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.xml" ContentType="application/vnd.openxmlformats-officedocument.wordprocessingml.comment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2CE2F002" w:rsidP="1A48AD4E" w:rsidRDefault="2CE2F002" w14:paraId="3B4E31A5" w14:textId="0038D00B">
      <w:pPr>
        <w:pStyle w:val="Normal"/>
        <w:suppressLineNumbers w:val="0"/>
        <w:bidi w:val="0"/>
        <w:spacing w:before="360" w:beforeAutospacing="off" w:after="120" w:afterAutospacing="off" w:line="276" w:lineRule="auto"/>
        <w:ind/>
      </w:pPr>
      <w:r w:rsidR="7C5E9603">
        <w:drawing>
          <wp:inline wp14:editId="239CB687" wp14:anchorId="347ADC6C">
            <wp:extent cx="2105025" cy="1143000"/>
            <wp:effectExtent l="0" t="0" r="0" b="0"/>
            <wp:docPr id="179332975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ecad53b43d84a1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CE2F002" w:rsidP="7BE7613B" w:rsidRDefault="2CE2F002" w14:paraId="23347F18" w14:textId="4644A63E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Segoe UI Semilight" w:hAnsi="Segoe UI Semilight" w:eastAsia="Segoe UI Semilight" w:cs="Segoe UI Semilight"/>
          <w:b w:val="1"/>
          <w:bCs w:val="1"/>
          <w:color w:val="auto"/>
          <w:sz w:val="48"/>
          <w:szCs w:val="48"/>
        </w:rPr>
      </w:pPr>
      <w:r w:rsidRPr="1A48AD4E" w:rsidR="7C5E9603">
        <w:rPr>
          <w:rFonts w:ascii="Arial" w:hAnsi="Arial" w:eastAsia="Arial" w:cs="Arial"/>
          <w:b w:val="1"/>
          <w:bCs w:val="1"/>
          <w:i w:val="1"/>
          <w:iCs w:val="1"/>
          <w:caps w:val="0"/>
          <w:smallCaps w:val="0"/>
          <w:noProof w:val="0"/>
          <w:color w:val="152E9F"/>
          <w:sz w:val="31"/>
          <w:szCs w:val="31"/>
          <w:lang w:val="en"/>
        </w:rPr>
        <w:t>Template RS Consultant SOW</w:t>
      </w:r>
    </w:p>
    <w:p w:rsidR="7BE7613B" w:rsidP="7BE7613B" w:rsidRDefault="7BE7613B" w14:paraId="177B94C0" w14:textId="73980627">
      <w:pPr>
        <w:pStyle w:val="Normal"/>
        <w:rPr>
          <w:i w:val="1"/>
          <w:iCs w:val="1"/>
        </w:rPr>
      </w:pPr>
    </w:p>
    <w:bookmarkStart w:name="_1fob9te" w:colFirst="0" w:colLast="0" w:id="0"/>
    <w:bookmarkEnd w:id="0"/>
    <w:bookmarkStart w:name="_3znysh7" w:colFirst="0" w:colLast="0" w:id="10"/>
    <w:bookmarkEnd w:id="10"/>
    <w:bookmarkStart w:name="_2et92p0" w:colFirst="0" w:colLast="0" w:id="17"/>
    <w:bookmarkEnd w:id="17"/>
    <w:bookmarkStart w:name="_tyjcwt" w:colFirst="0" w:colLast="0" w:id="18"/>
    <w:bookmarkEnd w:id="18"/>
    <w:bookmarkStart w:name="_3dy6vkm" w:colFirst="0" w:colLast="0" w:id="19"/>
    <w:bookmarkEnd w:id="19"/>
    <w:bookmarkStart w:name="_1t3h5sf" w:colFirst="0" w:colLast="0" w:id="20"/>
    <w:bookmarkEnd w:id="20"/>
    <w:bookmarkStart w:name="_cs73uqxjczqc" w:colFirst="0" w:colLast="0" w:id="22"/>
    <w:bookmarkEnd w:id="22"/>
    <w:bookmarkStart w:name="_nb3csdh64c63" w:colFirst="0" w:colLast="0" w:id="23"/>
    <w:bookmarkEnd w:id="23"/>
    <w:bookmarkStart w:name="_dwh0xtgmw7we" w:colFirst="0" w:colLast="0" w:id="24"/>
    <w:bookmarkEnd w:id="24"/>
    <w:p w:rsidR="0B4C6CF0" w:rsidP="57E0C243" w:rsidRDefault="0B4C6CF0" w14:paraId="01C64B04" w14:textId="5A31618D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</w:pPr>
      <w:r w:rsidRPr="1A48AD4E" w:rsidR="0B4C6CF0">
        <w:rPr>
          <w:b w:val="1"/>
          <w:bCs w:val="1"/>
          <w:i w:val="1"/>
          <w:iCs w:val="1"/>
          <w:highlight w:val="yellow"/>
        </w:rPr>
        <w:t xml:space="preserve">Consult the </w:t>
      </w:r>
      <w:r w:rsidRPr="1A48AD4E" w:rsidR="0B4C6CF0">
        <w:rPr>
          <w:b w:val="1"/>
          <w:bCs w:val="1"/>
          <w:i w:val="1"/>
          <w:iCs w:val="1"/>
          <w:highlight w:val="yellow"/>
        </w:rPr>
        <w:t>RS budgeting guidance</w:t>
      </w:r>
      <w:r w:rsidRPr="1A48AD4E" w:rsidR="0B4C6CF0">
        <w:rPr>
          <w:b w:val="1"/>
          <w:bCs w:val="1"/>
          <w:i w:val="1"/>
          <w:iCs w:val="1"/>
          <w:highlight w:val="yellow"/>
        </w:rPr>
        <w:t xml:space="preserve"> to inform SOW costing</w:t>
      </w:r>
    </w:p>
    <w:p w:rsidR="7480DF83" w:rsidP="7BE7613B" w:rsidRDefault="7480DF83" w14:paraId="1A3FDDCF" w14:textId="2A62A83E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</w:pP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>Timeline</w:t>
      </w:r>
      <w:r w:rsidRPr="7BE7613B" w:rsidR="479614CC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 xml:space="preserve"> &amp; Location</w:t>
      </w:r>
    </w:p>
    <w:p w:rsidR="7480DF83" w:rsidP="7BE7613B" w:rsidRDefault="7480DF83" w14:paraId="1DB840E0" w14:textId="7FF79770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eastAsia="Arial" w:cs="Arial"/>
          <w:noProof w:val="0"/>
          <w:color w:val="auto"/>
          <w:sz w:val="22"/>
          <w:szCs w:val="22"/>
          <w:lang w:val="en-US" w:eastAsia="ja-JP" w:bidi="ar-SA"/>
        </w:rPr>
      </w:pPr>
      <w:r w:rsidRPr="7BE7613B" w:rsidR="7480DF83">
        <w:rPr>
          <w:rFonts w:ascii="Arial" w:hAnsi="Arial" w:eastAsia="Arial" w:cs="Arial"/>
          <w:noProof w:val="0"/>
          <w:color w:val="auto"/>
          <w:sz w:val="22"/>
          <w:szCs w:val="22"/>
          <w:lang w:val="en-US" w:eastAsia="ja-JP" w:bidi="ar-SA"/>
        </w:rPr>
        <w:t xml:space="preserve">Start date: </w:t>
      </w:r>
      <w:r w:rsidRPr="7BE7613B" w:rsidR="0F57C5FF">
        <w:rPr>
          <w:rFonts w:ascii="Arial" w:hAnsi="Arial" w:eastAsia="Arial" w:cs="Arial"/>
          <w:noProof w:val="0"/>
          <w:color w:val="auto"/>
          <w:sz w:val="22"/>
          <w:szCs w:val="22"/>
          <w:highlight w:val="yellow"/>
          <w:lang w:val="en-US" w:eastAsia="ja-JP" w:bidi="ar-SA"/>
        </w:rPr>
        <w:t>Projected start</w:t>
      </w:r>
    </w:p>
    <w:p w:rsidR="7480DF83" w:rsidP="7BE7613B" w:rsidRDefault="7480DF83" w14:paraId="5439E155" w14:textId="59248BB6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eastAsia="Arial" w:cs="Arial"/>
          <w:noProof w:val="0"/>
          <w:color w:val="auto"/>
          <w:sz w:val="22"/>
          <w:szCs w:val="22"/>
          <w:lang w:val="en-US" w:eastAsia="ja-JP" w:bidi="ar-SA"/>
        </w:rPr>
      </w:pPr>
      <w:r w:rsidRPr="7BE7613B" w:rsidR="7480DF83">
        <w:rPr>
          <w:noProof w:val="0"/>
          <w:lang w:val="en-US"/>
        </w:rPr>
        <w:t xml:space="preserve">End date: </w:t>
      </w:r>
      <w:r w:rsidRPr="7BE7613B" w:rsidR="48C7450A">
        <w:rPr>
          <w:rFonts w:ascii="Arial" w:hAnsi="Arial" w:eastAsia="Arial" w:cs="Arial"/>
          <w:noProof w:val="0"/>
          <w:color w:val="auto"/>
          <w:sz w:val="22"/>
          <w:szCs w:val="22"/>
          <w:highlight w:val="yellow"/>
          <w:lang w:val="en-US" w:eastAsia="ja-JP" w:bidi="ar-SA"/>
        </w:rPr>
        <w:t>Projected end</w:t>
      </w:r>
    </w:p>
    <w:p w:rsidR="7480DF83" w:rsidP="7BE7613B" w:rsidRDefault="7480DF83" w14:paraId="49FE0200" w14:textId="1E278DC8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noProof w:val="0"/>
          <w:lang w:val="en-US"/>
        </w:rPr>
      </w:pPr>
      <w:r w:rsidRPr="7BE7613B" w:rsidR="7480DF83">
        <w:rPr>
          <w:noProof w:val="0"/>
          <w:lang w:val="en-US"/>
        </w:rPr>
        <w:t xml:space="preserve">Location: </w:t>
      </w:r>
      <w:r w:rsidRPr="7BE7613B" w:rsidR="7480DF83">
        <w:rPr>
          <w:noProof w:val="0"/>
          <w:highlight w:val="yellow"/>
          <w:lang w:val="en-US"/>
        </w:rPr>
        <w:t>Remote</w:t>
      </w:r>
      <w:r w:rsidRPr="7BE7613B" w:rsidR="49974A4B">
        <w:rPr>
          <w:noProof w:val="0"/>
          <w:highlight w:val="yellow"/>
          <w:lang w:val="en-US"/>
        </w:rPr>
        <w:t xml:space="preserve"> or particular location</w:t>
      </w:r>
    </w:p>
    <w:p w:rsidR="7BE7613B" w:rsidP="7BE7613B" w:rsidRDefault="7BE7613B" w14:paraId="441CD316" w14:textId="1395F1CB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noProof w:val="0"/>
          <w:lang w:val="en"/>
        </w:rPr>
      </w:pPr>
    </w:p>
    <w:p w:rsidR="7480DF83" w:rsidP="7BE7613B" w:rsidRDefault="7480DF83" w14:paraId="57BD6564" w14:textId="654E6C53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"/>
        </w:rPr>
      </w:pP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>Purpose of the Project</w:t>
      </w:r>
    </w:p>
    <w:p w:rsidR="7480DF83" w:rsidP="7BE7613B" w:rsidRDefault="7480DF83" w14:paraId="2E470BFD" w14:textId="3D1B3631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noProof w:val="0"/>
          <w:lang w:val="en"/>
        </w:rPr>
      </w:pPr>
      <w:r w:rsidRPr="7BE7613B" w:rsidR="7480DF83">
        <w:rPr>
          <w:noProof w:val="0"/>
          <w:lang w:val="en-US"/>
        </w:rPr>
        <w:t xml:space="preserve">This project is intended to directly support </w:t>
      </w:r>
      <w:r w:rsidRPr="7BE7613B" w:rsidR="2D4F1DC9">
        <w:rPr>
          <w:noProof w:val="0"/>
          <w:highlight w:val="yellow"/>
          <w:lang w:val="en-US"/>
        </w:rPr>
        <w:t>Program Name</w:t>
      </w:r>
      <w:r w:rsidRPr="7BE7613B" w:rsidR="2D4F1DC9">
        <w:rPr>
          <w:noProof w:val="0"/>
          <w:lang w:val="en-US"/>
        </w:rPr>
        <w:t xml:space="preserve"> </w:t>
      </w:r>
      <w:r w:rsidRPr="7BE7613B" w:rsidR="7480DF83">
        <w:rPr>
          <w:noProof w:val="0"/>
          <w:lang w:val="en-US"/>
        </w:rPr>
        <w:t xml:space="preserve">in </w:t>
      </w:r>
      <w:r w:rsidRPr="7BE7613B" w:rsidR="2174EBCD">
        <w:rPr>
          <w:noProof w:val="0"/>
          <w:lang w:val="en-US"/>
        </w:rPr>
        <w:t>monitor</w:t>
      </w:r>
      <w:r w:rsidRPr="7BE7613B" w:rsidR="7480DF83">
        <w:rPr>
          <w:noProof w:val="0"/>
          <w:lang w:val="en-US"/>
        </w:rPr>
        <w:t xml:space="preserve">ing </w:t>
      </w:r>
      <w:r w:rsidRPr="7BE7613B" w:rsidR="2D3B52BD">
        <w:rPr>
          <w:noProof w:val="0"/>
          <w:highlight w:val="yellow"/>
          <w:lang w:val="en-US"/>
        </w:rPr>
        <w:t>(exam</w:t>
      </w:r>
      <w:r w:rsidRPr="7BE7613B" w:rsidR="2D3B52BD">
        <w:rPr>
          <w:noProof w:val="0"/>
          <w:highlight w:val="yellow"/>
          <w:lang w:val="en-US"/>
        </w:rPr>
        <w:t>ple:</w:t>
      </w:r>
      <w:r w:rsidRPr="7BE7613B" w:rsidR="2D3B52BD">
        <w:rPr>
          <w:noProof w:val="0"/>
          <w:highlight w:val="yellow"/>
          <w:lang w:val="en-US"/>
        </w:rPr>
        <w:t xml:space="preserve"> </w:t>
      </w:r>
      <w:r w:rsidRPr="7BE7613B" w:rsidR="7480DF83">
        <w:rPr>
          <w:noProof w:val="0"/>
          <w:highlight w:val="yellow"/>
          <w:lang w:val="en-US"/>
        </w:rPr>
        <w:t>c</w:t>
      </w:r>
      <w:r w:rsidRPr="7BE7613B" w:rsidR="7480DF83">
        <w:rPr>
          <w:noProof w:val="0"/>
          <w:highlight w:val="yellow"/>
          <w:lang w:val="en-US"/>
        </w:rPr>
        <w:t>hange in areas where it is conducting programming that targets farmers, agricultural value chain actors, or other food system actors</w:t>
      </w:r>
      <w:r w:rsidRPr="7BE7613B" w:rsidR="382A1181">
        <w:rPr>
          <w:noProof w:val="0"/>
          <w:highlight w:val="yellow"/>
          <w:lang w:val="en-US"/>
        </w:rPr>
        <w:t>)</w:t>
      </w:r>
      <w:r w:rsidRPr="7BE7613B" w:rsidR="7480DF83">
        <w:rPr>
          <w:noProof w:val="0"/>
          <w:lang w:val="en-US"/>
        </w:rPr>
        <w:t xml:space="preserve">. </w:t>
      </w:r>
    </w:p>
    <w:p w:rsidR="7BE7613B" w:rsidP="7BE7613B" w:rsidRDefault="7BE7613B" w14:paraId="17555BB6" w14:textId="18D558C8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noProof w:val="0"/>
          <w:lang w:val="en"/>
        </w:rPr>
      </w:pPr>
    </w:p>
    <w:p w:rsidR="7480DF83" w:rsidP="7BE7613B" w:rsidRDefault="7480DF83" w14:paraId="3B739FFB" w14:textId="1ECB7947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noProof w:val="0"/>
          <w:lang w:val="en"/>
        </w:rPr>
      </w:pPr>
      <w:r w:rsidRPr="7BE7613B" w:rsidR="7480DF83">
        <w:rPr>
          <w:noProof w:val="0"/>
          <w:lang w:val="en-US"/>
        </w:rPr>
        <w:t xml:space="preserve">The goals of the project are: </w:t>
      </w:r>
    </w:p>
    <w:p w:rsidR="36460304" w:rsidP="7BE7613B" w:rsidRDefault="36460304" w14:paraId="38E5B44C" w14:textId="5455939C">
      <w:pPr>
        <w:pStyle w:val="ListParagraph"/>
        <w:numPr>
          <w:ilvl w:val="0"/>
          <w:numId w:val="40"/>
        </w:numPr>
        <w:suppressLineNumbers w:val="0"/>
        <w:bidi w:val="0"/>
        <w:spacing w:before="0" w:beforeAutospacing="off" w:after="0" w:afterAutospacing="off" w:line="276" w:lineRule="auto"/>
        <w:ind w:right="0"/>
        <w:jc w:val="left"/>
        <w:rPr>
          <w:noProof w:val="0"/>
          <w:highlight w:val="yellow"/>
          <w:lang w:val="en-US"/>
        </w:rPr>
      </w:pPr>
      <w:r w:rsidRPr="7BE7613B" w:rsidR="36460304">
        <w:rPr>
          <w:noProof w:val="0"/>
          <w:highlight w:val="yellow"/>
          <w:lang w:val="en-US"/>
        </w:rPr>
        <w:t>Goal 1</w:t>
      </w:r>
    </w:p>
    <w:p w:rsidR="36460304" w:rsidP="7BE7613B" w:rsidRDefault="36460304" w14:paraId="2591236E" w14:textId="78E449E1">
      <w:pPr>
        <w:pStyle w:val="ListParagraph"/>
        <w:numPr>
          <w:ilvl w:val="0"/>
          <w:numId w:val="40"/>
        </w:numPr>
        <w:suppressLineNumbers w:val="0"/>
        <w:bidi w:val="0"/>
        <w:spacing w:before="0" w:beforeAutospacing="off" w:after="0" w:afterAutospacing="off" w:line="276" w:lineRule="auto"/>
        <w:ind w:right="0"/>
        <w:jc w:val="left"/>
        <w:rPr>
          <w:noProof w:val="0"/>
          <w:highlight w:val="yellow"/>
          <w:lang w:val="en-US"/>
        </w:rPr>
      </w:pPr>
      <w:r w:rsidRPr="7BE7613B" w:rsidR="36460304">
        <w:rPr>
          <w:noProof w:val="0"/>
          <w:highlight w:val="yellow"/>
          <w:lang w:val="en-US"/>
        </w:rPr>
        <w:t>Goal 2</w:t>
      </w:r>
    </w:p>
    <w:p w:rsidR="7480DF83" w:rsidP="7BE7613B" w:rsidRDefault="7480DF83" w14:paraId="778A0983" w14:textId="0B1B797A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C8102E"/>
          <w:sz w:val="22"/>
          <w:szCs w:val="22"/>
          <w:lang w:val="en-US"/>
        </w:rPr>
      </w:pP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>Background</w:t>
      </w: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sz w:val="32"/>
          <w:szCs w:val="32"/>
          <w:lang w:val="en-US" w:eastAsia="ja-JP" w:bidi="ar-SA"/>
        </w:rPr>
        <w:t xml:space="preserve"> &amp; Relevant</w:t>
      </w:r>
      <w:r w:rsidRPr="7BE7613B" w:rsidR="1A9F8CBF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sz w:val="32"/>
          <w:szCs w:val="32"/>
          <w:lang w:val="en-US" w:eastAsia="ja-JP" w:bidi="ar-SA"/>
        </w:rPr>
        <w:t xml:space="preserve"> </w:t>
      </w: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sz w:val="32"/>
          <w:szCs w:val="32"/>
          <w:lang w:val="en-US" w:eastAsia="ja-JP" w:bidi="ar-SA"/>
        </w:rPr>
        <w:t>Documents</w:t>
      </w:r>
    </w:p>
    <w:p w:rsidR="3896E489" w:rsidP="7BE7613B" w:rsidRDefault="3896E489" w14:paraId="17FDD5F2" w14:textId="7CB6B170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noProof w:val="0"/>
          <w:highlight w:val="yellow"/>
          <w:u w:val="none"/>
          <w:lang w:val="en-US"/>
        </w:rPr>
      </w:pPr>
      <w:r w:rsidRPr="7BE7613B" w:rsidR="3896E489">
        <w:rPr>
          <w:noProof w:val="0"/>
          <w:highlight w:val="yellow"/>
          <w:u w:val="none"/>
          <w:lang w:val="en-US"/>
        </w:rPr>
        <w:t xml:space="preserve">Describe any background </w:t>
      </w:r>
      <w:r w:rsidRPr="7BE7613B" w:rsidR="4229A992">
        <w:rPr>
          <w:noProof w:val="0"/>
          <w:highlight w:val="yellow"/>
          <w:u w:val="none"/>
          <w:lang w:val="en-US"/>
        </w:rPr>
        <w:t xml:space="preserve">relevant </w:t>
      </w:r>
      <w:r w:rsidRPr="7BE7613B" w:rsidR="3896E489">
        <w:rPr>
          <w:noProof w:val="0"/>
          <w:highlight w:val="yellow"/>
          <w:u w:val="none"/>
          <w:lang w:val="en-US"/>
        </w:rPr>
        <w:t xml:space="preserve">to the </w:t>
      </w:r>
      <w:r w:rsidRPr="7BE7613B" w:rsidR="5CDE4CC6">
        <w:rPr>
          <w:noProof w:val="0"/>
          <w:highlight w:val="yellow"/>
          <w:u w:val="none"/>
          <w:lang w:val="en-US"/>
        </w:rPr>
        <w:t xml:space="preserve">need for the RS analysis, including context specifics, reduced access conditions, MEL data </w:t>
      </w:r>
      <w:r w:rsidRPr="7BE7613B" w:rsidR="48903FF6">
        <w:rPr>
          <w:noProof w:val="0"/>
          <w:highlight w:val="yellow"/>
          <w:u w:val="none"/>
          <w:lang w:val="en-US"/>
        </w:rPr>
        <w:t xml:space="preserve">that can be made available to the analyst, and intended decisions the RS analysis will inform. </w:t>
      </w:r>
    </w:p>
    <w:p w:rsidR="7BE7613B" w:rsidP="7BE7613B" w:rsidRDefault="7BE7613B" w14:paraId="370611D5" w14:textId="29353D93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noProof w:val="0"/>
          <w:highlight w:val="yellow"/>
          <w:u w:val="none"/>
          <w:lang w:val="en-US"/>
        </w:rPr>
      </w:pPr>
    </w:p>
    <w:p w:rsidR="3EAEBC7C" w:rsidP="7BE7613B" w:rsidRDefault="3EAEBC7C" w14:paraId="6ECAAD15" w14:textId="1F8C2504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noProof w:val="0"/>
          <w:highlight w:val="yellow"/>
          <w:u w:val="none"/>
          <w:lang w:val="en-US"/>
        </w:rPr>
      </w:pPr>
      <w:r w:rsidRPr="7BE7613B" w:rsidR="3EAEBC7C">
        <w:rPr>
          <w:noProof w:val="0"/>
          <w:highlight w:val="yellow"/>
          <w:u w:val="none"/>
          <w:lang w:val="en-US"/>
        </w:rPr>
        <w:t>You should ideally</w:t>
      </w:r>
      <w:r w:rsidRPr="7BE7613B" w:rsidR="3EAEBC7C">
        <w:rPr>
          <w:noProof w:val="0"/>
          <w:highlight w:val="yellow"/>
          <w:u w:val="none"/>
          <w:lang w:val="en-US"/>
        </w:rPr>
        <w:t xml:space="preserve"> have already conducted a Feasibility Assessment and set Analysis Objectives using the </w:t>
      </w:r>
      <w:commentRangeStart w:id="2130425728"/>
      <w:r w:rsidRPr="7BE7613B" w:rsidR="3EAEBC7C">
        <w:rPr>
          <w:noProof w:val="0"/>
          <w:highlight w:val="yellow"/>
          <w:u w:val="none"/>
          <w:lang w:val="en-US"/>
        </w:rPr>
        <w:t>RAAM Matrix Tool</w:t>
      </w:r>
      <w:commentRangeEnd w:id="2130425728"/>
      <w:r>
        <w:rPr>
          <w:rStyle w:val="CommentReference"/>
        </w:rPr>
        <w:commentReference w:id="2130425728"/>
      </w:r>
      <w:r w:rsidRPr="7BE7613B" w:rsidR="3EAEBC7C">
        <w:rPr>
          <w:noProof w:val="0"/>
          <w:highlight w:val="yellow"/>
          <w:u w:val="none"/>
          <w:lang w:val="en-US"/>
        </w:rPr>
        <w:t xml:space="preserve">. </w:t>
      </w:r>
      <w:r w:rsidRPr="7BE7613B" w:rsidR="48903FF6">
        <w:rPr>
          <w:noProof w:val="0"/>
          <w:highlight w:val="yellow"/>
          <w:u w:val="none"/>
          <w:lang w:val="en-US"/>
        </w:rPr>
        <w:t xml:space="preserve">Link </w:t>
      </w:r>
      <w:r w:rsidRPr="7BE7613B" w:rsidR="1E012F15">
        <w:rPr>
          <w:noProof w:val="0"/>
          <w:highlight w:val="yellow"/>
          <w:u w:val="none"/>
          <w:lang w:val="en-US"/>
        </w:rPr>
        <w:t xml:space="preserve">this as a </w:t>
      </w:r>
      <w:r w:rsidRPr="7BE7613B" w:rsidR="48903FF6">
        <w:rPr>
          <w:noProof w:val="0"/>
          <w:highlight w:val="yellow"/>
          <w:u w:val="none"/>
          <w:lang w:val="en-US"/>
        </w:rPr>
        <w:t>background document</w:t>
      </w:r>
      <w:r w:rsidRPr="7BE7613B" w:rsidR="5F5C49E3">
        <w:rPr>
          <w:noProof w:val="0"/>
          <w:highlight w:val="yellow"/>
          <w:u w:val="none"/>
          <w:lang w:val="en-US"/>
        </w:rPr>
        <w:t xml:space="preserve"> </w:t>
      </w:r>
      <w:r w:rsidRPr="7BE7613B" w:rsidR="48903FF6">
        <w:rPr>
          <w:noProof w:val="0"/>
          <w:highlight w:val="yellow"/>
          <w:u w:val="none"/>
          <w:lang w:val="en-US"/>
        </w:rPr>
        <w:t xml:space="preserve">if </w:t>
      </w:r>
      <w:r w:rsidRPr="7BE7613B" w:rsidR="2BBE79BA">
        <w:rPr>
          <w:noProof w:val="0"/>
          <w:highlight w:val="yellow"/>
          <w:u w:val="none"/>
          <w:lang w:val="en-US"/>
        </w:rPr>
        <w:t>it</w:t>
      </w:r>
      <w:r w:rsidRPr="7BE7613B" w:rsidR="48903FF6">
        <w:rPr>
          <w:noProof w:val="0"/>
          <w:highlight w:val="yellow"/>
          <w:u w:val="none"/>
          <w:lang w:val="en-US"/>
        </w:rPr>
        <w:t xml:space="preserve"> can be shared</w:t>
      </w:r>
      <w:r w:rsidRPr="7BE7613B" w:rsidR="48903FF6">
        <w:rPr>
          <w:noProof w:val="0"/>
          <w:highlight w:val="yellow"/>
          <w:u w:val="none"/>
          <w:lang w:val="en-US"/>
        </w:rPr>
        <w:t>.</w:t>
      </w:r>
    </w:p>
    <w:p w:rsidR="7480DF83" w:rsidP="7BE7613B" w:rsidRDefault="7480DF83" w14:paraId="1A8453F0" w14:textId="150DE12A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"/>
        </w:rPr>
      </w:pP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>Project Activities</w:t>
      </w:r>
    </w:p>
    <w:p w:rsidR="7480DF83" w:rsidP="7BE7613B" w:rsidRDefault="7480DF83" w14:paraId="7834AD2E" w14:textId="5648F93F">
      <w:pPr>
        <w:pStyle w:val="Normal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noProof w:val="0"/>
          <w:lang w:val="en"/>
        </w:rPr>
      </w:pPr>
      <w:r w:rsidRPr="7BE7613B" w:rsidR="7480DF83">
        <w:rPr>
          <w:noProof w:val="0"/>
          <w:lang w:val="en-US"/>
        </w:rPr>
        <w:t xml:space="preserve">Working closely with the </w:t>
      </w:r>
      <w:r w:rsidRPr="7BE7613B" w:rsidR="568E3C53">
        <w:rPr>
          <w:noProof w:val="0"/>
          <w:lang w:val="en-US"/>
        </w:rPr>
        <w:t>(</w:t>
      </w:r>
      <w:r w:rsidRPr="7BE7613B" w:rsidR="243251C8">
        <w:rPr>
          <w:noProof w:val="0"/>
          <w:highlight w:val="yellow"/>
          <w:lang w:val="en-US"/>
        </w:rPr>
        <w:t>relevant teams, partners or points of contact</w:t>
      </w:r>
      <w:r w:rsidRPr="7BE7613B" w:rsidR="44C5D418">
        <w:rPr>
          <w:noProof w:val="0"/>
          <w:highlight w:val="yellow"/>
          <w:lang w:val="en-US"/>
        </w:rPr>
        <w:t>)</w:t>
      </w:r>
      <w:r w:rsidRPr="7BE7613B" w:rsidR="7480DF83">
        <w:rPr>
          <w:noProof w:val="0"/>
          <w:lang w:val="en-US"/>
        </w:rPr>
        <w:t>, the contractor will:</w:t>
      </w:r>
    </w:p>
    <w:p w:rsidR="7BE7613B" w:rsidP="7BE7613B" w:rsidRDefault="7BE7613B" w14:paraId="128298D6" w14:textId="0BBB1AC3">
      <w:pPr>
        <w:pStyle w:val="Normal"/>
        <w:bidi w:val="0"/>
        <w:spacing w:after="0" w:line="276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"/>
        </w:rPr>
      </w:pPr>
    </w:p>
    <w:p w:rsidR="7D4817AB" w:rsidP="7BE7613B" w:rsidRDefault="7D4817AB" w14:paraId="430ADC28" w14:textId="2FD8F9AF">
      <w:pPr>
        <w:pStyle w:val="ListParagraph"/>
        <w:numPr>
          <w:ilvl w:val="0"/>
          <w:numId w:val="14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</w:pPr>
      <w:r w:rsidRPr="7BE7613B" w:rsidR="7D4817A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Familiarize themselves with the project theory of change</w:t>
      </w:r>
      <w:r w:rsidRPr="7BE7613B" w:rsidR="65C9E90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, the</w:t>
      </w:r>
      <w:r w:rsidRPr="7BE7613B" w:rsidR="7D4817A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</w:t>
      </w:r>
      <w:r w:rsidRPr="7BE7613B" w:rsidR="6303827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project </w:t>
      </w:r>
      <w:r w:rsidRPr="7BE7613B" w:rsidR="7D4817A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logfram</w:t>
      </w:r>
      <w:r w:rsidRPr="7BE7613B" w:rsidR="6021015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e</w:t>
      </w:r>
      <w:r w:rsidRPr="7BE7613B" w:rsidR="22A53C1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, and the remote sensing analysis </w:t>
      </w:r>
      <w:r w:rsidRPr="7BE7613B" w:rsidR="22A53C1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objectives</w:t>
      </w:r>
      <w:r w:rsidRPr="7BE7613B" w:rsidR="22A53C1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set by the team</w:t>
      </w:r>
      <w:r w:rsidRPr="7BE7613B" w:rsidR="2C8A66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.</w:t>
      </w:r>
    </w:p>
    <w:p w:rsidR="2466EFAD" w:rsidP="7BE7613B" w:rsidRDefault="2466EFAD" w14:paraId="5C29A020" w14:textId="188CFEEA">
      <w:pPr>
        <w:pStyle w:val="ListParagraph"/>
        <w:numPr>
          <w:ilvl w:val="0"/>
          <w:numId w:val="14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</w:pPr>
      <w:r w:rsidRPr="7BE7613B" w:rsidR="2466EFA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Meet with the project team to </w:t>
      </w:r>
      <w:r w:rsidRPr="7BE7613B" w:rsidR="7A5B33F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agree on </w:t>
      </w:r>
      <w:r w:rsidRPr="7BE7613B" w:rsidR="6B2F4B8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remote sensing-based analytics tha</w:t>
      </w:r>
      <w:r w:rsidRPr="7BE7613B" w:rsidR="45DA0A5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t </w:t>
      </w:r>
      <w:r w:rsidRPr="7BE7613B" w:rsidR="236D9A4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can fulfill each </w:t>
      </w:r>
      <w:r w:rsidRPr="7BE7613B" w:rsidR="236D9A4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objective</w:t>
      </w:r>
      <w:r w:rsidRPr="7BE7613B" w:rsidR="236D9A4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, and</w:t>
      </w:r>
      <w:r w:rsidRPr="7BE7613B" w:rsidR="236D9A4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set </w:t>
      </w:r>
      <w:r w:rsidRPr="7BE7613B" w:rsidR="45DA0A5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the</w:t>
      </w:r>
      <w:r w:rsidRPr="7BE7613B" w:rsidR="2466EFA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</w:t>
      </w:r>
      <w:r w:rsidRPr="7BE7613B" w:rsidR="11E5ADA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analysis p</w:t>
      </w:r>
      <w:r w:rsidRPr="7BE7613B" w:rsidR="2466EFA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lan</w:t>
      </w:r>
      <w:r w:rsidRPr="7BE7613B" w:rsidR="3DEB6C6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, including clear </w:t>
      </w:r>
      <w:r w:rsidRPr="7BE7613B" w:rsidR="2466EFA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roles &amp; responsibilities for the contractor and the project team.</w:t>
      </w:r>
    </w:p>
    <w:p w:rsidR="1B789A79" w:rsidP="7BE7613B" w:rsidRDefault="1B789A79" w14:paraId="0F98BE66" w14:textId="4B356D58">
      <w:pPr>
        <w:pStyle w:val="ListParagraph"/>
        <w:numPr>
          <w:ilvl w:val="0"/>
          <w:numId w:val="14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</w:pPr>
      <w:r w:rsidRPr="7BE7613B" w:rsidR="1B789A7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C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reate </w:t>
      </w:r>
      <w:r w:rsidRPr="7BE7613B" w:rsidR="047EEF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Python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script</w:t>
      </w:r>
      <w:r w:rsidRPr="7BE7613B" w:rsidR="2208ED4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s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to calculate </w:t>
      </w:r>
      <w:r w:rsidRPr="7BE7613B" w:rsidR="596ADAD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each analytic</w:t>
      </w:r>
      <w:r w:rsidRPr="7BE7613B" w:rsidR="7631827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using the Google Earth Engine data catalog and APIs, including necessary comments to explain calculation steps.</w:t>
      </w:r>
    </w:p>
    <w:p w:rsidR="7480DF83" w:rsidP="7BE7613B" w:rsidRDefault="7480DF83" w14:paraId="1D66FFC0" w14:textId="57784C5D">
      <w:pPr>
        <w:pStyle w:val="ListParagraph"/>
        <w:numPr>
          <w:ilvl w:val="1"/>
          <w:numId w:val="14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Example data for necessary inputs such as study area location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will be provided.</w:t>
      </w:r>
    </w:p>
    <w:p w:rsidR="08B0AA44" w:rsidP="7BE7613B" w:rsidRDefault="08B0AA44" w14:paraId="7D0DFF01" w14:textId="63A7FFBB">
      <w:pPr>
        <w:pStyle w:val="ListParagraph"/>
        <w:numPr>
          <w:ilvl w:val="0"/>
          <w:numId w:val="14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</w:pPr>
      <w:r w:rsidRPr="7BE7613B" w:rsidR="08B0AA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Diagram the process flow for the </w:t>
      </w:r>
      <w:r w:rsidRPr="7BE7613B" w:rsidR="6E5B7A2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scripts</w:t>
      </w:r>
      <w:r w:rsidRPr="7BE7613B" w:rsidR="08B0AA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in a separate user </w:t>
      </w:r>
      <w:r w:rsidRPr="7BE7613B" w:rsidR="3406348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guide </w:t>
      </w:r>
      <w:r w:rsidRPr="7BE7613B" w:rsidR="08B0AA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as </w:t>
      </w:r>
      <w:r w:rsidRPr="7BE7613B" w:rsidR="08B0AA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appropriate</w:t>
      </w:r>
      <w:r w:rsidRPr="7BE7613B" w:rsidR="08B0AA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, including </w:t>
      </w:r>
      <w:r w:rsidRPr="7BE7613B" w:rsidR="2FA9A08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analysis environment setup, and </w:t>
      </w:r>
      <w:r w:rsidRPr="7BE7613B" w:rsidR="08B0AA4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all user-initiated steps and inputs.</w:t>
      </w:r>
    </w:p>
    <w:p w:rsidR="7480DF83" w:rsidP="7BE7613B" w:rsidRDefault="7480DF83" w14:paraId="0DBD0568" w14:textId="669BFB98">
      <w:pPr>
        <w:pStyle w:val="ListParagraph"/>
        <w:numPr>
          <w:ilvl w:val="0"/>
          <w:numId w:val="14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Conduct quality assurance checks to ensure the scripts perform as expected</w:t>
      </w:r>
      <w:r w:rsidRPr="7BE7613B" w:rsidR="63D1622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when run by MEL analysts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.</w:t>
      </w:r>
    </w:p>
    <w:p w:rsidR="7480DF83" w:rsidP="7BE7613B" w:rsidRDefault="7480DF83" w14:paraId="2A1DCA33" w14:textId="5FB471E3">
      <w:pPr>
        <w:pStyle w:val="ListParagraph"/>
        <w:numPr>
          <w:ilvl w:val="0"/>
          <w:numId w:val="14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Conduct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a webinar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</w:t>
      </w:r>
      <w:r w:rsidRPr="7BE7613B" w:rsidR="028B48E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for the project team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explaining the process flow and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demonstrating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at least one indicator calculation using the created scripts.</w:t>
      </w:r>
    </w:p>
    <w:p w:rsidR="7480DF83" w:rsidP="7BE7613B" w:rsidRDefault="7480DF83" w14:paraId="7D3DBFCE" w14:textId="4C2938AE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C8102E"/>
          <w:sz w:val="22"/>
          <w:szCs w:val="22"/>
          <w:lang w:val="en"/>
        </w:rPr>
      </w:pP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>Deliverables</w:t>
      </w:r>
    </w:p>
    <w:p w:rsidR="7480DF83" w:rsidP="7BE7613B" w:rsidRDefault="7480DF83" w14:paraId="7BE8F5CB" w14:textId="3730A100">
      <w:pPr>
        <w:pStyle w:val="ListParagraph"/>
        <w:numPr>
          <w:ilvl w:val="0"/>
          <w:numId w:val="21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Final workplan submitted and approved</w:t>
      </w:r>
    </w:p>
    <w:p w:rsidR="7480DF83" w:rsidP="7BE7613B" w:rsidRDefault="7480DF83" w14:paraId="73B4619B" w14:textId="3491BE01">
      <w:pPr>
        <w:pStyle w:val="ListParagraph"/>
        <w:numPr>
          <w:ilvl w:val="0"/>
          <w:numId w:val="21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Source files for each </w:t>
      </w:r>
      <w:r w:rsidRPr="7BE7613B" w:rsidR="74C2108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analytic script</w:t>
      </w:r>
    </w:p>
    <w:p w:rsidR="7480DF83" w:rsidP="7BE7613B" w:rsidRDefault="7480DF83" w14:paraId="68BEFD69" w14:textId="2145E28B">
      <w:pPr>
        <w:pStyle w:val="ListParagraph"/>
        <w:numPr>
          <w:ilvl w:val="0"/>
          <w:numId w:val="21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Process flow diagram and </w:t>
      </w:r>
      <w:r w:rsidRPr="7BE7613B" w:rsidR="5F02117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user guide</w:t>
      </w:r>
    </w:p>
    <w:p w:rsidR="7480DF83" w:rsidP="7BE7613B" w:rsidRDefault="7480DF83" w14:paraId="4F9E3885" w14:textId="04ECAFB6">
      <w:pPr>
        <w:pStyle w:val="ListParagraph"/>
        <w:numPr>
          <w:ilvl w:val="0"/>
          <w:numId w:val="21"/>
        </w:num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Final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webinar</w:t>
      </w:r>
    </w:p>
    <w:p w:rsidR="7480DF83" w:rsidP="7BE7613B" w:rsidRDefault="7480DF83" w14:paraId="5177483D" w14:textId="309A8990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"/>
        </w:rPr>
      </w:pP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>Notes on Data</w:t>
      </w:r>
    </w:p>
    <w:p w:rsidR="7480DF83" w:rsidP="7BE7613B" w:rsidRDefault="7480DF83" w14:paraId="30DD165C" w14:textId="0B9230A3">
      <w:p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The contractor should consider the calculation of each indicator in at least the Medium</w:t>
      </w:r>
      <w:r w:rsidRPr="7BE7613B" w:rsidR="4EA817E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(10m - 50m)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and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High</w:t>
      </w:r>
      <w:r w:rsidRPr="7BE7613B" w:rsidR="5656097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</w:t>
      </w:r>
      <w:r w:rsidRPr="7BE7613B" w:rsidR="2DFA8A8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(less than 10m) spatial resolution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levels, framing the possibilities for insight with each level (where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appropriate)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and considering these factors in the cost analysis.</w:t>
      </w:r>
      <w:r w:rsidRPr="7BE7613B" w:rsidR="605D7DC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Other types of satellite data products including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thermal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and radar may be explored as possibilities, but spatial and temporal resolution as well as the granularity of insight should also be considered with this data.</w:t>
      </w:r>
    </w:p>
    <w:p w:rsidR="7BE7613B" w:rsidP="7BE7613B" w:rsidRDefault="7BE7613B" w14:paraId="645A0C73" w14:textId="2D75DAF5">
      <w:p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"/>
        </w:rPr>
      </w:pPr>
    </w:p>
    <w:p w:rsidR="7480DF83" w:rsidP="7BE7613B" w:rsidRDefault="7480DF83" w14:paraId="63E607CB" w14:textId="5136AC1E">
      <w:pPr>
        <w:bidi w:val="0"/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If calibration or validation data is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required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for any calculation, </w:t>
      </w:r>
      <w:r w:rsidRPr="7BE7613B" w:rsidR="771A8A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the contracting organization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shall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be responsible for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providing such data. Validation data may also be considered from widely authoritative sources (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i.e.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spectral libraries, reference endmembers)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.  </w:t>
      </w:r>
      <w:r w:rsidRPr="7BE7613B" w:rsidR="7480DF83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</w:t>
      </w:r>
    </w:p>
    <w:p w:rsidR="7480DF83" w:rsidP="7BE7613B" w:rsidRDefault="7480DF83" w14:paraId="393AEE75" w14:textId="34E38CE5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"/>
        </w:rPr>
      </w:pP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>Estimated LOE</w:t>
      </w:r>
    </w:p>
    <w:p w:rsidR="7480DF83" w:rsidP="7BE7613B" w:rsidRDefault="7480DF83" w14:paraId="23BDAAB5" w14:textId="17585602">
      <w:pPr>
        <w:bidi w:val="0"/>
        <w:spacing w:after="0" w:line="276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For this project, the estimated LOE is </w:t>
      </w:r>
      <w:r w:rsidRPr="7BE7613B" w:rsidR="01150CE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(</w:t>
      </w:r>
      <w:r w:rsidRPr="7BE7613B" w:rsidR="01150CE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input time in days or hours</w:t>
      </w:r>
      <w:r w:rsidRPr="7BE7613B" w:rsidR="01150CE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)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. </w:t>
      </w:r>
    </w:p>
    <w:p w:rsidR="7480DF83" w:rsidP="7BE7613B" w:rsidRDefault="7480DF83" w14:paraId="52C52176" w14:textId="29F9E443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"/>
        </w:rPr>
      </w:pP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>Required Skills &amp; Experience</w:t>
      </w:r>
    </w:p>
    <w:p w:rsidR="7480DF83" w:rsidP="7BE7613B" w:rsidRDefault="7480DF83" w14:paraId="7A67480E" w14:textId="64919FE6">
      <w:pPr>
        <w:pStyle w:val="ListParagraph"/>
        <w:numPr>
          <w:ilvl w:val="0"/>
          <w:numId w:val="32"/>
        </w:numPr>
        <w:bidi w:val="0"/>
        <w:spacing w:after="0" w:line="276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Demonstrated expertise in working with remote sensing datasets and developing geospatial analysis required.</w:t>
      </w:r>
    </w:p>
    <w:p w:rsidR="7480DF83" w:rsidP="7BE7613B" w:rsidRDefault="7480DF83" w14:paraId="2979BFD4" w14:textId="16761A28">
      <w:pPr>
        <w:pStyle w:val="ListParagraph"/>
        <w:numPr>
          <w:ilvl w:val="0"/>
          <w:numId w:val="32"/>
        </w:numPr>
        <w:bidi w:val="0"/>
        <w:spacing w:after="0" w:line="276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Statistical programming capabilities in Python or alternative programming language required.</w:t>
      </w:r>
    </w:p>
    <w:p w:rsidR="7480DF83" w:rsidP="7BE7613B" w:rsidRDefault="7480DF83" w14:paraId="2E34238C" w14:textId="51183CA3">
      <w:pPr>
        <w:pStyle w:val="ListParagraph"/>
        <w:numPr>
          <w:ilvl w:val="0"/>
          <w:numId w:val="32"/>
        </w:numPr>
        <w:bidi w:val="0"/>
        <w:spacing w:after="0" w:line="276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Experience in programming for Google Earth Engine highly preferred.</w:t>
      </w:r>
    </w:p>
    <w:p w:rsidR="7480DF83" w:rsidP="7BE7613B" w:rsidRDefault="7480DF83" w14:paraId="2B289868" w14:textId="6D65CE10">
      <w:pPr>
        <w:pStyle w:val="ListParagraph"/>
        <w:numPr>
          <w:ilvl w:val="0"/>
          <w:numId w:val="32"/>
        </w:numPr>
        <w:bidi w:val="0"/>
        <w:spacing w:after="0" w:line="276" w:lineRule="auto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</w:pP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Expertise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in </w:t>
      </w:r>
      <w:r w:rsidRPr="7BE7613B" w:rsidR="100332B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(</w:t>
      </w:r>
      <w:r w:rsidRPr="7BE7613B" w:rsidR="100332B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particular sector</w:t>
      </w:r>
      <w:r w:rsidRPr="7BE7613B" w:rsidR="100332B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, </w:t>
      </w:r>
      <w:r w:rsidRPr="7BE7613B" w:rsidR="100332B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e.g.</w:t>
      </w:r>
      <w:r w:rsidRPr="7BE7613B" w:rsidR="100332B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 xml:space="preserve">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agricultural/ecological</w:t>
      </w:r>
      <w:r w:rsidRPr="7BE7613B" w:rsidR="3096384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)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 analysis </w:t>
      </w:r>
      <w:r w:rsidRPr="7BE7613B" w:rsidR="58F7E0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highly </w:t>
      </w:r>
      <w:r w:rsidRPr="7BE7613B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>preferred.</w:t>
      </w:r>
    </w:p>
    <w:p w:rsidR="7480DF83" w:rsidP="7BE7613B" w:rsidRDefault="7480DF83" w14:paraId="5F3CE215" w14:textId="700BF340">
      <w:pPr>
        <w:pStyle w:val="Heading2"/>
        <w:suppressLineNumbers w:val="0"/>
        <w:bidi w:val="0"/>
        <w:spacing w:before="360" w:beforeAutospacing="off" w:after="120" w:afterAutospacing="off" w:line="276" w:lineRule="auto"/>
        <w:ind w:left="0" w:right="0"/>
        <w:jc w:val="left"/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"/>
        </w:rPr>
      </w:pPr>
      <w:r w:rsidRPr="7BE7613B" w:rsidR="7480DF83">
        <w:rPr>
          <w:rFonts w:ascii="Segoe UI Historic" w:hAnsi="Segoe UI Historic" w:eastAsia="Segoe UI Historic" w:cs="Segoe UI Historic"/>
          <w:b w:val="1"/>
          <w:bCs w:val="1"/>
          <w:noProof w:val="0"/>
          <w:color w:val="003843"/>
          <w:lang w:val="en-US"/>
        </w:rPr>
        <w:t>Roles &amp; Responsibilities</w:t>
      </w:r>
    </w:p>
    <w:p w:rsidR="7BE7613B" w:rsidP="5678CDB5" w:rsidRDefault="7BE7613B" w14:paraId="56BCF306" w14:textId="0F182031">
      <w:pPr>
        <w:suppressLineNumbers w:val="0"/>
        <w:bidi w:val="0"/>
        <w:spacing w:before="0" w:beforeAutospacing="off" w:after="0" w:afterAutospacing="off" w:line="276" w:lineRule="auto"/>
        <w:ind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</w:pPr>
      <w:r w:rsidRPr="5678CDB5" w:rsidR="7480DF8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434343"/>
          <w:sz w:val="22"/>
          <w:szCs w:val="22"/>
          <w:lang w:val="en-US"/>
        </w:rPr>
        <w:t xml:space="preserve">The Project Lead will report to: </w:t>
      </w:r>
      <w:r w:rsidRPr="5678CDB5" w:rsidR="2D76586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434343"/>
          <w:sz w:val="22"/>
          <w:szCs w:val="22"/>
          <w:highlight w:val="yellow"/>
          <w:lang w:val="en-US"/>
        </w:rPr>
        <w:t>Insert</w:t>
      </w:r>
    </w:p>
    <w:sectPr w:rsidR="004A7E17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HC" w:author="Hanna Camp" w:date="2024-02-23T15:57:41" w:id="2130425728">
    <w:p w:rsidR="7BE7613B" w:rsidRDefault="7BE7613B" w14:paraId="30B7631F" w14:textId="49A12C72">
      <w:pPr>
        <w:pStyle w:val="CommentText"/>
      </w:pPr>
      <w:r w:rsidR="7BE7613B">
        <w:rPr/>
        <w:t>Insert link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0B7631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1EBC9C5" w16cex:dateUtc="2024-02-23T22:57:41.19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0B7631F" w16cid:durableId="41EBC9C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39">
    <w:nsid w:val="c6c8c3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8">
    <w:nsid w:val="fcfc67d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55786436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21b99e5b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2252adf7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2d88bb9d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49abfe7c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734d75f3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1">
    <w:nsid w:val="36db657e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0">
    <w:nsid w:val="26193cb7"/>
    <w:multiLevelType xmlns:w="http://schemas.openxmlformats.org/wordprocessingml/2006/main" w:val="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9">
    <w:nsid w:val="73dbde5f"/>
    <w:multiLevelType xmlns:w="http://schemas.openxmlformats.org/wordprocessingml/2006/main" w:val="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8">
    <w:nsid w:val="3f48f98e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7">
    <w:nsid w:val="3240bb69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6">
    <w:nsid w:val="44684ae2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6e53e02b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474c4cbd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4c6bea26"/>
    <w:multiLevelType xmlns:w="http://schemas.openxmlformats.org/wordprocessingml/2006/main" w:val="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nsid w:val="581897aa"/>
    <w:multiLevelType xmlns:w="http://schemas.openxmlformats.org/wordprocessingml/2006/main" w:val="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1">
    <w:nsid w:val="2282bd22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0">
    <w:nsid w:val="34fe2d25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9">
    <w:nsid w:val="392e14f6"/>
    <w:multiLevelType xmlns:w="http://schemas.openxmlformats.org/wordprocessingml/2006/main" w:val="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8">
    <w:nsid w:val="bd50cb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nsid w:val="43c7962f"/>
    <w:multiLevelType xmlns:w="http://schemas.openxmlformats.org/wordprocessingml/2006/main" w:val="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3da6d753"/>
    <w:multiLevelType xmlns:w="http://schemas.openxmlformats.org/wordprocessingml/2006/main" w:val="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237c4bf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7209dbf2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3">
    <w:nsid w:val="48c5097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4cc46af8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2081b8c8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4f343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06013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16768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9e353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8e8da3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25546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d9ff2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5A7991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BD06AD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6C7AD1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D17BC3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 w16cid:durableId="1920560343">
    <w:abstractNumId w:val="0"/>
  </w:num>
  <w:num w:numId="2" w16cid:durableId="260338478">
    <w:abstractNumId w:val="2"/>
  </w:num>
  <w:num w:numId="3" w16cid:durableId="2046633479">
    <w:abstractNumId w:val="1"/>
  </w:num>
  <w:num w:numId="4" w16cid:durableId="1466584862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Hanna Camp">
    <w15:presenceInfo w15:providerId="AD" w15:userId="S::hcamp@mercycorps.org::c4867b99-ebbd-44bc-ba80-5ab68232e3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3A3D733"/>
    <w:rsid w:val="00198D1A"/>
    <w:rsid w:val="00297BB6"/>
    <w:rsid w:val="004A7E17"/>
    <w:rsid w:val="00C7E208"/>
    <w:rsid w:val="00E93E9B"/>
    <w:rsid w:val="010C8F33"/>
    <w:rsid w:val="01150CE1"/>
    <w:rsid w:val="02043C69"/>
    <w:rsid w:val="02051718"/>
    <w:rsid w:val="028B48EA"/>
    <w:rsid w:val="02B9C8C2"/>
    <w:rsid w:val="03C4DCDB"/>
    <w:rsid w:val="03EFB02A"/>
    <w:rsid w:val="04559923"/>
    <w:rsid w:val="0456E4D8"/>
    <w:rsid w:val="047EEF8B"/>
    <w:rsid w:val="0596FCB7"/>
    <w:rsid w:val="05B2CC84"/>
    <w:rsid w:val="05CECDC8"/>
    <w:rsid w:val="0609C798"/>
    <w:rsid w:val="0657DA02"/>
    <w:rsid w:val="069D8CDF"/>
    <w:rsid w:val="073ABA9E"/>
    <w:rsid w:val="07A597F9"/>
    <w:rsid w:val="07F3AA63"/>
    <w:rsid w:val="080D67AE"/>
    <w:rsid w:val="08B0AA44"/>
    <w:rsid w:val="08CE9D79"/>
    <w:rsid w:val="09B9C189"/>
    <w:rsid w:val="09C26B04"/>
    <w:rsid w:val="09F72699"/>
    <w:rsid w:val="0A6A6DDA"/>
    <w:rsid w:val="0A725B60"/>
    <w:rsid w:val="0B49A919"/>
    <w:rsid w:val="0B4C6CF0"/>
    <w:rsid w:val="0B571ED2"/>
    <w:rsid w:val="0B68ABD5"/>
    <w:rsid w:val="0BE7F3FB"/>
    <w:rsid w:val="0C063E3B"/>
    <w:rsid w:val="0C693DB2"/>
    <w:rsid w:val="0C76D47C"/>
    <w:rsid w:val="0CC71B86"/>
    <w:rsid w:val="0D4CFD1B"/>
    <w:rsid w:val="0D682A2D"/>
    <w:rsid w:val="0D90D3C5"/>
    <w:rsid w:val="0E656CB0"/>
    <w:rsid w:val="0F2CD6F7"/>
    <w:rsid w:val="0F57C5FF"/>
    <w:rsid w:val="0FAC8E9B"/>
    <w:rsid w:val="0FF236F4"/>
    <w:rsid w:val="100332B8"/>
    <w:rsid w:val="11E5ADA1"/>
    <w:rsid w:val="1246D612"/>
    <w:rsid w:val="126477B9"/>
    <w:rsid w:val="127D6D45"/>
    <w:rsid w:val="13A3D733"/>
    <w:rsid w:val="14193DA6"/>
    <w:rsid w:val="142C9643"/>
    <w:rsid w:val="14EBEAB6"/>
    <w:rsid w:val="15B50E07"/>
    <w:rsid w:val="15FC95D8"/>
    <w:rsid w:val="167F01E2"/>
    <w:rsid w:val="172E1E85"/>
    <w:rsid w:val="1750DE68"/>
    <w:rsid w:val="17C3A949"/>
    <w:rsid w:val="182D17B9"/>
    <w:rsid w:val="185A9B90"/>
    <w:rsid w:val="187E5ED2"/>
    <w:rsid w:val="19E07C54"/>
    <w:rsid w:val="1A138188"/>
    <w:rsid w:val="1A48AD4E"/>
    <w:rsid w:val="1A4B4F17"/>
    <w:rsid w:val="1A63DAA1"/>
    <w:rsid w:val="1A9F8CBF"/>
    <w:rsid w:val="1B75D671"/>
    <w:rsid w:val="1B789A79"/>
    <w:rsid w:val="1D1CAFA2"/>
    <w:rsid w:val="1D41FC9E"/>
    <w:rsid w:val="1D5DD087"/>
    <w:rsid w:val="1D61C539"/>
    <w:rsid w:val="1DE55369"/>
    <w:rsid w:val="1E012F15"/>
    <w:rsid w:val="1E32EACD"/>
    <w:rsid w:val="1EED39C9"/>
    <w:rsid w:val="1F6D5BC1"/>
    <w:rsid w:val="20CFA043"/>
    <w:rsid w:val="2105B2C8"/>
    <w:rsid w:val="2174EBCD"/>
    <w:rsid w:val="21A03D5B"/>
    <w:rsid w:val="2208ED46"/>
    <w:rsid w:val="220EB5D1"/>
    <w:rsid w:val="2224DA8B"/>
    <w:rsid w:val="2243CFF7"/>
    <w:rsid w:val="22A18329"/>
    <w:rsid w:val="22A53C13"/>
    <w:rsid w:val="22CEEA66"/>
    <w:rsid w:val="2311ED8F"/>
    <w:rsid w:val="2347E906"/>
    <w:rsid w:val="236D9A4F"/>
    <w:rsid w:val="23C62592"/>
    <w:rsid w:val="23F37930"/>
    <w:rsid w:val="243251C8"/>
    <w:rsid w:val="2463FB43"/>
    <w:rsid w:val="2466EFAD"/>
    <w:rsid w:val="24A9C093"/>
    <w:rsid w:val="24ADBDF0"/>
    <w:rsid w:val="2509FC06"/>
    <w:rsid w:val="2571676A"/>
    <w:rsid w:val="2673AE7E"/>
    <w:rsid w:val="26A5CC67"/>
    <w:rsid w:val="273B204B"/>
    <w:rsid w:val="279C1CDC"/>
    <w:rsid w:val="27AC18AB"/>
    <w:rsid w:val="281B5A29"/>
    <w:rsid w:val="289C0995"/>
    <w:rsid w:val="29DFA8CE"/>
    <w:rsid w:val="2A484A84"/>
    <w:rsid w:val="2A66A878"/>
    <w:rsid w:val="2A98E82C"/>
    <w:rsid w:val="2AFF01A1"/>
    <w:rsid w:val="2B0A2C9A"/>
    <w:rsid w:val="2BBE79BA"/>
    <w:rsid w:val="2C7A56FF"/>
    <w:rsid w:val="2C8A6650"/>
    <w:rsid w:val="2CE2F002"/>
    <w:rsid w:val="2D3B52BD"/>
    <w:rsid w:val="2D4F1DC9"/>
    <w:rsid w:val="2D765860"/>
    <w:rsid w:val="2DFA8A82"/>
    <w:rsid w:val="2E00151C"/>
    <w:rsid w:val="2F521252"/>
    <w:rsid w:val="2FA9A08D"/>
    <w:rsid w:val="307261B4"/>
    <w:rsid w:val="30963843"/>
    <w:rsid w:val="30F14FB9"/>
    <w:rsid w:val="318D5F82"/>
    <w:rsid w:val="31B66125"/>
    <w:rsid w:val="31E87F0E"/>
    <w:rsid w:val="32517276"/>
    <w:rsid w:val="325B49EF"/>
    <w:rsid w:val="3260E741"/>
    <w:rsid w:val="3378D343"/>
    <w:rsid w:val="34063482"/>
    <w:rsid w:val="34DA23AA"/>
    <w:rsid w:val="361E5DCB"/>
    <w:rsid w:val="3635E34B"/>
    <w:rsid w:val="36460304"/>
    <w:rsid w:val="36B2794C"/>
    <w:rsid w:val="3825A2A9"/>
    <w:rsid w:val="382A1181"/>
    <w:rsid w:val="3896E489"/>
    <w:rsid w:val="39189DDD"/>
    <w:rsid w:val="396D840D"/>
    <w:rsid w:val="39C1730A"/>
    <w:rsid w:val="39C96090"/>
    <w:rsid w:val="3AC35B60"/>
    <w:rsid w:val="3B5D436B"/>
    <w:rsid w:val="3BB94F62"/>
    <w:rsid w:val="3C503E9F"/>
    <w:rsid w:val="3C6A0682"/>
    <w:rsid w:val="3C78EECB"/>
    <w:rsid w:val="3CA524CF"/>
    <w:rsid w:val="3CF913CC"/>
    <w:rsid w:val="3D190FB0"/>
    <w:rsid w:val="3DEB6C66"/>
    <w:rsid w:val="3DEC981D"/>
    <w:rsid w:val="3E104753"/>
    <w:rsid w:val="3E9CD1B3"/>
    <w:rsid w:val="3EAEBC7C"/>
    <w:rsid w:val="3FA1A744"/>
    <w:rsid w:val="40A836E1"/>
    <w:rsid w:val="412438DF"/>
    <w:rsid w:val="41C6A85C"/>
    <w:rsid w:val="420C9B6F"/>
    <w:rsid w:val="4229A992"/>
    <w:rsid w:val="4269C20C"/>
    <w:rsid w:val="42CDC142"/>
    <w:rsid w:val="437042D6"/>
    <w:rsid w:val="43B40AD5"/>
    <w:rsid w:val="443354F6"/>
    <w:rsid w:val="44C5D418"/>
    <w:rsid w:val="45ABD8E6"/>
    <w:rsid w:val="45DA0A59"/>
    <w:rsid w:val="46056204"/>
    <w:rsid w:val="466B4AFD"/>
    <w:rsid w:val="469A197F"/>
    <w:rsid w:val="46AC5EC0"/>
    <w:rsid w:val="46E652FC"/>
    <w:rsid w:val="4711F7A5"/>
    <w:rsid w:val="479614CC"/>
    <w:rsid w:val="47EADD68"/>
    <w:rsid w:val="481F7972"/>
    <w:rsid w:val="48881441"/>
    <w:rsid w:val="48903FF6"/>
    <w:rsid w:val="48C7450A"/>
    <w:rsid w:val="4909C86D"/>
    <w:rsid w:val="49974A4B"/>
    <w:rsid w:val="49AF52DE"/>
    <w:rsid w:val="49F064F8"/>
    <w:rsid w:val="4B001F20"/>
    <w:rsid w:val="4CC3361F"/>
    <w:rsid w:val="4D06C0B5"/>
    <w:rsid w:val="4DDEC002"/>
    <w:rsid w:val="4E37BFE2"/>
    <w:rsid w:val="4E765CE2"/>
    <w:rsid w:val="4EA29116"/>
    <w:rsid w:val="4EA817E9"/>
    <w:rsid w:val="4F0FBDA0"/>
    <w:rsid w:val="4F20AF3D"/>
    <w:rsid w:val="4F708714"/>
    <w:rsid w:val="503E6177"/>
    <w:rsid w:val="506DCA29"/>
    <w:rsid w:val="50E4E1DF"/>
    <w:rsid w:val="51296074"/>
    <w:rsid w:val="51ADFDA4"/>
    <w:rsid w:val="5265D468"/>
    <w:rsid w:val="53ED9F33"/>
    <w:rsid w:val="54791515"/>
    <w:rsid w:val="549520F4"/>
    <w:rsid w:val="55F27D35"/>
    <w:rsid w:val="5623A236"/>
    <w:rsid w:val="56560973"/>
    <w:rsid w:val="566E5D8F"/>
    <w:rsid w:val="5678CDB5"/>
    <w:rsid w:val="568E3C53"/>
    <w:rsid w:val="5699CCDB"/>
    <w:rsid w:val="56BFE5CE"/>
    <w:rsid w:val="57B19784"/>
    <w:rsid w:val="57E0C243"/>
    <w:rsid w:val="586CBC52"/>
    <w:rsid w:val="58772A52"/>
    <w:rsid w:val="58F7E027"/>
    <w:rsid w:val="59347259"/>
    <w:rsid w:val="596ADADC"/>
    <w:rsid w:val="5986BF0A"/>
    <w:rsid w:val="59DB1DF7"/>
    <w:rsid w:val="5A37F2A3"/>
    <w:rsid w:val="5AE93846"/>
    <w:rsid w:val="5BC085FF"/>
    <w:rsid w:val="5C92B4D8"/>
    <w:rsid w:val="5CDE4CC6"/>
    <w:rsid w:val="5D05A845"/>
    <w:rsid w:val="5D267C32"/>
    <w:rsid w:val="5D276C53"/>
    <w:rsid w:val="5DFA1963"/>
    <w:rsid w:val="5E07E37C"/>
    <w:rsid w:val="5E2E8539"/>
    <w:rsid w:val="5F02117E"/>
    <w:rsid w:val="5F5C49E3"/>
    <w:rsid w:val="5F8DFA31"/>
    <w:rsid w:val="601C4CC2"/>
    <w:rsid w:val="6021015C"/>
    <w:rsid w:val="60312588"/>
    <w:rsid w:val="605D7DC9"/>
    <w:rsid w:val="621EC7FD"/>
    <w:rsid w:val="62DB549F"/>
    <w:rsid w:val="63038276"/>
    <w:rsid w:val="63C37C3B"/>
    <w:rsid w:val="63D16223"/>
    <w:rsid w:val="640426E0"/>
    <w:rsid w:val="64E0E25D"/>
    <w:rsid w:val="65C9E903"/>
    <w:rsid w:val="65E0057C"/>
    <w:rsid w:val="6604DB61"/>
    <w:rsid w:val="66519DF4"/>
    <w:rsid w:val="666A899D"/>
    <w:rsid w:val="66D5FDBB"/>
    <w:rsid w:val="66FBB775"/>
    <w:rsid w:val="67803FF0"/>
    <w:rsid w:val="67A4FB6B"/>
    <w:rsid w:val="68A4B565"/>
    <w:rsid w:val="68F6A726"/>
    <w:rsid w:val="69AC0188"/>
    <w:rsid w:val="6A1F0074"/>
    <w:rsid w:val="6B2F4B81"/>
    <w:rsid w:val="6B7DDB2B"/>
    <w:rsid w:val="6BB6ACB8"/>
    <w:rsid w:val="6BC0395B"/>
    <w:rsid w:val="6D32B14E"/>
    <w:rsid w:val="6D527D19"/>
    <w:rsid w:val="6D5EE173"/>
    <w:rsid w:val="6D996A6C"/>
    <w:rsid w:val="6DEB51CB"/>
    <w:rsid w:val="6E5B7A26"/>
    <w:rsid w:val="7093AA7E"/>
    <w:rsid w:val="70A70734"/>
    <w:rsid w:val="7120E4AE"/>
    <w:rsid w:val="72FDE117"/>
    <w:rsid w:val="731361CF"/>
    <w:rsid w:val="7480DF83"/>
    <w:rsid w:val="74C2108A"/>
    <w:rsid w:val="74E1DA2D"/>
    <w:rsid w:val="75D1F76D"/>
    <w:rsid w:val="75F46E16"/>
    <w:rsid w:val="7631827F"/>
    <w:rsid w:val="763C497A"/>
    <w:rsid w:val="771A8A2C"/>
    <w:rsid w:val="77BCB8E7"/>
    <w:rsid w:val="77D819DB"/>
    <w:rsid w:val="78BF28CE"/>
    <w:rsid w:val="79A8BCF3"/>
    <w:rsid w:val="79F80BF9"/>
    <w:rsid w:val="7A544A0F"/>
    <w:rsid w:val="7A5B33FA"/>
    <w:rsid w:val="7BE7613B"/>
    <w:rsid w:val="7C0942CD"/>
    <w:rsid w:val="7C4A873D"/>
    <w:rsid w:val="7C5E9603"/>
    <w:rsid w:val="7CF37216"/>
    <w:rsid w:val="7D4817AB"/>
    <w:rsid w:val="7D806EA5"/>
    <w:rsid w:val="7DA167E2"/>
    <w:rsid w:val="7DE6579E"/>
    <w:rsid w:val="7E1C4ACC"/>
    <w:rsid w:val="7E6A57E6"/>
    <w:rsid w:val="7EBE018A"/>
    <w:rsid w:val="7F54E022"/>
    <w:rsid w:val="7F60F5E9"/>
    <w:rsid w:val="7F6A6D6E"/>
    <w:rsid w:val="7FB3AE70"/>
    <w:rsid w:val="7FEDA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B02E2F"/>
  <w15:docId w15:val="{E0057904-23F4-4C2B-91BA-BBDEE249B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21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fontTable" Target="fontTable.xml" Id="rId66" /><Relationship Type="http://schemas.openxmlformats.org/officeDocument/2006/relationships/styles" Target="styles.xml" Id="rId5" /><Relationship Type="http://schemas.microsoft.com/office/2016/09/relationships/commentsIds" Target="commentsIds.xml" Id="rId22" /><Relationship Type="http://schemas.openxmlformats.org/officeDocument/2006/relationships/customXml" Target="../customXml/item3.xml" Id="rId3" /><Relationship Type="http://schemas.openxmlformats.org/officeDocument/2006/relationships/theme" Target="theme/theme1.xml" Id="rId67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numbering" Target="numbering.xml" Id="rId4" /><Relationship Type="http://schemas.microsoft.com/office/2011/relationships/people" Target="people.xml" Id="R4f88e7d77c0f4f15" /><Relationship Type="http://schemas.openxmlformats.org/officeDocument/2006/relationships/comments" Target="comments.xml" Id="R849fbea189d34d2d" /><Relationship Type="http://schemas.microsoft.com/office/2018/08/relationships/commentsExtensible" Target="commentsExtensible.xml" Id="R10db952f487b43d7" /><Relationship Type="http://schemas.openxmlformats.org/officeDocument/2006/relationships/image" Target="/media/image.png" Id="Rcecad53b43d84a1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9" ma:contentTypeDescription="Create a new document." ma:contentTypeScope="" ma:versionID="2726769c9492f780cd8b15e3f1c27525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0203a34a807b604e975f139e93c1f30c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  <xsd:element ref="ns2:Notes" minOccurs="0"/>
                <xsd:element ref="ns2:MediaServiceSearchProperties" minOccurs="0"/>
                <xsd:element ref="ns2:Foldersort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FY Month" ma:format="Dropdown" ma:internalName="Indicator_x0023_" ma:percentage="FALSE">
      <xsd:simpleType>
        <xsd:restriction base="dms:Number"/>
      </xsd:simple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ldersortorder" ma:index="26" nillable="true" ma:displayName="Folder sort order" ma:format="Dropdown" ma:internalName="Foldersortorder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TaxCatchAll xmlns="3d2dd2c6-932b-4822-9dbd-d0669e617e0f" xsi:nil="true"/>
    <lcf76f155ced4ddcb4097134ff3c332f xmlns="4e0316ce-b060-4817-b5f5-6985416301e8">
      <Terms xmlns="http://schemas.microsoft.com/office/infopath/2007/PartnerControls"/>
    </lcf76f155ced4ddcb4097134ff3c332f>
    <Indicator_x0023_ xmlns="4e0316ce-b060-4817-b5f5-6985416301e8" xsi:nil="true"/>
    <Notes xmlns="4e0316ce-b060-4817-b5f5-6985416301e8" xsi:nil="true"/>
    <Foldersortorder xmlns="4e0316ce-b060-4817-b5f5-6985416301e8" xsi:nil="true"/>
  </documentManagement>
</p:properties>
</file>

<file path=customXml/itemProps1.xml><?xml version="1.0" encoding="utf-8"?>
<ds:datastoreItem xmlns:ds="http://schemas.openxmlformats.org/officeDocument/2006/customXml" ds:itemID="{AA899E6A-D9F2-46FB-BEF0-35D2F75BFD6F}"/>
</file>

<file path=customXml/itemProps2.xml><?xml version="1.0" encoding="utf-8"?>
<ds:datastoreItem xmlns:ds="http://schemas.openxmlformats.org/officeDocument/2006/customXml" ds:itemID="{0622B043-3A15-4A30-94AF-E73EB1A19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AB54D-F70E-4F6A-80F9-99FDFF87C8FC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Hanna Camp</lastModifiedBy>
  <revision>9</revision>
  <dcterms:created xsi:type="dcterms:W3CDTF">2023-10-03T18:40:00.0000000Z</dcterms:created>
  <dcterms:modified xsi:type="dcterms:W3CDTF">2024-09-13T18:25:52.4381941Z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0x010100EA539BD1588B074F94C31E3D50DCF215</vt:lpwstr>
  </property>
  <property fmtid="{D5CDD505-2E9C-101B-9397-08002B2CF9AE}" pid="3" name="MediaServiceImageTags">
    <vt:lpwstr/>
  </property>
</Properties>
</file>