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57E" w:rsidRDefault="00A2657E">
      <w:pPr>
        <w:pStyle w:val="Heading1"/>
        <w:spacing w:before="0" w:after="0" w:line="276" w:lineRule="auto"/>
        <w:rPr>
          <w:sz w:val="28"/>
          <w:szCs w:val="28"/>
        </w:rPr>
      </w:pPr>
      <w:bookmarkStart w:id="0" w:name="_heading=h.gjdgxs" w:colFirst="0" w:colLast="0"/>
      <w:bookmarkStart w:id="1" w:name="_GoBack"/>
      <w:bookmarkEnd w:id="0"/>
      <w:bookmarkEnd w:id="1"/>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750"/>
        <w:gridCol w:w="6050"/>
      </w:tblGrid>
      <w:tr w:rsidR="00A2657E" w:rsidRPr="004B57D6" w:rsidTr="004C3B04">
        <w:trPr>
          <w:trHeight w:val="400"/>
        </w:trPr>
        <w:tc>
          <w:tcPr>
            <w:tcW w:w="4750" w:type="dxa"/>
            <w:shd w:val="clear" w:color="auto" w:fill="auto"/>
            <w:tcMar>
              <w:top w:w="100" w:type="dxa"/>
              <w:left w:w="100" w:type="dxa"/>
              <w:bottom w:w="100" w:type="dxa"/>
              <w:right w:w="100" w:type="dxa"/>
            </w:tcMar>
          </w:tcPr>
          <w:p w:rsidR="00A2657E" w:rsidRPr="004B57D6" w:rsidRDefault="00735A9D" w:rsidP="00F2481B">
            <w:pPr>
              <w:widowControl w:val="0"/>
              <w:spacing w:line="276" w:lineRule="auto"/>
              <w:rPr>
                <w:rFonts w:asciiTheme="majorBidi" w:hAnsiTheme="majorBidi" w:cstheme="majorBidi"/>
                <w:b/>
                <w:sz w:val="22"/>
                <w:szCs w:val="22"/>
              </w:rPr>
            </w:pPr>
            <w:r w:rsidRPr="004B57D6">
              <w:rPr>
                <w:rFonts w:asciiTheme="majorBidi" w:hAnsiTheme="majorBidi" w:cstheme="majorBidi"/>
                <w:b/>
                <w:sz w:val="22"/>
                <w:szCs w:val="22"/>
              </w:rPr>
              <w:t xml:space="preserve">Tender No: </w:t>
            </w:r>
            <w:r w:rsidR="0031190B" w:rsidRPr="004B57D6">
              <w:rPr>
                <w:rFonts w:asciiTheme="majorBidi" w:hAnsiTheme="majorBidi" w:cstheme="majorBidi"/>
                <w:b/>
                <w:sz w:val="22"/>
                <w:szCs w:val="22"/>
              </w:rPr>
              <w:t>SYD/MAR01</w:t>
            </w:r>
            <w:r w:rsidR="00F2481B">
              <w:rPr>
                <w:rFonts w:asciiTheme="majorBidi" w:hAnsiTheme="majorBidi" w:cstheme="majorBidi"/>
                <w:b/>
                <w:sz w:val="22"/>
                <w:szCs w:val="22"/>
              </w:rPr>
              <w:t>9</w:t>
            </w:r>
            <w:r w:rsidR="0031190B" w:rsidRPr="004B57D6">
              <w:rPr>
                <w:rFonts w:asciiTheme="majorBidi" w:hAnsiTheme="majorBidi" w:cstheme="majorBidi"/>
                <w:b/>
                <w:sz w:val="22"/>
                <w:szCs w:val="22"/>
              </w:rPr>
              <w:t>/202</w:t>
            </w:r>
            <w:r w:rsidR="00F2481B">
              <w:rPr>
                <w:rFonts w:asciiTheme="majorBidi" w:hAnsiTheme="majorBidi" w:cstheme="majorBidi"/>
                <w:b/>
                <w:sz w:val="22"/>
                <w:szCs w:val="22"/>
              </w:rPr>
              <w:t>1</w:t>
            </w:r>
            <w:r w:rsidR="0031190B" w:rsidRPr="004B57D6">
              <w:rPr>
                <w:rFonts w:asciiTheme="majorBidi" w:hAnsiTheme="majorBidi" w:cstheme="majorBidi"/>
                <w:b/>
                <w:sz w:val="22"/>
                <w:szCs w:val="22"/>
              </w:rPr>
              <w:t>/</w:t>
            </w:r>
            <w:r w:rsidR="00F2481B">
              <w:rPr>
                <w:rFonts w:asciiTheme="majorBidi" w:hAnsiTheme="majorBidi" w:cstheme="majorBidi"/>
                <w:b/>
                <w:sz w:val="22"/>
                <w:szCs w:val="22"/>
              </w:rPr>
              <w:t>WASH</w:t>
            </w:r>
            <w:r w:rsidR="0031190B" w:rsidRPr="004B57D6">
              <w:rPr>
                <w:rFonts w:asciiTheme="majorBidi" w:hAnsiTheme="majorBidi" w:cstheme="majorBidi"/>
                <w:b/>
                <w:sz w:val="22"/>
                <w:szCs w:val="22"/>
              </w:rPr>
              <w:t>/0</w:t>
            </w:r>
            <w:r w:rsidR="00F2481B">
              <w:rPr>
                <w:rFonts w:asciiTheme="majorBidi" w:hAnsiTheme="majorBidi" w:cstheme="majorBidi"/>
                <w:b/>
                <w:sz w:val="22"/>
                <w:szCs w:val="22"/>
              </w:rPr>
              <w:t>28</w:t>
            </w:r>
          </w:p>
        </w:tc>
        <w:tc>
          <w:tcPr>
            <w:tcW w:w="6050" w:type="dxa"/>
            <w:shd w:val="clear" w:color="auto" w:fill="auto"/>
            <w:tcMar>
              <w:top w:w="100" w:type="dxa"/>
              <w:left w:w="100" w:type="dxa"/>
              <w:bottom w:w="100" w:type="dxa"/>
              <w:right w:w="100" w:type="dxa"/>
            </w:tcMar>
            <w:vAlign w:val="center"/>
          </w:tcPr>
          <w:p w:rsidR="00A2657E" w:rsidRPr="004B57D6" w:rsidRDefault="00735A9D" w:rsidP="004C3B04">
            <w:pPr>
              <w:widowControl w:val="0"/>
              <w:spacing w:line="276" w:lineRule="auto"/>
              <w:rPr>
                <w:rFonts w:asciiTheme="majorBidi" w:hAnsiTheme="majorBidi" w:cstheme="majorBidi"/>
                <w:b/>
                <w:sz w:val="22"/>
                <w:szCs w:val="22"/>
              </w:rPr>
            </w:pPr>
            <w:r w:rsidRPr="004B57D6">
              <w:rPr>
                <w:rFonts w:asciiTheme="majorBidi" w:hAnsiTheme="majorBidi" w:cstheme="majorBidi"/>
                <w:b/>
                <w:sz w:val="22"/>
                <w:szCs w:val="22"/>
              </w:rPr>
              <w:t>Responses to Queries raised by prospective tenderers</w:t>
            </w:r>
          </w:p>
        </w:tc>
      </w:tr>
      <w:tr w:rsidR="00A2657E" w:rsidRPr="004B57D6" w:rsidTr="004C3B04">
        <w:trPr>
          <w:trHeight w:val="400"/>
        </w:trPr>
        <w:tc>
          <w:tcPr>
            <w:tcW w:w="4750" w:type="dxa"/>
            <w:shd w:val="clear" w:color="auto" w:fill="auto"/>
            <w:tcMar>
              <w:top w:w="100" w:type="dxa"/>
              <w:left w:w="100" w:type="dxa"/>
              <w:bottom w:w="100" w:type="dxa"/>
              <w:right w:w="100" w:type="dxa"/>
            </w:tcMar>
          </w:tcPr>
          <w:p w:rsidR="00A2657E" w:rsidRPr="004B57D6" w:rsidRDefault="00735A9D" w:rsidP="00F2481B">
            <w:pPr>
              <w:widowControl w:val="0"/>
              <w:spacing w:line="276" w:lineRule="auto"/>
              <w:rPr>
                <w:rFonts w:asciiTheme="majorBidi" w:hAnsiTheme="majorBidi" w:cstheme="majorBidi"/>
                <w:b/>
                <w:sz w:val="22"/>
                <w:szCs w:val="22"/>
              </w:rPr>
            </w:pPr>
            <w:r w:rsidRPr="004B57D6">
              <w:rPr>
                <w:rFonts w:asciiTheme="majorBidi" w:hAnsiTheme="majorBidi" w:cstheme="majorBidi"/>
                <w:b/>
                <w:sz w:val="22"/>
                <w:szCs w:val="22"/>
              </w:rPr>
              <w:t xml:space="preserve">Tender Name: </w:t>
            </w:r>
            <w:r w:rsidR="0031190B" w:rsidRPr="004B57D6">
              <w:rPr>
                <w:rFonts w:asciiTheme="majorBidi" w:hAnsiTheme="majorBidi" w:cstheme="majorBidi"/>
                <w:b/>
                <w:sz w:val="22"/>
                <w:szCs w:val="22"/>
              </w:rPr>
              <w:t xml:space="preserve">Master </w:t>
            </w:r>
            <w:r w:rsidR="00F2481B">
              <w:rPr>
                <w:rFonts w:asciiTheme="majorBidi" w:hAnsiTheme="majorBidi" w:cstheme="majorBidi"/>
                <w:b/>
                <w:sz w:val="22"/>
                <w:szCs w:val="22"/>
              </w:rPr>
              <w:t>Service</w:t>
            </w:r>
            <w:r w:rsidR="0031190B" w:rsidRPr="004B57D6">
              <w:rPr>
                <w:rFonts w:asciiTheme="majorBidi" w:hAnsiTheme="majorBidi" w:cstheme="majorBidi"/>
                <w:b/>
                <w:sz w:val="22"/>
                <w:szCs w:val="22"/>
              </w:rPr>
              <w:t xml:space="preserve"> Agreement for </w:t>
            </w:r>
            <w:r w:rsidR="00F2481B" w:rsidRPr="00F2481B">
              <w:rPr>
                <w:rFonts w:asciiTheme="majorBidi" w:hAnsiTheme="majorBidi" w:cstheme="majorBidi"/>
                <w:b/>
                <w:sz w:val="22"/>
                <w:szCs w:val="22"/>
              </w:rPr>
              <w:t>Water Trucking service in NE Syria</w:t>
            </w:r>
          </w:p>
        </w:tc>
        <w:tc>
          <w:tcPr>
            <w:tcW w:w="6050" w:type="dxa"/>
            <w:shd w:val="clear" w:color="auto" w:fill="auto"/>
            <w:tcMar>
              <w:top w:w="100" w:type="dxa"/>
              <w:left w:w="100" w:type="dxa"/>
              <w:bottom w:w="100" w:type="dxa"/>
              <w:right w:w="100" w:type="dxa"/>
            </w:tcMar>
            <w:vAlign w:val="center"/>
          </w:tcPr>
          <w:p w:rsidR="00A2657E" w:rsidRPr="004B57D6" w:rsidRDefault="00735A9D" w:rsidP="00F2481B">
            <w:pPr>
              <w:widowControl w:val="0"/>
              <w:spacing w:line="276" w:lineRule="auto"/>
              <w:rPr>
                <w:rFonts w:asciiTheme="majorBidi" w:hAnsiTheme="majorBidi" w:cstheme="majorBidi"/>
                <w:b/>
                <w:sz w:val="22"/>
                <w:szCs w:val="22"/>
              </w:rPr>
            </w:pPr>
            <w:r w:rsidRPr="004B57D6">
              <w:rPr>
                <w:rFonts w:asciiTheme="majorBidi" w:hAnsiTheme="majorBidi" w:cstheme="majorBidi"/>
                <w:b/>
                <w:sz w:val="22"/>
                <w:szCs w:val="22"/>
              </w:rPr>
              <w:t xml:space="preserve">Date Issued: </w:t>
            </w:r>
            <w:r w:rsidR="00F2481B">
              <w:rPr>
                <w:rFonts w:asciiTheme="majorBidi" w:hAnsiTheme="majorBidi" w:cstheme="majorBidi"/>
                <w:b/>
                <w:sz w:val="22"/>
                <w:szCs w:val="22"/>
              </w:rPr>
              <w:t>May</w:t>
            </w:r>
            <w:r w:rsidR="0031190B" w:rsidRPr="004B57D6">
              <w:rPr>
                <w:rFonts w:asciiTheme="majorBidi" w:hAnsiTheme="majorBidi" w:cstheme="majorBidi"/>
                <w:b/>
                <w:sz w:val="22"/>
                <w:szCs w:val="22"/>
              </w:rPr>
              <w:t xml:space="preserve"> </w:t>
            </w:r>
            <w:r w:rsidR="00F2481B">
              <w:rPr>
                <w:rFonts w:asciiTheme="majorBidi" w:hAnsiTheme="majorBidi" w:cstheme="majorBidi"/>
                <w:b/>
                <w:sz w:val="22"/>
                <w:szCs w:val="22"/>
              </w:rPr>
              <w:t>20</w:t>
            </w:r>
            <w:r w:rsidR="0031190B" w:rsidRPr="004B57D6">
              <w:rPr>
                <w:rFonts w:asciiTheme="majorBidi" w:hAnsiTheme="majorBidi" w:cstheme="majorBidi"/>
                <w:b/>
                <w:sz w:val="22"/>
                <w:szCs w:val="22"/>
              </w:rPr>
              <w:t>, 2021</w:t>
            </w:r>
          </w:p>
        </w:tc>
      </w:tr>
    </w:tbl>
    <w:p w:rsidR="00A2657E" w:rsidRPr="004B57D6" w:rsidRDefault="00A2657E">
      <w:pPr>
        <w:spacing w:after="0"/>
        <w:rPr>
          <w:rFonts w:ascii="Times New Roman" w:eastAsia="Times New Roman" w:hAnsi="Times New Roman" w:cs="Times New Roman"/>
          <w:color w:val="000000"/>
          <w:sz w:val="22"/>
          <w:szCs w:val="22"/>
        </w:rPr>
      </w:pPr>
    </w:p>
    <w:p w:rsidR="00A2657E" w:rsidRPr="004B57D6" w:rsidRDefault="00735A9D" w:rsidP="00E25DC8">
      <w:pPr>
        <w:spacing w:after="0"/>
        <w:jc w:val="both"/>
        <w:rPr>
          <w:rFonts w:ascii="Times New Roman" w:eastAsia="Times New Roman" w:hAnsi="Times New Roman" w:cs="Times New Roman"/>
          <w:color w:val="000000"/>
          <w:sz w:val="22"/>
          <w:szCs w:val="22"/>
        </w:rPr>
      </w:pPr>
      <w:r w:rsidRPr="004B57D6">
        <w:rPr>
          <w:rFonts w:ascii="Times New Roman" w:eastAsia="Times New Roman" w:hAnsi="Times New Roman" w:cs="Times New Roman"/>
          <w:color w:val="000000"/>
          <w:sz w:val="22"/>
          <w:szCs w:val="22"/>
        </w:rPr>
        <w:t xml:space="preserve">This provides answers to queries raised from bidders as at </w:t>
      </w:r>
      <w:r w:rsidR="00E25DC8">
        <w:rPr>
          <w:rFonts w:ascii="Times New Roman" w:eastAsia="Times New Roman" w:hAnsi="Times New Roman" w:cs="Times New Roman"/>
          <w:color w:val="000000"/>
          <w:sz w:val="22"/>
          <w:szCs w:val="22"/>
        </w:rPr>
        <w:t>18</w:t>
      </w:r>
      <w:r w:rsidR="00E25DC8" w:rsidRPr="00E25DC8">
        <w:rPr>
          <w:rFonts w:ascii="Times New Roman" w:eastAsia="Times New Roman" w:hAnsi="Times New Roman" w:cs="Times New Roman"/>
          <w:color w:val="000000"/>
          <w:sz w:val="22"/>
          <w:szCs w:val="22"/>
          <w:vertAlign w:val="superscript"/>
        </w:rPr>
        <w:t xml:space="preserve">th </w:t>
      </w:r>
      <w:r w:rsidR="00C2545B" w:rsidRPr="004B57D6">
        <w:rPr>
          <w:rFonts w:ascii="Times New Roman" w:eastAsia="Times New Roman" w:hAnsi="Times New Roman" w:cs="Times New Roman"/>
          <w:color w:val="000000"/>
          <w:sz w:val="22"/>
          <w:szCs w:val="22"/>
        </w:rPr>
        <w:t xml:space="preserve"> </w:t>
      </w:r>
      <w:r w:rsidR="00AD6F2C">
        <w:rPr>
          <w:rFonts w:ascii="Times New Roman" w:eastAsia="Times New Roman" w:hAnsi="Times New Roman" w:cs="Times New Roman"/>
          <w:color w:val="000000"/>
          <w:sz w:val="22"/>
          <w:szCs w:val="22"/>
        </w:rPr>
        <w:t>May</w:t>
      </w:r>
      <w:r w:rsidR="00C2545B" w:rsidRPr="004B57D6">
        <w:rPr>
          <w:rFonts w:ascii="Times New Roman" w:eastAsia="Times New Roman" w:hAnsi="Times New Roman" w:cs="Times New Roman"/>
          <w:color w:val="000000"/>
          <w:sz w:val="22"/>
          <w:szCs w:val="22"/>
        </w:rPr>
        <w:t xml:space="preserve"> 2021</w:t>
      </w:r>
      <w:r w:rsidRPr="004B57D6">
        <w:rPr>
          <w:rFonts w:ascii="Times New Roman" w:eastAsia="Times New Roman" w:hAnsi="Times New Roman" w:cs="Times New Roman"/>
          <w:color w:val="000000"/>
          <w:sz w:val="22"/>
          <w:szCs w:val="22"/>
        </w:rPr>
        <w:t xml:space="preserve"> which was the deadline for sending queries. The responses are posted on website for the benefit of all prospective bidders and does not disclose the source.</w:t>
      </w:r>
    </w:p>
    <w:p w:rsidR="00A2657E" w:rsidRPr="004B57D6" w:rsidRDefault="00A2657E">
      <w:pPr>
        <w:pBdr>
          <w:bottom w:val="dotted" w:sz="24" w:space="1" w:color="000000"/>
        </w:pBdr>
        <w:spacing w:after="0"/>
        <w:jc w:val="both"/>
        <w:rPr>
          <w:rFonts w:ascii="Times New Roman" w:eastAsia="Times New Roman" w:hAnsi="Times New Roman" w:cs="Times New Roman"/>
          <w:color w:val="000000"/>
          <w:sz w:val="24"/>
          <w:szCs w:val="24"/>
        </w:rPr>
      </w:pPr>
    </w:p>
    <w:p w:rsidR="00A2657E" w:rsidRPr="004B57D6" w:rsidRDefault="00A2657E">
      <w:pPr>
        <w:pBdr>
          <w:top w:val="none" w:sz="0" w:space="0" w:color="000000"/>
        </w:pBdr>
        <w:spacing w:after="0"/>
        <w:jc w:val="both"/>
        <w:rPr>
          <w:rFonts w:ascii="Times New Roman" w:eastAsia="Times New Roman" w:hAnsi="Times New Roman" w:cs="Times New Roman"/>
          <w:color w:val="000000"/>
          <w:sz w:val="24"/>
          <w:szCs w:val="24"/>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4105"/>
        <w:gridCol w:w="6120"/>
      </w:tblGrid>
      <w:tr w:rsidR="00A2657E" w:rsidRPr="004B57D6" w:rsidTr="004644C5">
        <w:tc>
          <w:tcPr>
            <w:tcW w:w="570" w:type="dxa"/>
          </w:tcPr>
          <w:p w:rsidR="00A2657E" w:rsidRPr="004B57D6" w:rsidRDefault="00735A9D"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t>No.</w:t>
            </w:r>
          </w:p>
        </w:tc>
        <w:tc>
          <w:tcPr>
            <w:tcW w:w="4105" w:type="dxa"/>
          </w:tcPr>
          <w:p w:rsidR="00A2657E" w:rsidRPr="004B57D6" w:rsidRDefault="00735A9D"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b/>
                <w:color w:val="auto"/>
                <w:sz w:val="22"/>
                <w:szCs w:val="22"/>
              </w:rPr>
            </w:pPr>
            <w:r w:rsidRPr="004B57D6">
              <w:rPr>
                <w:rFonts w:asciiTheme="majorBidi" w:eastAsia="Times New Roman" w:hAnsiTheme="majorBidi" w:cstheme="majorBidi"/>
                <w:b/>
                <w:color w:val="auto"/>
                <w:sz w:val="22"/>
                <w:szCs w:val="22"/>
              </w:rPr>
              <w:t>Question</w:t>
            </w:r>
          </w:p>
        </w:tc>
        <w:tc>
          <w:tcPr>
            <w:tcW w:w="6120" w:type="dxa"/>
          </w:tcPr>
          <w:p w:rsidR="00A2657E" w:rsidRPr="004B57D6" w:rsidRDefault="00735A9D" w:rsidP="007D596A">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b/>
                <w:color w:val="auto"/>
                <w:sz w:val="22"/>
                <w:szCs w:val="22"/>
              </w:rPr>
            </w:pPr>
            <w:r w:rsidRPr="004B57D6">
              <w:rPr>
                <w:rFonts w:asciiTheme="majorBidi" w:eastAsia="Times New Roman" w:hAnsiTheme="majorBidi" w:cstheme="majorBidi"/>
                <w:b/>
                <w:color w:val="auto"/>
                <w:sz w:val="22"/>
                <w:szCs w:val="22"/>
              </w:rPr>
              <w:t>Response</w:t>
            </w:r>
          </w:p>
        </w:tc>
      </w:tr>
      <w:tr w:rsidR="00A2657E" w:rsidRPr="004B57D6" w:rsidTr="004A7DEF">
        <w:trPr>
          <w:trHeight w:val="1393"/>
        </w:trPr>
        <w:tc>
          <w:tcPr>
            <w:tcW w:w="570" w:type="dxa"/>
            <w:vAlign w:val="center"/>
          </w:tcPr>
          <w:p w:rsidR="00A2657E" w:rsidRPr="004B57D6" w:rsidRDefault="00735A9D" w:rsidP="00AD6F2C">
            <w:pPr>
              <w:pBdr>
                <w:top w:val="none" w:sz="0" w:space="0" w:color="000000"/>
                <w:left w:val="none" w:sz="0" w:space="0" w:color="000000"/>
                <w:bottom w:val="none" w:sz="0" w:space="0" w:color="000000"/>
                <w:right w:val="none" w:sz="0" w:space="0" w:color="000000"/>
                <w:between w:val="none" w:sz="0" w:space="0" w:color="000000"/>
              </w:pBdr>
              <w:spacing w:line="276" w:lineRule="auto"/>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t>1</w:t>
            </w:r>
          </w:p>
        </w:tc>
        <w:tc>
          <w:tcPr>
            <w:tcW w:w="4105" w:type="dxa"/>
          </w:tcPr>
          <w:p w:rsidR="00B0064A" w:rsidRPr="00B0064A" w:rsidRDefault="00B0064A" w:rsidP="004A7DEF">
            <w:pPr>
              <w:pStyle w:val="ListParagraph"/>
              <w:ind w:left="227"/>
              <w:contextualSpacing w:val="0"/>
              <w:rPr>
                <w:rFonts w:asciiTheme="majorBidi" w:hAnsiTheme="majorBidi" w:cstheme="majorBidi"/>
                <w:color w:val="000000" w:themeColor="text1"/>
                <w:sz w:val="22"/>
                <w:szCs w:val="22"/>
              </w:rPr>
            </w:pPr>
          </w:p>
          <w:p w:rsidR="00B0064A" w:rsidRDefault="00B0064A" w:rsidP="004A7DEF">
            <w:pPr>
              <w:pStyle w:val="ListParagraph"/>
              <w:numPr>
                <w:ilvl w:val="0"/>
                <w:numId w:val="28"/>
              </w:numPr>
              <w:contextualSpacing w:val="0"/>
              <w:rPr>
                <w:rFonts w:asciiTheme="majorBidi" w:hAnsiTheme="majorBidi" w:cstheme="majorBidi"/>
                <w:sz w:val="22"/>
                <w:szCs w:val="22"/>
              </w:rPr>
            </w:pPr>
            <w:r w:rsidRPr="00B0064A">
              <w:rPr>
                <w:rFonts w:asciiTheme="majorBidi" w:hAnsiTheme="majorBidi" w:cstheme="majorBidi"/>
                <w:sz w:val="22"/>
                <w:szCs w:val="22"/>
              </w:rPr>
              <w:t>List of Items, Schedule of Requirements, Scope of Work, Terms of Reference, Bill of Materials required. </w:t>
            </w:r>
          </w:p>
          <w:p w:rsidR="004A7DEF" w:rsidRDefault="004A7DEF" w:rsidP="004A7DEF">
            <w:pPr>
              <w:pStyle w:val="ListParagraph"/>
              <w:contextualSpacing w:val="0"/>
              <w:rPr>
                <w:rFonts w:asciiTheme="majorBidi" w:hAnsiTheme="majorBidi" w:cstheme="majorBidi"/>
                <w:sz w:val="22"/>
                <w:szCs w:val="22"/>
              </w:rPr>
            </w:pPr>
          </w:p>
          <w:p w:rsidR="00B0064A" w:rsidRDefault="00B0064A" w:rsidP="004A7DEF">
            <w:pPr>
              <w:pStyle w:val="ListParagraph"/>
              <w:numPr>
                <w:ilvl w:val="0"/>
                <w:numId w:val="28"/>
              </w:numPr>
              <w:contextualSpacing w:val="0"/>
              <w:rPr>
                <w:rFonts w:asciiTheme="majorBidi" w:hAnsiTheme="majorBidi" w:cstheme="majorBidi"/>
                <w:sz w:val="22"/>
                <w:szCs w:val="22"/>
              </w:rPr>
            </w:pPr>
            <w:r w:rsidRPr="00B0064A">
              <w:rPr>
                <w:rFonts w:asciiTheme="majorBidi" w:hAnsiTheme="majorBidi" w:cstheme="majorBidi"/>
                <w:sz w:val="22"/>
                <w:szCs w:val="22"/>
              </w:rPr>
              <w:t>Soft Copy of the Tender Document through email.</w:t>
            </w:r>
          </w:p>
          <w:p w:rsidR="004A7DEF" w:rsidRPr="004A7DEF" w:rsidRDefault="004A7DEF" w:rsidP="004A7DEF">
            <w:pPr>
              <w:rPr>
                <w:rFonts w:asciiTheme="majorBidi" w:hAnsiTheme="majorBidi" w:cstheme="majorBidi"/>
                <w:sz w:val="22"/>
                <w:szCs w:val="22"/>
              </w:rPr>
            </w:pPr>
          </w:p>
          <w:p w:rsidR="004A7DEF" w:rsidRDefault="00B0064A" w:rsidP="004A7DEF">
            <w:pPr>
              <w:pStyle w:val="ListParagraph"/>
              <w:numPr>
                <w:ilvl w:val="0"/>
                <w:numId w:val="28"/>
              </w:numPr>
              <w:contextualSpacing w:val="0"/>
              <w:rPr>
                <w:rFonts w:asciiTheme="majorBidi" w:hAnsiTheme="majorBidi" w:cstheme="majorBidi"/>
                <w:sz w:val="22"/>
                <w:szCs w:val="22"/>
              </w:rPr>
            </w:pPr>
            <w:r w:rsidRPr="00B0064A">
              <w:rPr>
                <w:rFonts w:asciiTheme="majorBidi" w:hAnsiTheme="majorBidi" w:cstheme="majorBidi"/>
                <w:sz w:val="22"/>
                <w:szCs w:val="22"/>
              </w:rPr>
              <w:t>Names of countries that will be eligible to participate in this tender.</w:t>
            </w:r>
          </w:p>
          <w:p w:rsidR="00B0064A" w:rsidRPr="004A7DEF" w:rsidRDefault="00B0064A" w:rsidP="004A7DEF">
            <w:pPr>
              <w:rPr>
                <w:rFonts w:asciiTheme="majorBidi" w:hAnsiTheme="majorBidi" w:cstheme="majorBidi"/>
                <w:sz w:val="22"/>
                <w:szCs w:val="22"/>
              </w:rPr>
            </w:pPr>
            <w:r w:rsidRPr="004A7DEF">
              <w:rPr>
                <w:rFonts w:asciiTheme="majorBidi" w:hAnsiTheme="majorBidi" w:cstheme="majorBidi"/>
                <w:sz w:val="22"/>
                <w:szCs w:val="22"/>
              </w:rPr>
              <w:t> </w:t>
            </w:r>
          </w:p>
          <w:p w:rsidR="00B0064A" w:rsidRDefault="00B0064A" w:rsidP="004A7DEF">
            <w:pPr>
              <w:pStyle w:val="ListParagraph"/>
              <w:numPr>
                <w:ilvl w:val="0"/>
                <w:numId w:val="28"/>
              </w:numPr>
              <w:contextualSpacing w:val="0"/>
              <w:rPr>
                <w:rFonts w:asciiTheme="majorBidi" w:hAnsiTheme="majorBidi" w:cstheme="majorBidi"/>
                <w:sz w:val="22"/>
                <w:szCs w:val="22"/>
              </w:rPr>
            </w:pPr>
            <w:r w:rsidRPr="00B0064A">
              <w:rPr>
                <w:rFonts w:asciiTheme="majorBidi" w:hAnsiTheme="majorBidi" w:cstheme="majorBidi"/>
                <w:sz w:val="22"/>
                <w:szCs w:val="22"/>
              </w:rPr>
              <w:t>Information about the Tendering Procedure and Guidelines</w:t>
            </w:r>
          </w:p>
          <w:p w:rsidR="004A7DEF" w:rsidRPr="004A7DEF" w:rsidRDefault="004A7DEF" w:rsidP="004A7DEF">
            <w:pPr>
              <w:rPr>
                <w:rFonts w:asciiTheme="majorBidi" w:hAnsiTheme="majorBidi" w:cstheme="majorBidi"/>
                <w:sz w:val="22"/>
                <w:szCs w:val="22"/>
              </w:rPr>
            </w:pPr>
          </w:p>
          <w:p w:rsidR="004A7DEF" w:rsidRDefault="00B0064A" w:rsidP="004A7DEF">
            <w:pPr>
              <w:pStyle w:val="ListParagraph"/>
              <w:numPr>
                <w:ilvl w:val="0"/>
                <w:numId w:val="28"/>
              </w:numPr>
              <w:contextualSpacing w:val="0"/>
              <w:rPr>
                <w:rFonts w:asciiTheme="majorBidi" w:hAnsiTheme="majorBidi" w:cstheme="majorBidi"/>
                <w:sz w:val="22"/>
                <w:szCs w:val="22"/>
              </w:rPr>
            </w:pPr>
            <w:r w:rsidRPr="00B0064A">
              <w:rPr>
                <w:rFonts w:asciiTheme="majorBidi" w:hAnsiTheme="majorBidi" w:cstheme="majorBidi"/>
                <w:sz w:val="22"/>
                <w:szCs w:val="22"/>
              </w:rPr>
              <w:t>Estimated Budget for this Purchase</w:t>
            </w:r>
          </w:p>
          <w:p w:rsidR="004A7DEF" w:rsidRPr="004A7DEF" w:rsidRDefault="004A7DEF" w:rsidP="004A7DEF">
            <w:pPr>
              <w:pStyle w:val="ListParagraph"/>
              <w:rPr>
                <w:rFonts w:asciiTheme="majorBidi" w:hAnsiTheme="majorBidi" w:cstheme="majorBidi"/>
                <w:sz w:val="22"/>
                <w:szCs w:val="22"/>
              </w:rPr>
            </w:pPr>
          </w:p>
          <w:p w:rsidR="00B0064A" w:rsidRDefault="00B0064A" w:rsidP="004A7DEF">
            <w:pPr>
              <w:pStyle w:val="ListParagraph"/>
              <w:contextualSpacing w:val="0"/>
              <w:rPr>
                <w:rFonts w:asciiTheme="majorBidi" w:hAnsiTheme="majorBidi" w:cstheme="majorBidi"/>
                <w:sz w:val="22"/>
                <w:szCs w:val="22"/>
              </w:rPr>
            </w:pPr>
          </w:p>
          <w:p w:rsidR="00B0064A" w:rsidRDefault="00B0064A" w:rsidP="004A7DEF">
            <w:pPr>
              <w:pStyle w:val="ListParagraph"/>
              <w:numPr>
                <w:ilvl w:val="0"/>
                <w:numId w:val="28"/>
              </w:numPr>
              <w:contextualSpacing w:val="0"/>
              <w:rPr>
                <w:rFonts w:asciiTheme="majorBidi" w:hAnsiTheme="majorBidi" w:cstheme="majorBidi"/>
                <w:sz w:val="22"/>
                <w:szCs w:val="22"/>
              </w:rPr>
            </w:pPr>
            <w:r w:rsidRPr="00B0064A">
              <w:rPr>
                <w:rFonts w:asciiTheme="majorBidi" w:hAnsiTheme="majorBidi" w:cstheme="majorBidi"/>
                <w:sz w:val="22"/>
                <w:szCs w:val="22"/>
              </w:rPr>
              <w:t>Any Extension of Bidding Deadline?</w:t>
            </w:r>
          </w:p>
          <w:p w:rsidR="004A7DEF" w:rsidRDefault="004A7DEF" w:rsidP="004A7DEF">
            <w:pPr>
              <w:pStyle w:val="ListParagraph"/>
              <w:contextualSpacing w:val="0"/>
              <w:rPr>
                <w:rFonts w:asciiTheme="majorBidi" w:hAnsiTheme="majorBidi" w:cstheme="majorBidi"/>
                <w:sz w:val="22"/>
                <w:szCs w:val="22"/>
              </w:rPr>
            </w:pPr>
          </w:p>
          <w:p w:rsidR="00B0064A" w:rsidRPr="00B0064A" w:rsidRDefault="00B0064A" w:rsidP="004A7DEF">
            <w:pPr>
              <w:pStyle w:val="ListParagraph"/>
              <w:numPr>
                <w:ilvl w:val="0"/>
                <w:numId w:val="28"/>
              </w:numPr>
              <w:contextualSpacing w:val="0"/>
              <w:rPr>
                <w:rFonts w:asciiTheme="majorBidi" w:hAnsiTheme="majorBidi" w:cstheme="majorBidi"/>
                <w:color w:val="000000" w:themeColor="text1"/>
                <w:sz w:val="22"/>
                <w:szCs w:val="22"/>
              </w:rPr>
            </w:pPr>
            <w:r w:rsidRPr="00B0064A">
              <w:rPr>
                <w:rFonts w:asciiTheme="majorBidi" w:hAnsiTheme="majorBidi" w:cstheme="majorBidi"/>
                <w:sz w:val="22"/>
                <w:szCs w:val="22"/>
              </w:rPr>
              <w:t>Any Addendum or Pre Bid meeting Minutes?</w:t>
            </w:r>
          </w:p>
          <w:p w:rsidR="008D43D7" w:rsidRDefault="008D43D7" w:rsidP="004A7DEF">
            <w:pPr>
              <w:pStyle w:val="ListParagraph"/>
              <w:ind w:left="227"/>
              <w:contextualSpacing w:val="0"/>
              <w:rPr>
                <w:rFonts w:asciiTheme="majorBidi" w:hAnsiTheme="majorBidi" w:cstheme="majorBidi"/>
                <w:color w:val="000000" w:themeColor="text1"/>
                <w:sz w:val="22"/>
                <w:szCs w:val="22"/>
              </w:rPr>
            </w:pPr>
          </w:p>
          <w:p w:rsidR="00A12871" w:rsidRDefault="00A12871" w:rsidP="004A7DEF">
            <w:pPr>
              <w:pStyle w:val="ListParagraph"/>
              <w:ind w:left="227"/>
              <w:contextualSpacing w:val="0"/>
              <w:rPr>
                <w:rFonts w:asciiTheme="majorBidi" w:hAnsiTheme="majorBidi" w:cstheme="majorBidi"/>
                <w:color w:val="000000" w:themeColor="text1"/>
                <w:sz w:val="22"/>
                <w:szCs w:val="22"/>
              </w:rPr>
            </w:pPr>
          </w:p>
          <w:p w:rsidR="00A12871" w:rsidRDefault="00A12871" w:rsidP="004A7DEF">
            <w:pPr>
              <w:pStyle w:val="ListParagraph"/>
              <w:ind w:left="227"/>
              <w:contextualSpacing w:val="0"/>
              <w:rPr>
                <w:rFonts w:asciiTheme="majorBidi" w:hAnsiTheme="majorBidi" w:cstheme="majorBidi"/>
                <w:color w:val="000000" w:themeColor="text1"/>
                <w:sz w:val="22"/>
                <w:szCs w:val="22"/>
              </w:rPr>
            </w:pPr>
          </w:p>
          <w:p w:rsidR="00A12871" w:rsidRDefault="00A12871" w:rsidP="004A7DEF">
            <w:pPr>
              <w:pStyle w:val="ListParagraph"/>
              <w:ind w:left="227"/>
              <w:contextualSpacing w:val="0"/>
              <w:rPr>
                <w:rFonts w:asciiTheme="majorBidi" w:hAnsiTheme="majorBidi" w:cstheme="majorBidi"/>
                <w:color w:val="000000" w:themeColor="text1"/>
                <w:sz w:val="22"/>
                <w:szCs w:val="22"/>
              </w:rPr>
            </w:pPr>
          </w:p>
          <w:p w:rsidR="00A12871" w:rsidRDefault="00A12871" w:rsidP="004A7DEF">
            <w:pPr>
              <w:pStyle w:val="ListParagraph"/>
              <w:ind w:left="227"/>
              <w:contextualSpacing w:val="0"/>
              <w:rPr>
                <w:rFonts w:asciiTheme="majorBidi" w:hAnsiTheme="majorBidi" w:cstheme="majorBidi"/>
                <w:color w:val="000000" w:themeColor="text1"/>
                <w:sz w:val="22"/>
                <w:szCs w:val="22"/>
              </w:rPr>
            </w:pPr>
          </w:p>
          <w:p w:rsidR="00A12871" w:rsidRDefault="00A12871" w:rsidP="004A7DEF">
            <w:pPr>
              <w:pStyle w:val="ListParagraph"/>
              <w:ind w:left="227"/>
              <w:contextualSpacing w:val="0"/>
              <w:rPr>
                <w:rFonts w:asciiTheme="majorBidi" w:hAnsiTheme="majorBidi" w:cstheme="majorBidi"/>
                <w:color w:val="000000" w:themeColor="text1"/>
                <w:sz w:val="22"/>
                <w:szCs w:val="22"/>
              </w:rPr>
            </w:pPr>
          </w:p>
          <w:p w:rsidR="00A12871" w:rsidRDefault="00A12871" w:rsidP="004A7DEF">
            <w:pPr>
              <w:pStyle w:val="ListParagraph"/>
              <w:ind w:left="227"/>
              <w:contextualSpacing w:val="0"/>
              <w:rPr>
                <w:rFonts w:asciiTheme="majorBidi" w:hAnsiTheme="majorBidi" w:cstheme="majorBidi"/>
                <w:color w:val="000000" w:themeColor="text1"/>
                <w:sz w:val="22"/>
                <w:szCs w:val="22"/>
              </w:rPr>
            </w:pPr>
          </w:p>
          <w:p w:rsidR="00A12871" w:rsidRDefault="00A12871" w:rsidP="004A7DEF">
            <w:pPr>
              <w:pStyle w:val="ListParagraph"/>
              <w:ind w:left="227"/>
              <w:contextualSpacing w:val="0"/>
              <w:rPr>
                <w:rFonts w:asciiTheme="majorBidi" w:hAnsiTheme="majorBidi" w:cstheme="majorBidi"/>
                <w:color w:val="000000" w:themeColor="text1"/>
                <w:sz w:val="22"/>
                <w:szCs w:val="22"/>
              </w:rPr>
            </w:pPr>
          </w:p>
          <w:p w:rsidR="00A12871" w:rsidRPr="00B0064A" w:rsidRDefault="00A12871" w:rsidP="004A7DEF">
            <w:pPr>
              <w:pStyle w:val="ListParagraph"/>
              <w:ind w:left="227"/>
              <w:contextualSpacing w:val="0"/>
              <w:rPr>
                <w:rFonts w:asciiTheme="majorBidi" w:hAnsiTheme="majorBidi" w:cstheme="majorBidi"/>
                <w:color w:val="000000" w:themeColor="text1"/>
                <w:sz w:val="22"/>
                <w:szCs w:val="22"/>
              </w:rPr>
            </w:pPr>
          </w:p>
        </w:tc>
        <w:tc>
          <w:tcPr>
            <w:tcW w:w="6120" w:type="dxa"/>
          </w:tcPr>
          <w:p w:rsidR="004A7DEF" w:rsidRPr="004A7DEF" w:rsidRDefault="004A7DEF" w:rsidP="004A7DEF">
            <w:pPr>
              <w:pStyle w:val="ListParagraph"/>
              <w:pBdr>
                <w:top w:val="none" w:sz="0" w:space="0" w:color="000000"/>
                <w:left w:val="none" w:sz="0" w:space="0" w:color="000000"/>
                <w:bottom w:val="none" w:sz="0" w:space="0" w:color="000000"/>
                <w:right w:val="none" w:sz="0" w:space="0" w:color="000000"/>
                <w:between w:val="none" w:sz="0" w:space="0" w:color="000000"/>
              </w:pBdr>
              <w:ind w:left="346"/>
              <w:contextualSpacing w:val="0"/>
              <w:rPr>
                <w:rFonts w:asciiTheme="majorBidi" w:eastAsia="Times New Roman" w:hAnsiTheme="majorBidi" w:cstheme="majorBidi"/>
                <w:color w:val="auto"/>
                <w:sz w:val="22"/>
                <w:szCs w:val="22"/>
              </w:rPr>
            </w:pPr>
          </w:p>
          <w:p w:rsidR="004A7DEF" w:rsidRPr="004B57D6" w:rsidRDefault="004A7DEF" w:rsidP="004A7DEF">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ind w:left="346" w:hanging="270"/>
              <w:contextualSpacing w:val="0"/>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The document is uploaded in website which can be downloaded directly.</w:t>
            </w:r>
          </w:p>
          <w:p w:rsidR="004A7DEF" w:rsidRPr="004B57D6" w:rsidRDefault="004A7DEF" w:rsidP="004A7DEF">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4A7DEF" w:rsidRPr="004B57D6" w:rsidRDefault="004A7DEF" w:rsidP="004A7DEF">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4A7DEF" w:rsidRPr="004B57D6" w:rsidRDefault="004A7DEF" w:rsidP="004A7DEF">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4A7DEF" w:rsidRPr="004B57D6" w:rsidRDefault="004A7DEF" w:rsidP="004A7DEF">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spacing w:after="280" w:line="276" w:lineRule="auto"/>
              <w:ind w:left="346" w:hanging="270"/>
              <w:contextualSpacing w:val="0"/>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The document is uploaded in website which can be downloaded directly.</w:t>
            </w:r>
          </w:p>
          <w:p w:rsidR="004A7DEF" w:rsidRPr="004A7DEF" w:rsidRDefault="004A7DEF" w:rsidP="004A7DEF">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contextualSpacing w:val="0"/>
              <w:rPr>
                <w:rFonts w:asciiTheme="majorBidi" w:eastAsia="Times New Roman" w:hAnsiTheme="majorBidi" w:cstheme="majorBidi"/>
                <w:color w:val="auto"/>
                <w:sz w:val="22"/>
                <w:szCs w:val="22"/>
              </w:rPr>
            </w:pPr>
            <w:r>
              <w:rPr>
                <w:rFonts w:asciiTheme="majorBidi" w:hAnsiTheme="majorBidi" w:cstheme="majorBidi"/>
                <w:color w:val="FF0000"/>
                <w:sz w:val="22"/>
                <w:szCs w:val="22"/>
              </w:rPr>
              <w:t>Companies and individual Contractores inside NES</w:t>
            </w:r>
            <w:r w:rsidRPr="004B57D6">
              <w:rPr>
                <w:rFonts w:asciiTheme="majorBidi" w:hAnsiTheme="majorBidi" w:cstheme="majorBidi"/>
                <w:color w:val="FF0000"/>
                <w:sz w:val="22"/>
                <w:szCs w:val="22"/>
              </w:rPr>
              <w:t xml:space="preserve">. </w:t>
            </w:r>
          </w:p>
          <w:p w:rsidR="004A7DEF" w:rsidRPr="004B57D6" w:rsidRDefault="004A7DEF" w:rsidP="004A7DEF">
            <w:pPr>
              <w:pStyle w:val="ListParagraph"/>
              <w:pBdr>
                <w:top w:val="none" w:sz="0" w:space="0" w:color="000000"/>
                <w:left w:val="none" w:sz="0" w:space="0" w:color="000000"/>
                <w:bottom w:val="none" w:sz="0" w:space="0" w:color="000000"/>
                <w:right w:val="none" w:sz="0" w:space="0" w:color="000000"/>
                <w:between w:val="none" w:sz="0" w:space="0" w:color="000000"/>
              </w:pBdr>
              <w:ind w:left="587"/>
              <w:contextualSpacing w:val="0"/>
              <w:rPr>
                <w:rFonts w:asciiTheme="majorBidi" w:eastAsia="Times New Roman" w:hAnsiTheme="majorBidi" w:cstheme="majorBidi"/>
                <w:color w:val="auto"/>
                <w:sz w:val="22"/>
                <w:szCs w:val="22"/>
              </w:rPr>
            </w:pPr>
          </w:p>
          <w:p w:rsidR="004A7DEF" w:rsidRPr="004B57D6" w:rsidRDefault="004A7DEF" w:rsidP="004A7DEF">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4A7DEF" w:rsidRPr="004B57D6" w:rsidRDefault="004A7DEF" w:rsidP="004A7DEF">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contextualSpacing w:val="0"/>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You will get it in tender package</w:t>
            </w:r>
          </w:p>
          <w:p w:rsidR="004A7DEF" w:rsidRPr="004B57D6" w:rsidRDefault="004A7DEF" w:rsidP="004A7DEF">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4A7DEF" w:rsidRPr="004B57D6" w:rsidRDefault="004A7DEF" w:rsidP="004A7DEF">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4A7DEF" w:rsidRPr="004B57D6" w:rsidRDefault="004A7DEF" w:rsidP="004A7DEF">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We do not disclose our budget</w:t>
            </w:r>
          </w:p>
          <w:p w:rsidR="004A7DEF" w:rsidRPr="004B57D6" w:rsidRDefault="004A7DEF" w:rsidP="004A7DEF">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4A7DEF" w:rsidRPr="004B57D6" w:rsidRDefault="004A7DEF" w:rsidP="004A7DEF">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4A7DEF" w:rsidRPr="004B57D6" w:rsidRDefault="004A7DEF" w:rsidP="004A7DEF">
            <w:pPr>
              <w:pStyle w:val="ListParagraph"/>
              <w:numPr>
                <w:ilvl w:val="0"/>
                <w:numId w:val="12"/>
              </w:num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r w:rsidRPr="004B57D6">
              <w:rPr>
                <w:rFonts w:asciiTheme="majorBidi" w:hAnsiTheme="majorBidi" w:cstheme="majorBidi"/>
                <w:color w:val="FF0000"/>
                <w:sz w:val="22"/>
                <w:szCs w:val="22"/>
              </w:rPr>
              <w:t>No</w:t>
            </w:r>
          </w:p>
          <w:p w:rsidR="004A7DEF" w:rsidRPr="004B57D6" w:rsidRDefault="004A7DEF" w:rsidP="004A7DEF">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4A7DEF" w:rsidRPr="004B57D6" w:rsidRDefault="004A7DEF" w:rsidP="004A7DEF">
            <w:pPr>
              <w:pBdr>
                <w:top w:val="none" w:sz="0" w:space="0" w:color="000000"/>
                <w:left w:val="none" w:sz="0" w:space="0" w:color="000000"/>
                <w:bottom w:val="none" w:sz="0" w:space="0" w:color="000000"/>
                <w:right w:val="none" w:sz="0" w:space="0" w:color="000000"/>
                <w:between w:val="none" w:sz="0" w:space="0" w:color="000000"/>
              </w:pBdr>
              <w:rPr>
                <w:rFonts w:asciiTheme="majorBidi" w:eastAsia="Times New Roman" w:hAnsiTheme="majorBidi" w:cstheme="majorBidi"/>
                <w:color w:val="auto"/>
                <w:sz w:val="22"/>
                <w:szCs w:val="22"/>
              </w:rPr>
            </w:pPr>
          </w:p>
          <w:p w:rsidR="00A2657E" w:rsidRPr="004A7DEF" w:rsidRDefault="004A7DEF" w:rsidP="004A7DEF">
            <w:pPr>
              <w:pStyle w:val="ListParagraph"/>
              <w:numPr>
                <w:ilvl w:val="0"/>
                <w:numId w:val="12"/>
              </w:numPr>
              <w:rPr>
                <w:rFonts w:asciiTheme="majorBidi" w:hAnsiTheme="majorBidi" w:cstheme="majorBidi"/>
                <w:sz w:val="22"/>
                <w:szCs w:val="22"/>
              </w:rPr>
            </w:pPr>
            <w:r w:rsidRPr="004B57D6">
              <w:rPr>
                <w:rFonts w:asciiTheme="majorBidi" w:hAnsiTheme="majorBidi" w:cstheme="majorBidi"/>
                <w:color w:val="FF0000"/>
                <w:sz w:val="22"/>
                <w:szCs w:val="22"/>
              </w:rPr>
              <w:t>No</w:t>
            </w:r>
          </w:p>
        </w:tc>
      </w:tr>
      <w:tr w:rsidR="00A2657E" w:rsidRPr="004B57D6" w:rsidTr="00BB65C5">
        <w:tc>
          <w:tcPr>
            <w:tcW w:w="570" w:type="dxa"/>
            <w:vAlign w:val="center"/>
          </w:tcPr>
          <w:p w:rsidR="00A2657E" w:rsidRPr="004B57D6" w:rsidRDefault="00735A9D" w:rsidP="00BB65C5">
            <w:pPr>
              <w:pBdr>
                <w:top w:val="none" w:sz="0" w:space="0" w:color="000000"/>
                <w:left w:val="none" w:sz="0" w:space="0" w:color="000000"/>
                <w:bottom w:val="none" w:sz="0" w:space="0" w:color="000000"/>
                <w:right w:val="none" w:sz="0" w:space="0" w:color="000000"/>
                <w:between w:val="none" w:sz="0" w:space="0" w:color="000000"/>
              </w:pBdr>
              <w:spacing w:line="276" w:lineRule="auto"/>
              <w:jc w:val="center"/>
              <w:rPr>
                <w:rFonts w:asciiTheme="majorBidi" w:eastAsia="Times New Roman" w:hAnsiTheme="majorBidi" w:cstheme="majorBidi"/>
                <w:color w:val="auto"/>
                <w:sz w:val="22"/>
                <w:szCs w:val="22"/>
              </w:rPr>
            </w:pPr>
            <w:r w:rsidRPr="004B57D6">
              <w:rPr>
                <w:rFonts w:asciiTheme="majorBidi" w:eastAsia="Times New Roman" w:hAnsiTheme="majorBidi" w:cstheme="majorBidi"/>
                <w:color w:val="auto"/>
                <w:sz w:val="22"/>
                <w:szCs w:val="22"/>
              </w:rPr>
              <w:lastRenderedPageBreak/>
              <w:t>2</w:t>
            </w:r>
          </w:p>
        </w:tc>
        <w:tc>
          <w:tcPr>
            <w:tcW w:w="4105" w:type="dxa"/>
          </w:tcPr>
          <w:p w:rsidR="00E225BE" w:rsidRPr="00371C0F" w:rsidRDefault="00371C0F" w:rsidP="00371C0F">
            <w:pPr>
              <w:pStyle w:val="ListParagraph"/>
              <w:numPr>
                <w:ilvl w:val="0"/>
                <w:numId w:val="28"/>
              </w:numPr>
              <w:contextualSpacing w:val="0"/>
              <w:rPr>
                <w:rFonts w:asciiTheme="majorBidi" w:hAnsiTheme="majorBidi" w:cstheme="majorBidi"/>
                <w:sz w:val="22"/>
                <w:szCs w:val="22"/>
              </w:rPr>
            </w:pPr>
            <w:r>
              <w:rPr>
                <w:rFonts w:asciiTheme="majorBidi" w:hAnsiTheme="majorBidi" w:cstheme="majorBidi"/>
                <w:sz w:val="22"/>
                <w:szCs w:val="22"/>
              </w:rPr>
              <w:t>S</w:t>
            </w:r>
            <w:r w:rsidR="00E225BE">
              <w:rPr>
                <w:rFonts w:asciiTheme="majorBidi" w:hAnsiTheme="majorBidi" w:cstheme="majorBidi"/>
                <w:sz w:val="22"/>
                <w:szCs w:val="22"/>
              </w:rPr>
              <w:t xml:space="preserve">ources of </w:t>
            </w:r>
            <w:r w:rsidR="00E225BE" w:rsidRPr="00E225BE">
              <w:rPr>
                <w:rFonts w:asciiTheme="majorBidi" w:hAnsiTheme="majorBidi" w:cstheme="majorBidi"/>
                <w:sz w:val="22"/>
                <w:szCs w:val="22"/>
              </w:rPr>
              <w:t>water approved by Mercy Corps</w:t>
            </w:r>
            <w:r>
              <w:rPr>
                <w:rFonts w:asciiTheme="majorBidi" w:hAnsiTheme="majorBidi" w:cstheme="majorBidi"/>
                <w:sz w:val="22"/>
                <w:szCs w:val="22"/>
              </w:rPr>
              <w:t xml:space="preserve">, </w:t>
            </w:r>
            <w:r w:rsidR="00E225BE" w:rsidRPr="00371C0F">
              <w:rPr>
                <w:rFonts w:asciiTheme="majorBidi" w:hAnsiTheme="majorBidi" w:cstheme="majorBidi"/>
                <w:sz w:val="22"/>
                <w:szCs w:val="22"/>
              </w:rPr>
              <w:t>What is the distance between the water source and the location to which the water is to be transported (delivery point) in each of the following districts:</w:t>
            </w:r>
          </w:p>
          <w:p w:rsidR="00E225BE" w:rsidRPr="00E225BE" w:rsidRDefault="00E225BE" w:rsidP="00E225BE">
            <w:pPr>
              <w:pStyle w:val="ListParagraph"/>
              <w:numPr>
                <w:ilvl w:val="0"/>
                <w:numId w:val="12"/>
              </w:numPr>
              <w:ind w:left="856" w:hanging="180"/>
              <w:contextualSpacing w:val="0"/>
              <w:rPr>
                <w:rFonts w:asciiTheme="majorBidi" w:hAnsiTheme="majorBidi" w:cstheme="majorBidi"/>
                <w:sz w:val="22"/>
                <w:szCs w:val="22"/>
              </w:rPr>
            </w:pPr>
            <w:r w:rsidRPr="00E225BE">
              <w:rPr>
                <w:rFonts w:asciiTheme="majorBidi" w:hAnsiTheme="majorBidi" w:cstheme="majorBidi"/>
                <w:sz w:val="22"/>
                <w:szCs w:val="22"/>
              </w:rPr>
              <w:t xml:space="preserve">Malikiyah </w:t>
            </w:r>
            <w:r w:rsidR="00371C0F" w:rsidRPr="00371C0F">
              <w:rPr>
                <w:rFonts w:asciiTheme="majorBidi" w:hAnsiTheme="majorBidi" w:cstheme="majorBidi"/>
                <w:sz w:val="22"/>
                <w:szCs w:val="22"/>
              </w:rPr>
              <w:t>district</w:t>
            </w:r>
          </w:p>
          <w:p w:rsidR="00E225BE" w:rsidRPr="00E225BE" w:rsidRDefault="00E225BE" w:rsidP="00E225BE">
            <w:pPr>
              <w:pStyle w:val="ListParagraph"/>
              <w:numPr>
                <w:ilvl w:val="0"/>
                <w:numId w:val="12"/>
              </w:numPr>
              <w:ind w:left="856" w:hanging="180"/>
              <w:contextualSpacing w:val="0"/>
              <w:rPr>
                <w:rFonts w:asciiTheme="majorBidi" w:hAnsiTheme="majorBidi" w:cstheme="majorBidi"/>
                <w:sz w:val="22"/>
                <w:szCs w:val="22"/>
              </w:rPr>
            </w:pPr>
            <w:r w:rsidRPr="00E225BE">
              <w:rPr>
                <w:rFonts w:asciiTheme="majorBidi" w:hAnsiTheme="majorBidi" w:cstheme="majorBidi"/>
                <w:sz w:val="22"/>
                <w:szCs w:val="22"/>
              </w:rPr>
              <w:t xml:space="preserve">Qamishli </w:t>
            </w:r>
            <w:r w:rsidR="00371C0F" w:rsidRPr="00371C0F">
              <w:rPr>
                <w:rFonts w:asciiTheme="majorBidi" w:hAnsiTheme="majorBidi" w:cstheme="majorBidi"/>
                <w:sz w:val="22"/>
                <w:szCs w:val="22"/>
              </w:rPr>
              <w:t>district</w:t>
            </w:r>
          </w:p>
          <w:p w:rsidR="00E225BE" w:rsidRPr="00E225BE" w:rsidRDefault="00E225BE" w:rsidP="00E225BE">
            <w:pPr>
              <w:pStyle w:val="ListParagraph"/>
              <w:numPr>
                <w:ilvl w:val="0"/>
                <w:numId w:val="12"/>
              </w:numPr>
              <w:ind w:left="856" w:hanging="180"/>
              <w:contextualSpacing w:val="0"/>
              <w:rPr>
                <w:rFonts w:asciiTheme="majorBidi" w:hAnsiTheme="majorBidi" w:cstheme="majorBidi"/>
                <w:sz w:val="22"/>
                <w:szCs w:val="22"/>
              </w:rPr>
            </w:pPr>
            <w:r w:rsidRPr="00E225BE">
              <w:rPr>
                <w:rFonts w:asciiTheme="majorBidi" w:hAnsiTheme="majorBidi" w:cstheme="majorBidi"/>
                <w:sz w:val="22"/>
                <w:szCs w:val="22"/>
              </w:rPr>
              <w:t xml:space="preserve">Ras Al Ain </w:t>
            </w:r>
            <w:r w:rsidR="00371C0F" w:rsidRPr="00371C0F">
              <w:rPr>
                <w:rFonts w:asciiTheme="majorBidi" w:hAnsiTheme="majorBidi" w:cstheme="majorBidi"/>
                <w:sz w:val="22"/>
                <w:szCs w:val="22"/>
              </w:rPr>
              <w:t>district</w:t>
            </w:r>
          </w:p>
          <w:p w:rsidR="00E225BE" w:rsidRPr="00E225BE" w:rsidRDefault="00E225BE" w:rsidP="00E225BE">
            <w:pPr>
              <w:pStyle w:val="ListParagraph"/>
              <w:numPr>
                <w:ilvl w:val="0"/>
                <w:numId w:val="12"/>
              </w:numPr>
              <w:ind w:left="856" w:hanging="180"/>
              <w:contextualSpacing w:val="0"/>
              <w:rPr>
                <w:rFonts w:asciiTheme="majorBidi" w:hAnsiTheme="majorBidi" w:cstheme="majorBidi"/>
                <w:sz w:val="22"/>
                <w:szCs w:val="22"/>
              </w:rPr>
            </w:pPr>
            <w:r w:rsidRPr="00E225BE">
              <w:rPr>
                <w:rFonts w:asciiTheme="majorBidi" w:hAnsiTheme="majorBidi" w:cstheme="majorBidi"/>
                <w:sz w:val="22"/>
                <w:szCs w:val="22"/>
              </w:rPr>
              <w:t xml:space="preserve">Al-Hasakah </w:t>
            </w:r>
            <w:r w:rsidR="00371C0F" w:rsidRPr="00371C0F">
              <w:rPr>
                <w:rFonts w:asciiTheme="majorBidi" w:hAnsiTheme="majorBidi" w:cstheme="majorBidi"/>
                <w:sz w:val="22"/>
                <w:szCs w:val="22"/>
              </w:rPr>
              <w:t>district</w:t>
            </w:r>
          </w:p>
          <w:p w:rsidR="00E225BE" w:rsidRPr="00E225BE" w:rsidRDefault="00E225BE" w:rsidP="00E225BE">
            <w:pPr>
              <w:pStyle w:val="ListParagraph"/>
              <w:numPr>
                <w:ilvl w:val="0"/>
                <w:numId w:val="12"/>
              </w:numPr>
              <w:ind w:left="856" w:hanging="180"/>
              <w:contextualSpacing w:val="0"/>
              <w:rPr>
                <w:rFonts w:asciiTheme="majorBidi" w:hAnsiTheme="majorBidi" w:cstheme="majorBidi"/>
                <w:sz w:val="22"/>
                <w:szCs w:val="22"/>
              </w:rPr>
            </w:pPr>
            <w:r w:rsidRPr="00E225BE">
              <w:rPr>
                <w:rFonts w:asciiTheme="majorBidi" w:hAnsiTheme="majorBidi" w:cstheme="majorBidi"/>
                <w:sz w:val="22"/>
                <w:szCs w:val="22"/>
              </w:rPr>
              <w:t xml:space="preserve">Deir Ezzor </w:t>
            </w:r>
            <w:r w:rsidR="00371C0F" w:rsidRPr="00371C0F">
              <w:rPr>
                <w:rFonts w:asciiTheme="majorBidi" w:hAnsiTheme="majorBidi" w:cstheme="majorBidi"/>
                <w:sz w:val="22"/>
                <w:szCs w:val="22"/>
              </w:rPr>
              <w:t>district</w:t>
            </w:r>
          </w:p>
          <w:p w:rsidR="00E225BE" w:rsidRPr="00E225BE" w:rsidRDefault="00E225BE" w:rsidP="00E225BE">
            <w:pPr>
              <w:pStyle w:val="ListParagraph"/>
              <w:numPr>
                <w:ilvl w:val="0"/>
                <w:numId w:val="12"/>
              </w:numPr>
              <w:ind w:left="856" w:hanging="180"/>
              <w:contextualSpacing w:val="0"/>
              <w:rPr>
                <w:rFonts w:asciiTheme="majorBidi" w:hAnsiTheme="majorBidi" w:cstheme="majorBidi"/>
                <w:sz w:val="22"/>
                <w:szCs w:val="22"/>
              </w:rPr>
            </w:pPr>
            <w:r w:rsidRPr="00E225BE">
              <w:rPr>
                <w:rFonts w:asciiTheme="majorBidi" w:hAnsiTheme="majorBidi" w:cstheme="majorBidi"/>
                <w:sz w:val="22"/>
                <w:szCs w:val="22"/>
              </w:rPr>
              <w:t xml:space="preserve">Al-Bukamal </w:t>
            </w:r>
            <w:r w:rsidR="00371C0F" w:rsidRPr="00371C0F">
              <w:rPr>
                <w:rFonts w:asciiTheme="majorBidi" w:hAnsiTheme="majorBidi" w:cstheme="majorBidi"/>
                <w:sz w:val="22"/>
                <w:szCs w:val="22"/>
              </w:rPr>
              <w:t>district</w:t>
            </w:r>
          </w:p>
          <w:p w:rsidR="00E225BE" w:rsidRPr="00E225BE" w:rsidRDefault="00E225BE" w:rsidP="00E225BE">
            <w:pPr>
              <w:pStyle w:val="ListParagraph"/>
              <w:numPr>
                <w:ilvl w:val="0"/>
                <w:numId w:val="12"/>
              </w:numPr>
              <w:ind w:left="856" w:hanging="180"/>
              <w:contextualSpacing w:val="0"/>
              <w:rPr>
                <w:rFonts w:asciiTheme="majorBidi" w:hAnsiTheme="majorBidi" w:cstheme="majorBidi"/>
                <w:sz w:val="22"/>
                <w:szCs w:val="22"/>
              </w:rPr>
            </w:pPr>
            <w:r w:rsidRPr="00E225BE">
              <w:rPr>
                <w:rFonts w:asciiTheme="majorBidi" w:hAnsiTheme="majorBidi" w:cstheme="majorBidi"/>
                <w:sz w:val="22"/>
                <w:szCs w:val="22"/>
              </w:rPr>
              <w:t xml:space="preserve">Manbij </w:t>
            </w:r>
            <w:r w:rsidR="00371C0F" w:rsidRPr="00371C0F">
              <w:rPr>
                <w:rFonts w:asciiTheme="majorBidi" w:hAnsiTheme="majorBidi" w:cstheme="majorBidi"/>
                <w:sz w:val="22"/>
                <w:szCs w:val="22"/>
              </w:rPr>
              <w:t>district</w:t>
            </w:r>
          </w:p>
          <w:p w:rsidR="00E225BE" w:rsidRPr="00E225BE" w:rsidRDefault="00E225BE" w:rsidP="00E225BE">
            <w:pPr>
              <w:pStyle w:val="ListParagraph"/>
              <w:numPr>
                <w:ilvl w:val="0"/>
                <w:numId w:val="12"/>
              </w:numPr>
              <w:ind w:left="856" w:hanging="180"/>
              <w:contextualSpacing w:val="0"/>
              <w:rPr>
                <w:rFonts w:asciiTheme="majorBidi" w:hAnsiTheme="majorBidi" w:cstheme="majorBidi"/>
                <w:sz w:val="22"/>
                <w:szCs w:val="22"/>
              </w:rPr>
            </w:pPr>
            <w:r w:rsidRPr="00E225BE">
              <w:rPr>
                <w:rFonts w:asciiTheme="majorBidi" w:hAnsiTheme="majorBidi" w:cstheme="majorBidi"/>
                <w:sz w:val="22"/>
                <w:szCs w:val="22"/>
              </w:rPr>
              <w:t xml:space="preserve">Kobane </w:t>
            </w:r>
            <w:r w:rsidR="00371C0F" w:rsidRPr="00371C0F">
              <w:rPr>
                <w:rFonts w:asciiTheme="majorBidi" w:hAnsiTheme="majorBidi" w:cstheme="majorBidi"/>
                <w:sz w:val="22"/>
                <w:szCs w:val="22"/>
              </w:rPr>
              <w:t>district</w:t>
            </w:r>
          </w:p>
          <w:p w:rsidR="002D3EEC" w:rsidRPr="00E225BE" w:rsidRDefault="002D3EEC" w:rsidP="00E225BE">
            <w:pPr>
              <w:pStyle w:val="ListParagraph"/>
              <w:spacing w:line="276" w:lineRule="auto"/>
              <w:ind w:left="227"/>
              <w:contextualSpacing w:val="0"/>
              <w:jc w:val="both"/>
              <w:rPr>
                <w:rFonts w:ascii="Times New Roman" w:eastAsia="Times New Roman" w:hAnsi="Times New Roman" w:cs="Times New Roman"/>
                <w:color w:val="000000"/>
                <w:sz w:val="22"/>
                <w:szCs w:val="22"/>
              </w:rPr>
            </w:pPr>
          </w:p>
        </w:tc>
        <w:tc>
          <w:tcPr>
            <w:tcW w:w="6120" w:type="dxa"/>
          </w:tcPr>
          <w:p w:rsidR="00A12871" w:rsidRPr="00A12871" w:rsidRDefault="00A12871" w:rsidP="00A12871">
            <w:pPr>
              <w:pStyle w:val="ListParagraph"/>
              <w:numPr>
                <w:ilvl w:val="0"/>
                <w:numId w:val="12"/>
              </w:numPr>
              <w:rPr>
                <w:rFonts w:asciiTheme="majorBidi" w:hAnsiTheme="majorBidi" w:cstheme="majorBidi"/>
                <w:color w:val="FF0000"/>
                <w:sz w:val="22"/>
                <w:szCs w:val="22"/>
              </w:rPr>
            </w:pPr>
            <w:r w:rsidRPr="00A12871">
              <w:rPr>
                <w:rFonts w:asciiTheme="majorBidi" w:hAnsiTheme="majorBidi" w:cstheme="majorBidi"/>
                <w:color w:val="FF0000"/>
                <w:sz w:val="22"/>
                <w:szCs w:val="22"/>
              </w:rPr>
              <w:t>Mercy Corps adopts water sources in every county according to its flow rate during the year, its vulnerability to drought years, and its exposure to certain levels of pollution during the year due to its low flow for a period of time. A water source is also approved at the request of the local authority in each province.</w:t>
            </w:r>
            <w:r w:rsidRPr="00A12871">
              <w:rPr>
                <w:rFonts w:asciiTheme="majorBidi" w:hAnsiTheme="majorBidi" w:cstheme="majorBidi"/>
                <w:color w:val="FF0000"/>
                <w:sz w:val="22"/>
                <w:szCs w:val="22"/>
              </w:rPr>
              <w:br/>
              <w:t>All the aforementioned parameters are variable and not fixed, but to ensure the efficiency of the process of transporting water by tankers, and through experience in previous years, the distance ranges from 10 km to 60 km.</w:t>
            </w:r>
          </w:p>
          <w:p w:rsidR="00672AC9" w:rsidRPr="004B57D6" w:rsidRDefault="00672AC9" w:rsidP="00EE307B">
            <w:pPr>
              <w:pStyle w:val="ListParagraph"/>
              <w:pBdr>
                <w:top w:val="none" w:sz="0" w:space="0" w:color="000000"/>
                <w:left w:val="none" w:sz="0" w:space="0" w:color="000000"/>
                <w:bottom w:val="none" w:sz="0" w:space="0" w:color="000000"/>
                <w:right w:val="none" w:sz="0" w:space="0" w:color="000000"/>
                <w:between w:val="none" w:sz="0" w:space="0" w:color="000000"/>
              </w:pBdr>
              <w:ind w:left="346"/>
              <w:contextualSpacing w:val="0"/>
              <w:rPr>
                <w:rFonts w:asciiTheme="majorBidi" w:eastAsia="Times New Roman" w:hAnsiTheme="majorBidi" w:cstheme="majorBidi"/>
                <w:color w:val="auto"/>
                <w:sz w:val="22"/>
                <w:szCs w:val="22"/>
                <w:lang w:val="en-GB"/>
              </w:rPr>
            </w:pPr>
          </w:p>
        </w:tc>
      </w:tr>
    </w:tbl>
    <w:p w:rsidR="00A2657E" w:rsidRPr="004B57D6" w:rsidRDefault="00A2657E">
      <w:pPr>
        <w:spacing w:after="0"/>
        <w:jc w:val="both"/>
        <w:rPr>
          <w:rFonts w:ascii="Times New Roman" w:eastAsia="Times New Roman" w:hAnsi="Times New Roman" w:cs="Times New Roman"/>
          <w:color w:val="000000"/>
          <w:sz w:val="22"/>
          <w:szCs w:val="22"/>
        </w:rPr>
      </w:pPr>
    </w:p>
    <w:p w:rsidR="00A2657E" w:rsidRPr="004B57D6" w:rsidRDefault="00735A9D">
      <w:pPr>
        <w:spacing w:after="0"/>
        <w:jc w:val="both"/>
        <w:rPr>
          <w:rFonts w:ascii="Times New Roman" w:eastAsia="Times New Roman" w:hAnsi="Times New Roman" w:cs="Times New Roman"/>
          <w:b/>
          <w:color w:val="000000"/>
          <w:sz w:val="24"/>
          <w:szCs w:val="24"/>
        </w:rPr>
      </w:pPr>
      <w:bookmarkStart w:id="2" w:name="_heading=h.30j0zll" w:colFirst="0" w:colLast="0"/>
      <w:bookmarkEnd w:id="2"/>
      <w:r w:rsidRPr="004B57D6">
        <w:rPr>
          <w:rFonts w:ascii="Times New Roman" w:eastAsia="Times New Roman" w:hAnsi="Times New Roman" w:cs="Times New Roman"/>
          <w:b/>
          <w:color w:val="000000"/>
          <w:sz w:val="24"/>
          <w:szCs w:val="24"/>
        </w:rPr>
        <w:t>All other terms and conditions in the tender remain unchanged.</w:t>
      </w:r>
    </w:p>
    <w:p w:rsidR="00A2657E" w:rsidRPr="008D43D7" w:rsidRDefault="00A2657E">
      <w:pPr>
        <w:pBdr>
          <w:top w:val="none" w:sz="0" w:space="0" w:color="000000"/>
          <w:left w:val="none" w:sz="0" w:space="0" w:color="000000"/>
          <w:bottom w:val="none" w:sz="0" w:space="0" w:color="000000"/>
          <w:right w:val="none" w:sz="0" w:space="0" w:color="000000"/>
          <w:between w:val="none" w:sz="0" w:space="0" w:color="000000"/>
        </w:pBdr>
        <w:spacing w:after="0"/>
        <w:ind w:left="720"/>
        <w:rPr>
          <w:rFonts w:ascii="Calibri" w:eastAsia="Calibri" w:hAnsi="Calibri" w:cs="Calibri"/>
          <w:color w:val="000000"/>
          <w:sz w:val="22"/>
          <w:szCs w:val="22"/>
          <w:lang w:val="en-US"/>
        </w:rPr>
      </w:pPr>
    </w:p>
    <w:p w:rsidR="00A2657E" w:rsidRPr="004B57D6" w:rsidRDefault="00A2657E">
      <w:pPr>
        <w:pBdr>
          <w:top w:val="none" w:sz="0" w:space="0" w:color="000000"/>
          <w:left w:val="none" w:sz="0" w:space="0" w:color="000000"/>
          <w:bottom w:val="none" w:sz="0" w:space="0" w:color="000000"/>
          <w:right w:val="none" w:sz="0" w:space="0" w:color="000000"/>
          <w:between w:val="none" w:sz="0" w:space="0" w:color="000000"/>
        </w:pBdr>
        <w:spacing w:after="0"/>
        <w:rPr>
          <w:rFonts w:ascii="Calibri" w:eastAsia="Calibri" w:hAnsi="Calibri" w:cs="Calibri"/>
          <w:color w:val="000000"/>
          <w:sz w:val="22"/>
          <w:szCs w:val="22"/>
        </w:rPr>
      </w:pPr>
    </w:p>
    <w:p w:rsidR="00A2657E" w:rsidRDefault="00735A9D">
      <w:pPr>
        <w:spacing w:after="0"/>
        <w:jc w:val="both"/>
        <w:rPr>
          <w:rFonts w:ascii="Times New Roman" w:eastAsia="Times New Roman" w:hAnsi="Times New Roman" w:cs="Times New Roman"/>
          <w:color w:val="000000"/>
          <w:sz w:val="24"/>
          <w:szCs w:val="24"/>
        </w:rPr>
      </w:pPr>
      <w:r w:rsidRPr="004B57D6">
        <w:rPr>
          <w:rFonts w:ascii="Times New Roman" w:eastAsia="Times New Roman" w:hAnsi="Times New Roman" w:cs="Times New Roman"/>
          <w:color w:val="000000"/>
          <w:sz w:val="24"/>
          <w:szCs w:val="24"/>
        </w:rPr>
        <w:t>*************************</w:t>
      </w:r>
    </w:p>
    <w:sectPr w:rsidR="00A2657E">
      <w:headerReference w:type="default" r:id="rId9"/>
      <w:footerReference w:type="default" r:id="rId10"/>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090" w:rsidRDefault="00463090">
      <w:pPr>
        <w:spacing w:after="0" w:line="240" w:lineRule="auto"/>
      </w:pPr>
      <w:r>
        <w:separator/>
      </w:r>
    </w:p>
  </w:endnote>
  <w:endnote w:type="continuationSeparator" w:id="0">
    <w:p w:rsidR="00463090" w:rsidRDefault="004630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7E" w:rsidRDefault="00735A9D">
    <w:pPr>
      <w:pBdr>
        <w:top w:val="single" w:sz="4" w:space="1" w:color="D9D9D9"/>
        <w:left w:val="nil"/>
        <w:bottom w:val="nil"/>
        <w:right w:val="nil"/>
        <w:between w:val="nil"/>
      </w:pBdr>
      <w:tabs>
        <w:tab w:val="center" w:pos="4680"/>
        <w:tab w:val="right" w:pos="9360"/>
      </w:tabs>
      <w:spacing w:after="0" w:line="240" w:lineRule="auto"/>
      <w:rPr>
        <w:b/>
      </w:rPr>
    </w:pPr>
    <w:r>
      <w:fldChar w:fldCharType="begin"/>
    </w:r>
    <w:r>
      <w:instrText>PAGE</w:instrText>
    </w:r>
    <w:r>
      <w:fldChar w:fldCharType="separate"/>
    </w:r>
    <w:r w:rsidR="00C279F5">
      <w:rPr>
        <w:noProof/>
      </w:rPr>
      <w:t>1</w:t>
    </w:r>
    <w:r>
      <w:fldChar w:fldCharType="end"/>
    </w:r>
    <w:r>
      <w:rPr>
        <w:b/>
      </w:rPr>
      <w:t xml:space="preserve"> | </w:t>
    </w:r>
    <w:r>
      <w:rPr>
        <w:color w:val="7F7F7F"/>
      </w:rPr>
      <w:t>Page</w:t>
    </w:r>
  </w:p>
  <w:p w:rsidR="00A2657E" w:rsidRDefault="00A2657E">
    <w:pPr>
      <w:pBdr>
        <w:top w:val="nil"/>
        <w:left w:val="nil"/>
        <w:bottom w:val="nil"/>
        <w:right w:val="nil"/>
        <w:between w:val="nil"/>
      </w:pBdr>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090" w:rsidRDefault="00463090">
      <w:pPr>
        <w:spacing w:after="0" w:line="240" w:lineRule="auto"/>
      </w:pPr>
      <w:r>
        <w:separator/>
      </w:r>
    </w:p>
  </w:footnote>
  <w:footnote w:type="continuationSeparator" w:id="0">
    <w:p w:rsidR="00463090" w:rsidRDefault="004630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57E" w:rsidRDefault="00735A9D">
    <w:pPr>
      <w:pStyle w:val="Title"/>
      <w:spacing w:before="0" w:after="0"/>
      <w:rPr>
        <w:sz w:val="36"/>
        <w:szCs w:val="36"/>
      </w:rPr>
    </w:pPr>
    <w:bookmarkStart w:id="3" w:name="_heading=h.1fob9te" w:colFirst="0" w:colLast="0"/>
    <w:bookmarkEnd w:id="3"/>
    <w:r>
      <w:rPr>
        <w:noProof/>
        <w:lang w:val="en-GB" w:eastAsia="en-GB"/>
      </w:rPr>
      <w:drawing>
        <wp:anchor distT="114300" distB="114300" distL="114300" distR="114300" simplePos="0" relativeHeight="251658240" behindDoc="0" locked="0" layoutInCell="1" hidden="0" allowOverlap="1" wp14:anchorId="7D8CD488" wp14:editId="1EC2678F">
          <wp:simplePos x="0" y="0"/>
          <wp:positionH relativeFrom="column">
            <wp:posOffset>6105525</wp:posOffset>
          </wp:positionH>
          <wp:positionV relativeFrom="paragraph">
            <wp:posOffset>17781</wp:posOffset>
          </wp:positionV>
          <wp:extent cx="638175" cy="800100"/>
          <wp:effectExtent l="0" t="0" r="0" b="0"/>
          <wp:wrapSquare wrapText="bothSides" distT="114300" distB="114300" distL="114300" distR="114300"/>
          <wp:docPr id="2" name="image1.jpg" descr="MC Logo Vertical.jpg"/>
          <wp:cNvGraphicFramePr/>
          <a:graphic xmlns:a="http://schemas.openxmlformats.org/drawingml/2006/main">
            <a:graphicData uri="http://schemas.openxmlformats.org/drawingml/2006/picture">
              <pic:pic xmlns:pic="http://schemas.openxmlformats.org/drawingml/2006/picture">
                <pic:nvPicPr>
                  <pic:cNvPr id="0" name="image1.jpg" descr="MC Logo Vertical.jpg"/>
                  <pic:cNvPicPr preferRelativeResize="0"/>
                </pic:nvPicPr>
                <pic:blipFill>
                  <a:blip r:embed="rId1"/>
                  <a:srcRect/>
                  <a:stretch>
                    <a:fillRect/>
                  </a:stretch>
                </pic:blipFill>
                <pic:spPr>
                  <a:xfrm>
                    <a:off x="0" y="0"/>
                    <a:ext cx="638175" cy="800100"/>
                  </a:xfrm>
                  <a:prstGeom prst="rect">
                    <a:avLst/>
                  </a:prstGeom>
                  <a:ln/>
                </pic:spPr>
              </pic:pic>
            </a:graphicData>
          </a:graphic>
        </wp:anchor>
      </w:drawing>
    </w:r>
  </w:p>
  <w:p w:rsidR="00A2657E" w:rsidRPr="004C3B04" w:rsidRDefault="00735A9D" w:rsidP="00FF4A0B">
    <w:pPr>
      <w:pStyle w:val="Title"/>
      <w:spacing w:before="0" w:after="0" w:line="240" w:lineRule="auto"/>
      <w:rPr>
        <w:rFonts w:asciiTheme="majorBidi" w:hAnsiTheme="majorBidi" w:cstheme="majorBidi"/>
        <w:sz w:val="22"/>
        <w:szCs w:val="22"/>
      </w:rPr>
    </w:pPr>
    <w:bookmarkStart w:id="4" w:name="_heading=h.3znysh7" w:colFirst="0" w:colLast="0"/>
    <w:bookmarkEnd w:id="4"/>
    <w:r w:rsidRPr="004C3B04">
      <w:rPr>
        <w:rFonts w:asciiTheme="majorBidi" w:hAnsiTheme="majorBidi" w:cstheme="majorBidi"/>
        <w:sz w:val="22"/>
        <w:szCs w:val="22"/>
      </w:rPr>
      <w:t>Responses to queries raised on Tender No. MAR 01</w:t>
    </w:r>
    <w:r w:rsidR="00FF4A0B" w:rsidRPr="004C3B04">
      <w:rPr>
        <w:rFonts w:asciiTheme="majorBidi" w:hAnsiTheme="majorBidi" w:cstheme="majorBidi"/>
        <w:sz w:val="22"/>
        <w:szCs w:val="22"/>
        <w:rtl/>
      </w:rPr>
      <w:t>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5F7B"/>
    <w:multiLevelType w:val="hybridMultilevel"/>
    <w:tmpl w:val="0378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60F6F"/>
    <w:multiLevelType w:val="multilevel"/>
    <w:tmpl w:val="6E58C4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91C36"/>
    <w:multiLevelType w:val="hybridMultilevel"/>
    <w:tmpl w:val="01989EF4"/>
    <w:lvl w:ilvl="0" w:tplc="04090001">
      <w:start w:val="1"/>
      <w:numFmt w:val="bullet"/>
      <w:lvlText w:val=""/>
      <w:lvlJc w:val="left"/>
      <w:pPr>
        <w:ind w:left="856" w:hanging="360"/>
      </w:pPr>
      <w:rPr>
        <w:rFonts w:ascii="Symbol" w:hAnsi="Symbol" w:hint="default"/>
      </w:rPr>
    </w:lvl>
    <w:lvl w:ilvl="1" w:tplc="04090003" w:tentative="1">
      <w:start w:val="1"/>
      <w:numFmt w:val="bullet"/>
      <w:lvlText w:val="o"/>
      <w:lvlJc w:val="left"/>
      <w:pPr>
        <w:ind w:left="1576" w:hanging="360"/>
      </w:pPr>
      <w:rPr>
        <w:rFonts w:ascii="Courier New" w:hAnsi="Courier New" w:cs="Courier New" w:hint="default"/>
      </w:rPr>
    </w:lvl>
    <w:lvl w:ilvl="2" w:tplc="04090005" w:tentative="1">
      <w:start w:val="1"/>
      <w:numFmt w:val="bullet"/>
      <w:lvlText w:val=""/>
      <w:lvlJc w:val="left"/>
      <w:pPr>
        <w:ind w:left="2296" w:hanging="360"/>
      </w:pPr>
      <w:rPr>
        <w:rFonts w:ascii="Wingdings" w:hAnsi="Wingdings" w:hint="default"/>
      </w:rPr>
    </w:lvl>
    <w:lvl w:ilvl="3" w:tplc="04090001" w:tentative="1">
      <w:start w:val="1"/>
      <w:numFmt w:val="bullet"/>
      <w:lvlText w:val=""/>
      <w:lvlJc w:val="left"/>
      <w:pPr>
        <w:ind w:left="3016" w:hanging="360"/>
      </w:pPr>
      <w:rPr>
        <w:rFonts w:ascii="Symbol" w:hAnsi="Symbol" w:hint="default"/>
      </w:rPr>
    </w:lvl>
    <w:lvl w:ilvl="4" w:tplc="04090003" w:tentative="1">
      <w:start w:val="1"/>
      <w:numFmt w:val="bullet"/>
      <w:lvlText w:val="o"/>
      <w:lvlJc w:val="left"/>
      <w:pPr>
        <w:ind w:left="3736" w:hanging="360"/>
      </w:pPr>
      <w:rPr>
        <w:rFonts w:ascii="Courier New" w:hAnsi="Courier New" w:cs="Courier New" w:hint="default"/>
      </w:rPr>
    </w:lvl>
    <w:lvl w:ilvl="5" w:tplc="04090005" w:tentative="1">
      <w:start w:val="1"/>
      <w:numFmt w:val="bullet"/>
      <w:lvlText w:val=""/>
      <w:lvlJc w:val="left"/>
      <w:pPr>
        <w:ind w:left="4456" w:hanging="360"/>
      </w:pPr>
      <w:rPr>
        <w:rFonts w:ascii="Wingdings" w:hAnsi="Wingdings" w:hint="default"/>
      </w:rPr>
    </w:lvl>
    <w:lvl w:ilvl="6" w:tplc="04090001" w:tentative="1">
      <w:start w:val="1"/>
      <w:numFmt w:val="bullet"/>
      <w:lvlText w:val=""/>
      <w:lvlJc w:val="left"/>
      <w:pPr>
        <w:ind w:left="5176" w:hanging="360"/>
      </w:pPr>
      <w:rPr>
        <w:rFonts w:ascii="Symbol" w:hAnsi="Symbol" w:hint="default"/>
      </w:rPr>
    </w:lvl>
    <w:lvl w:ilvl="7" w:tplc="04090003" w:tentative="1">
      <w:start w:val="1"/>
      <w:numFmt w:val="bullet"/>
      <w:lvlText w:val="o"/>
      <w:lvlJc w:val="left"/>
      <w:pPr>
        <w:ind w:left="5896" w:hanging="360"/>
      </w:pPr>
      <w:rPr>
        <w:rFonts w:ascii="Courier New" w:hAnsi="Courier New" w:cs="Courier New" w:hint="default"/>
      </w:rPr>
    </w:lvl>
    <w:lvl w:ilvl="8" w:tplc="04090005" w:tentative="1">
      <w:start w:val="1"/>
      <w:numFmt w:val="bullet"/>
      <w:lvlText w:val=""/>
      <w:lvlJc w:val="left"/>
      <w:pPr>
        <w:ind w:left="6616" w:hanging="360"/>
      </w:pPr>
      <w:rPr>
        <w:rFonts w:ascii="Wingdings" w:hAnsi="Wingdings" w:hint="default"/>
      </w:rPr>
    </w:lvl>
  </w:abstractNum>
  <w:abstractNum w:abstractNumId="3" w15:restartNumberingAfterBreak="0">
    <w:nsid w:val="0FF561A8"/>
    <w:multiLevelType w:val="multilevel"/>
    <w:tmpl w:val="4EC40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B1C38"/>
    <w:multiLevelType w:val="hybridMultilevel"/>
    <w:tmpl w:val="925C62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8C979F3"/>
    <w:multiLevelType w:val="hybridMultilevel"/>
    <w:tmpl w:val="241A44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99041C"/>
    <w:multiLevelType w:val="multilevel"/>
    <w:tmpl w:val="CDA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42F6B"/>
    <w:multiLevelType w:val="hybridMultilevel"/>
    <w:tmpl w:val="BBF8B94C"/>
    <w:lvl w:ilvl="0" w:tplc="04090001">
      <w:start w:val="1"/>
      <w:numFmt w:val="bullet"/>
      <w:lvlText w:val=""/>
      <w:lvlJc w:val="left"/>
      <w:pPr>
        <w:ind w:left="1307" w:hanging="360"/>
      </w:pPr>
      <w:rPr>
        <w:rFonts w:ascii="Symbol" w:hAnsi="Symbol" w:hint="default"/>
      </w:rPr>
    </w:lvl>
    <w:lvl w:ilvl="1" w:tplc="04090003" w:tentative="1">
      <w:start w:val="1"/>
      <w:numFmt w:val="bullet"/>
      <w:lvlText w:val="o"/>
      <w:lvlJc w:val="left"/>
      <w:pPr>
        <w:ind w:left="2027" w:hanging="360"/>
      </w:pPr>
      <w:rPr>
        <w:rFonts w:ascii="Courier New" w:hAnsi="Courier New" w:cs="Courier New" w:hint="default"/>
      </w:rPr>
    </w:lvl>
    <w:lvl w:ilvl="2" w:tplc="04090005" w:tentative="1">
      <w:start w:val="1"/>
      <w:numFmt w:val="bullet"/>
      <w:lvlText w:val=""/>
      <w:lvlJc w:val="left"/>
      <w:pPr>
        <w:ind w:left="2747" w:hanging="360"/>
      </w:pPr>
      <w:rPr>
        <w:rFonts w:ascii="Wingdings" w:hAnsi="Wingdings" w:hint="default"/>
      </w:rPr>
    </w:lvl>
    <w:lvl w:ilvl="3" w:tplc="04090001" w:tentative="1">
      <w:start w:val="1"/>
      <w:numFmt w:val="bullet"/>
      <w:lvlText w:val=""/>
      <w:lvlJc w:val="left"/>
      <w:pPr>
        <w:ind w:left="3467" w:hanging="360"/>
      </w:pPr>
      <w:rPr>
        <w:rFonts w:ascii="Symbol" w:hAnsi="Symbol" w:hint="default"/>
      </w:rPr>
    </w:lvl>
    <w:lvl w:ilvl="4" w:tplc="04090003" w:tentative="1">
      <w:start w:val="1"/>
      <w:numFmt w:val="bullet"/>
      <w:lvlText w:val="o"/>
      <w:lvlJc w:val="left"/>
      <w:pPr>
        <w:ind w:left="4187" w:hanging="360"/>
      </w:pPr>
      <w:rPr>
        <w:rFonts w:ascii="Courier New" w:hAnsi="Courier New" w:cs="Courier New" w:hint="default"/>
      </w:rPr>
    </w:lvl>
    <w:lvl w:ilvl="5" w:tplc="04090005" w:tentative="1">
      <w:start w:val="1"/>
      <w:numFmt w:val="bullet"/>
      <w:lvlText w:val=""/>
      <w:lvlJc w:val="left"/>
      <w:pPr>
        <w:ind w:left="4907" w:hanging="360"/>
      </w:pPr>
      <w:rPr>
        <w:rFonts w:ascii="Wingdings" w:hAnsi="Wingdings" w:hint="default"/>
      </w:rPr>
    </w:lvl>
    <w:lvl w:ilvl="6" w:tplc="04090001" w:tentative="1">
      <w:start w:val="1"/>
      <w:numFmt w:val="bullet"/>
      <w:lvlText w:val=""/>
      <w:lvlJc w:val="left"/>
      <w:pPr>
        <w:ind w:left="5627" w:hanging="360"/>
      </w:pPr>
      <w:rPr>
        <w:rFonts w:ascii="Symbol" w:hAnsi="Symbol" w:hint="default"/>
      </w:rPr>
    </w:lvl>
    <w:lvl w:ilvl="7" w:tplc="04090003" w:tentative="1">
      <w:start w:val="1"/>
      <w:numFmt w:val="bullet"/>
      <w:lvlText w:val="o"/>
      <w:lvlJc w:val="left"/>
      <w:pPr>
        <w:ind w:left="6347" w:hanging="360"/>
      </w:pPr>
      <w:rPr>
        <w:rFonts w:ascii="Courier New" w:hAnsi="Courier New" w:cs="Courier New" w:hint="default"/>
      </w:rPr>
    </w:lvl>
    <w:lvl w:ilvl="8" w:tplc="04090005" w:tentative="1">
      <w:start w:val="1"/>
      <w:numFmt w:val="bullet"/>
      <w:lvlText w:val=""/>
      <w:lvlJc w:val="left"/>
      <w:pPr>
        <w:ind w:left="7067" w:hanging="360"/>
      </w:pPr>
      <w:rPr>
        <w:rFonts w:ascii="Wingdings" w:hAnsi="Wingdings" w:hint="default"/>
      </w:rPr>
    </w:lvl>
  </w:abstractNum>
  <w:abstractNum w:abstractNumId="8" w15:restartNumberingAfterBreak="0">
    <w:nsid w:val="22B52DE7"/>
    <w:multiLevelType w:val="hybridMultilevel"/>
    <w:tmpl w:val="41B0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26BE6"/>
    <w:multiLevelType w:val="hybridMultilevel"/>
    <w:tmpl w:val="52061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DD2E68"/>
    <w:multiLevelType w:val="hybridMultilevel"/>
    <w:tmpl w:val="0B180C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2EA07D26"/>
    <w:multiLevelType w:val="multilevel"/>
    <w:tmpl w:val="0308AA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F104344"/>
    <w:multiLevelType w:val="hybridMultilevel"/>
    <w:tmpl w:val="5B705BD6"/>
    <w:lvl w:ilvl="0" w:tplc="B56C7D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0F7423"/>
    <w:multiLevelType w:val="multilevel"/>
    <w:tmpl w:val="70EA4D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22B07"/>
    <w:multiLevelType w:val="hybridMultilevel"/>
    <w:tmpl w:val="BC00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22C72"/>
    <w:multiLevelType w:val="hybridMultilevel"/>
    <w:tmpl w:val="2314000E"/>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3FC1130D"/>
    <w:multiLevelType w:val="hybridMultilevel"/>
    <w:tmpl w:val="06CC4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2378A"/>
    <w:multiLevelType w:val="hybridMultilevel"/>
    <w:tmpl w:val="DB7A7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D624A7"/>
    <w:multiLevelType w:val="hybridMultilevel"/>
    <w:tmpl w:val="91D2B518"/>
    <w:lvl w:ilvl="0" w:tplc="64C8BE7E">
      <w:numFmt w:val="bullet"/>
      <w:lvlText w:val="-"/>
      <w:lvlJc w:val="left"/>
      <w:pPr>
        <w:ind w:left="587" w:hanging="360"/>
      </w:pPr>
      <w:rPr>
        <w:rFonts w:ascii="Times New Roman" w:eastAsia="Arial" w:hAnsi="Times New Roman" w:cs="Times New Roman" w:hint="default"/>
      </w:rPr>
    </w:lvl>
    <w:lvl w:ilvl="1" w:tplc="08090003" w:tentative="1">
      <w:start w:val="1"/>
      <w:numFmt w:val="bullet"/>
      <w:lvlText w:val="o"/>
      <w:lvlJc w:val="left"/>
      <w:pPr>
        <w:ind w:left="1307" w:hanging="360"/>
      </w:pPr>
      <w:rPr>
        <w:rFonts w:ascii="Courier New" w:hAnsi="Courier New" w:cs="Courier New" w:hint="default"/>
      </w:rPr>
    </w:lvl>
    <w:lvl w:ilvl="2" w:tplc="08090005" w:tentative="1">
      <w:start w:val="1"/>
      <w:numFmt w:val="bullet"/>
      <w:lvlText w:val=""/>
      <w:lvlJc w:val="left"/>
      <w:pPr>
        <w:ind w:left="2027" w:hanging="360"/>
      </w:pPr>
      <w:rPr>
        <w:rFonts w:ascii="Wingdings" w:hAnsi="Wingdings" w:hint="default"/>
      </w:rPr>
    </w:lvl>
    <w:lvl w:ilvl="3" w:tplc="08090001" w:tentative="1">
      <w:start w:val="1"/>
      <w:numFmt w:val="bullet"/>
      <w:lvlText w:val=""/>
      <w:lvlJc w:val="left"/>
      <w:pPr>
        <w:ind w:left="2747" w:hanging="360"/>
      </w:pPr>
      <w:rPr>
        <w:rFonts w:ascii="Symbol" w:hAnsi="Symbol" w:hint="default"/>
      </w:rPr>
    </w:lvl>
    <w:lvl w:ilvl="4" w:tplc="08090003" w:tentative="1">
      <w:start w:val="1"/>
      <w:numFmt w:val="bullet"/>
      <w:lvlText w:val="o"/>
      <w:lvlJc w:val="left"/>
      <w:pPr>
        <w:ind w:left="3467" w:hanging="360"/>
      </w:pPr>
      <w:rPr>
        <w:rFonts w:ascii="Courier New" w:hAnsi="Courier New" w:cs="Courier New" w:hint="default"/>
      </w:rPr>
    </w:lvl>
    <w:lvl w:ilvl="5" w:tplc="08090005" w:tentative="1">
      <w:start w:val="1"/>
      <w:numFmt w:val="bullet"/>
      <w:lvlText w:val=""/>
      <w:lvlJc w:val="left"/>
      <w:pPr>
        <w:ind w:left="4187" w:hanging="360"/>
      </w:pPr>
      <w:rPr>
        <w:rFonts w:ascii="Wingdings" w:hAnsi="Wingdings" w:hint="default"/>
      </w:rPr>
    </w:lvl>
    <w:lvl w:ilvl="6" w:tplc="08090001" w:tentative="1">
      <w:start w:val="1"/>
      <w:numFmt w:val="bullet"/>
      <w:lvlText w:val=""/>
      <w:lvlJc w:val="left"/>
      <w:pPr>
        <w:ind w:left="4907" w:hanging="360"/>
      </w:pPr>
      <w:rPr>
        <w:rFonts w:ascii="Symbol" w:hAnsi="Symbol" w:hint="default"/>
      </w:rPr>
    </w:lvl>
    <w:lvl w:ilvl="7" w:tplc="08090003" w:tentative="1">
      <w:start w:val="1"/>
      <w:numFmt w:val="bullet"/>
      <w:lvlText w:val="o"/>
      <w:lvlJc w:val="left"/>
      <w:pPr>
        <w:ind w:left="5627" w:hanging="360"/>
      </w:pPr>
      <w:rPr>
        <w:rFonts w:ascii="Courier New" w:hAnsi="Courier New" w:cs="Courier New" w:hint="default"/>
      </w:rPr>
    </w:lvl>
    <w:lvl w:ilvl="8" w:tplc="08090005" w:tentative="1">
      <w:start w:val="1"/>
      <w:numFmt w:val="bullet"/>
      <w:lvlText w:val=""/>
      <w:lvlJc w:val="left"/>
      <w:pPr>
        <w:ind w:left="6347" w:hanging="360"/>
      </w:pPr>
      <w:rPr>
        <w:rFonts w:ascii="Wingdings" w:hAnsi="Wingdings" w:hint="default"/>
      </w:rPr>
    </w:lvl>
  </w:abstractNum>
  <w:abstractNum w:abstractNumId="19" w15:restartNumberingAfterBreak="0">
    <w:nsid w:val="554D3D14"/>
    <w:multiLevelType w:val="hybridMultilevel"/>
    <w:tmpl w:val="BAE4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BD54FE"/>
    <w:multiLevelType w:val="hybridMultilevel"/>
    <w:tmpl w:val="BC60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F5B3C"/>
    <w:multiLevelType w:val="hybridMultilevel"/>
    <w:tmpl w:val="1742A874"/>
    <w:lvl w:ilvl="0" w:tplc="BDE2399A">
      <w:numFmt w:val="bullet"/>
      <w:lvlText w:val="•"/>
      <w:lvlJc w:val="left"/>
      <w:pPr>
        <w:ind w:left="1080" w:hanging="720"/>
      </w:pPr>
      <w:rPr>
        <w:rFonts w:ascii="Calibri" w:eastAsia="Calibr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DFB2373"/>
    <w:multiLevelType w:val="hybridMultilevel"/>
    <w:tmpl w:val="2A020D0E"/>
    <w:lvl w:ilvl="0" w:tplc="34E220EA">
      <w:start w:val="1"/>
      <w:numFmt w:val="decimal"/>
      <w:lvlText w:val="%1-"/>
      <w:lvlJc w:val="left"/>
      <w:pPr>
        <w:ind w:left="1080" w:hanging="720"/>
      </w:pPr>
      <w:rPr>
        <w:rFonts w:hint="default"/>
        <w:lang w:bidi="ar-S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D4716F4"/>
    <w:multiLevelType w:val="multilevel"/>
    <w:tmpl w:val="662E8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1407CF2"/>
    <w:multiLevelType w:val="hybridMultilevel"/>
    <w:tmpl w:val="209C8706"/>
    <w:lvl w:ilvl="0" w:tplc="388CBDB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D461AF"/>
    <w:multiLevelType w:val="hybridMultilevel"/>
    <w:tmpl w:val="CC485CD8"/>
    <w:lvl w:ilvl="0" w:tplc="5CCEB184">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6" w15:restartNumberingAfterBreak="0">
    <w:nsid w:val="7BA11BBE"/>
    <w:multiLevelType w:val="hybridMultilevel"/>
    <w:tmpl w:val="91C008E8"/>
    <w:lvl w:ilvl="0" w:tplc="842E6F9E">
      <w:start w:val="1"/>
      <w:numFmt w:val="decimal"/>
      <w:lvlText w:val="%1)"/>
      <w:lvlJc w:val="left"/>
      <w:pPr>
        <w:ind w:left="587" w:hanging="360"/>
      </w:pPr>
      <w:rPr>
        <w:rFonts w:hint="default"/>
        <w:b/>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num w:numId="1">
    <w:abstractNumId w:val="11"/>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1"/>
  </w:num>
  <w:num w:numId="5">
    <w:abstractNumId w:val="22"/>
  </w:num>
  <w:num w:numId="6">
    <w:abstractNumId w:val="5"/>
  </w:num>
  <w:num w:numId="7">
    <w:abstractNumId w:val="23"/>
  </w:num>
  <w:num w:numId="8">
    <w:abstractNumId w:val="13"/>
  </w:num>
  <w:num w:numId="9">
    <w:abstractNumId w:val="6"/>
  </w:num>
  <w:num w:numId="10">
    <w:abstractNumId w:val="3"/>
  </w:num>
  <w:num w:numId="11">
    <w:abstractNumId w:val="1"/>
  </w:num>
  <w:num w:numId="12">
    <w:abstractNumId w:val="18"/>
  </w:num>
  <w:num w:numId="13">
    <w:abstractNumId w:val="26"/>
  </w:num>
  <w:num w:numId="14">
    <w:abstractNumId w:val="24"/>
  </w:num>
  <w:num w:numId="15">
    <w:abstractNumId w:val="20"/>
  </w:num>
  <w:num w:numId="16">
    <w:abstractNumId w:val="19"/>
  </w:num>
  <w:num w:numId="17">
    <w:abstractNumId w:val="17"/>
  </w:num>
  <w:num w:numId="18">
    <w:abstractNumId w:val="9"/>
  </w:num>
  <w:num w:numId="19">
    <w:abstractNumId w:val="7"/>
  </w:num>
  <w:num w:numId="20">
    <w:abstractNumId w:val="10"/>
  </w:num>
  <w:num w:numId="21">
    <w:abstractNumId w:val="14"/>
  </w:num>
  <w:num w:numId="22">
    <w:abstractNumId w:val="4"/>
  </w:num>
  <w:num w:numId="23">
    <w:abstractNumId w:val="2"/>
  </w:num>
  <w:num w:numId="24">
    <w:abstractNumId w:val="15"/>
  </w:num>
  <w:num w:numId="25">
    <w:abstractNumId w:val="0"/>
  </w:num>
  <w:num w:numId="26">
    <w:abstractNumId w:val="8"/>
  </w:num>
  <w:num w:numId="27">
    <w:abstractNumId w:val="25"/>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7E"/>
    <w:rsid w:val="0000657B"/>
    <w:rsid w:val="0001134A"/>
    <w:rsid w:val="0002349A"/>
    <w:rsid w:val="00031DC2"/>
    <w:rsid w:val="00036168"/>
    <w:rsid w:val="000369E6"/>
    <w:rsid w:val="00037D7F"/>
    <w:rsid w:val="00040682"/>
    <w:rsid w:val="000573D1"/>
    <w:rsid w:val="000A220E"/>
    <w:rsid w:val="000A2C95"/>
    <w:rsid w:val="000B32F6"/>
    <w:rsid w:val="000B5C2C"/>
    <w:rsid w:val="000C00B0"/>
    <w:rsid w:val="000D765B"/>
    <w:rsid w:val="000E0B2D"/>
    <w:rsid w:val="000F6B06"/>
    <w:rsid w:val="00115D83"/>
    <w:rsid w:val="00144EC5"/>
    <w:rsid w:val="0019273D"/>
    <w:rsid w:val="001B244A"/>
    <w:rsid w:val="001B68A1"/>
    <w:rsid w:val="001C01D3"/>
    <w:rsid w:val="001D429D"/>
    <w:rsid w:val="001D6610"/>
    <w:rsid w:val="00211B27"/>
    <w:rsid w:val="0023651F"/>
    <w:rsid w:val="00237949"/>
    <w:rsid w:val="002A0AF4"/>
    <w:rsid w:val="002C6B3F"/>
    <w:rsid w:val="002D3EEC"/>
    <w:rsid w:val="002E15DD"/>
    <w:rsid w:val="002E1CE6"/>
    <w:rsid w:val="00300287"/>
    <w:rsid w:val="0031190B"/>
    <w:rsid w:val="00313CB8"/>
    <w:rsid w:val="00324814"/>
    <w:rsid w:val="0035345F"/>
    <w:rsid w:val="00371C0F"/>
    <w:rsid w:val="0037235B"/>
    <w:rsid w:val="003B3465"/>
    <w:rsid w:val="003B65E1"/>
    <w:rsid w:val="003B74F0"/>
    <w:rsid w:val="003C5B59"/>
    <w:rsid w:val="003C7445"/>
    <w:rsid w:val="003F7DE7"/>
    <w:rsid w:val="00432241"/>
    <w:rsid w:val="00440BEC"/>
    <w:rsid w:val="00441B96"/>
    <w:rsid w:val="00442CAE"/>
    <w:rsid w:val="00455CEC"/>
    <w:rsid w:val="00463090"/>
    <w:rsid w:val="004644C5"/>
    <w:rsid w:val="00467DFA"/>
    <w:rsid w:val="00482739"/>
    <w:rsid w:val="00492FB7"/>
    <w:rsid w:val="004A7DEF"/>
    <w:rsid w:val="004B57D6"/>
    <w:rsid w:val="004C1EDE"/>
    <w:rsid w:val="004C3B04"/>
    <w:rsid w:val="004C40DC"/>
    <w:rsid w:val="005129A8"/>
    <w:rsid w:val="00553B90"/>
    <w:rsid w:val="00553F77"/>
    <w:rsid w:val="005542A2"/>
    <w:rsid w:val="00563E19"/>
    <w:rsid w:val="0057001E"/>
    <w:rsid w:val="00575DBD"/>
    <w:rsid w:val="005831BF"/>
    <w:rsid w:val="00594F96"/>
    <w:rsid w:val="00595700"/>
    <w:rsid w:val="005E3154"/>
    <w:rsid w:val="006032EF"/>
    <w:rsid w:val="0060547E"/>
    <w:rsid w:val="00617E7C"/>
    <w:rsid w:val="00647317"/>
    <w:rsid w:val="006707DB"/>
    <w:rsid w:val="00672AC9"/>
    <w:rsid w:val="006A2B51"/>
    <w:rsid w:val="006D5FEA"/>
    <w:rsid w:val="006F3E71"/>
    <w:rsid w:val="006F4701"/>
    <w:rsid w:val="006F5AA8"/>
    <w:rsid w:val="007240C4"/>
    <w:rsid w:val="00727708"/>
    <w:rsid w:val="007346D3"/>
    <w:rsid w:val="00735A9D"/>
    <w:rsid w:val="00775B5B"/>
    <w:rsid w:val="00794C93"/>
    <w:rsid w:val="007A0E5F"/>
    <w:rsid w:val="007B2B3E"/>
    <w:rsid w:val="007B6BD0"/>
    <w:rsid w:val="007C4948"/>
    <w:rsid w:val="007D596A"/>
    <w:rsid w:val="007F0BFE"/>
    <w:rsid w:val="007F6F4D"/>
    <w:rsid w:val="008202AA"/>
    <w:rsid w:val="008542D8"/>
    <w:rsid w:val="00876807"/>
    <w:rsid w:val="00877A28"/>
    <w:rsid w:val="008837C5"/>
    <w:rsid w:val="00887C44"/>
    <w:rsid w:val="00887E99"/>
    <w:rsid w:val="0089693B"/>
    <w:rsid w:val="008A182B"/>
    <w:rsid w:val="008D43D7"/>
    <w:rsid w:val="008D60B9"/>
    <w:rsid w:val="00924CD5"/>
    <w:rsid w:val="0093092A"/>
    <w:rsid w:val="00956E83"/>
    <w:rsid w:val="00992D12"/>
    <w:rsid w:val="009B4EB1"/>
    <w:rsid w:val="009C0197"/>
    <w:rsid w:val="009C6145"/>
    <w:rsid w:val="009D73C8"/>
    <w:rsid w:val="00A013D3"/>
    <w:rsid w:val="00A12871"/>
    <w:rsid w:val="00A136B2"/>
    <w:rsid w:val="00A175CF"/>
    <w:rsid w:val="00A2536B"/>
    <w:rsid w:val="00A2657E"/>
    <w:rsid w:val="00A27F79"/>
    <w:rsid w:val="00A46215"/>
    <w:rsid w:val="00A712E1"/>
    <w:rsid w:val="00A90A90"/>
    <w:rsid w:val="00AD6F2C"/>
    <w:rsid w:val="00AF3BFC"/>
    <w:rsid w:val="00B0064A"/>
    <w:rsid w:val="00B2121E"/>
    <w:rsid w:val="00B33A94"/>
    <w:rsid w:val="00B41612"/>
    <w:rsid w:val="00B41A5E"/>
    <w:rsid w:val="00B518EE"/>
    <w:rsid w:val="00B90307"/>
    <w:rsid w:val="00BB65C5"/>
    <w:rsid w:val="00BE3B0D"/>
    <w:rsid w:val="00BF2F6A"/>
    <w:rsid w:val="00BF74C8"/>
    <w:rsid w:val="00C06244"/>
    <w:rsid w:val="00C2545B"/>
    <w:rsid w:val="00C279F5"/>
    <w:rsid w:val="00C411EE"/>
    <w:rsid w:val="00C460A6"/>
    <w:rsid w:val="00C71B0B"/>
    <w:rsid w:val="00C73338"/>
    <w:rsid w:val="00C74EA9"/>
    <w:rsid w:val="00C77885"/>
    <w:rsid w:val="00CA4C3A"/>
    <w:rsid w:val="00CB3BD1"/>
    <w:rsid w:val="00CC4921"/>
    <w:rsid w:val="00CD4FA9"/>
    <w:rsid w:val="00CD608B"/>
    <w:rsid w:val="00CD6F40"/>
    <w:rsid w:val="00D30405"/>
    <w:rsid w:val="00D674B4"/>
    <w:rsid w:val="00D677D6"/>
    <w:rsid w:val="00D72F0F"/>
    <w:rsid w:val="00D81981"/>
    <w:rsid w:val="00DE7781"/>
    <w:rsid w:val="00E12298"/>
    <w:rsid w:val="00E225BE"/>
    <w:rsid w:val="00E25DC8"/>
    <w:rsid w:val="00E31525"/>
    <w:rsid w:val="00E66C9B"/>
    <w:rsid w:val="00E755C4"/>
    <w:rsid w:val="00E80D47"/>
    <w:rsid w:val="00EB7695"/>
    <w:rsid w:val="00ED07A7"/>
    <w:rsid w:val="00EE307B"/>
    <w:rsid w:val="00EE75CA"/>
    <w:rsid w:val="00F06EF3"/>
    <w:rsid w:val="00F15C3E"/>
    <w:rsid w:val="00F171A8"/>
    <w:rsid w:val="00F17217"/>
    <w:rsid w:val="00F2481B"/>
    <w:rsid w:val="00F33BC2"/>
    <w:rsid w:val="00F372C4"/>
    <w:rsid w:val="00F40701"/>
    <w:rsid w:val="00F40F33"/>
    <w:rsid w:val="00F5603D"/>
    <w:rsid w:val="00F837F0"/>
    <w:rsid w:val="00F847FD"/>
    <w:rsid w:val="00FA2722"/>
    <w:rsid w:val="00FA5CB6"/>
    <w:rsid w:val="00FD088C"/>
    <w:rsid w:val="00FF4A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4FA4B-34E7-4133-A8AE-9091D99B8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4C515A"/>
        <w:sz w:val="21"/>
        <w:szCs w:val="21"/>
        <w:lang w:val="cs-CZ" w:eastAsia="en-US" w:bidi="ar-SA"/>
      </w:rPr>
    </w:rPrDefault>
    <w:pPrDefault>
      <w:pPr>
        <w:spacing w:after="2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7445"/>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E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3AA"/>
  </w:style>
  <w:style w:type="paragraph" w:styleId="Footer">
    <w:name w:val="footer"/>
    <w:basedOn w:val="Normal"/>
    <w:link w:val="FooterChar"/>
    <w:uiPriority w:val="99"/>
    <w:unhideWhenUsed/>
    <w:rsid w:val="00EE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3AA"/>
  </w:style>
  <w:style w:type="paragraph" w:styleId="ListParagraph">
    <w:name w:val="List Paragraph"/>
    <w:basedOn w:val="Normal"/>
    <w:uiPriority w:val="34"/>
    <w:qFormat/>
    <w:rsid w:val="00BA1D3C"/>
    <w:pPr>
      <w:ind w:left="720"/>
      <w:contextualSpacing/>
    </w:pPr>
  </w:style>
  <w:style w:type="table" w:styleId="TableGrid">
    <w:name w:val="Table Grid"/>
    <w:basedOn w:val="TableNormal"/>
    <w:uiPriority w:val="39"/>
    <w:rsid w:val="00E37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F0D"/>
    <w:rPr>
      <w:color w:val="0563C1" w:themeColor="hyperlink"/>
      <w:u w:val="single"/>
    </w:rPr>
  </w:style>
  <w:style w:type="paragraph" w:styleId="NormalWeb">
    <w:name w:val="Normal (Web)"/>
    <w:basedOn w:val="Normal"/>
    <w:uiPriority w:val="99"/>
    <w:unhideWhenUsed/>
    <w:rsid w:val="00C518AE"/>
    <w:pPr>
      <w:spacing w:before="100" w:beforeAutospacing="1" w:after="100" w:afterAutospacing="1" w:line="240" w:lineRule="auto"/>
    </w:pPr>
    <w:rPr>
      <w:rFonts w:ascii="Times New Roman" w:eastAsia="Times New Roman" w:hAnsi="Times New Roman" w:cs="Times New Roman"/>
      <w:color w:val="auto"/>
      <w:sz w:val="24"/>
      <w:szCs w:val="24"/>
      <w:lang w:val="en-US"/>
    </w:rPr>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B2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2B3E"/>
    <w:rPr>
      <w:rFonts w:ascii="Segoe UI" w:hAnsi="Segoe UI" w:cs="Segoe UI"/>
      <w:sz w:val="18"/>
      <w:szCs w:val="18"/>
    </w:rPr>
  </w:style>
  <w:style w:type="character" w:customStyle="1" w:styleId="gmail-viiyi">
    <w:name w:val="gmail-viiyi"/>
    <w:basedOn w:val="DefaultParagraphFont"/>
    <w:rsid w:val="00A136B2"/>
  </w:style>
  <w:style w:type="character" w:customStyle="1" w:styleId="gmail-jlqj4b">
    <w:name w:val="gmail-jlqj4b"/>
    <w:basedOn w:val="DefaultParagraphFont"/>
    <w:rsid w:val="00A13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70546">
      <w:bodyDiv w:val="1"/>
      <w:marLeft w:val="0"/>
      <w:marRight w:val="0"/>
      <w:marTop w:val="0"/>
      <w:marBottom w:val="0"/>
      <w:divBdr>
        <w:top w:val="none" w:sz="0" w:space="0" w:color="auto"/>
        <w:left w:val="none" w:sz="0" w:space="0" w:color="auto"/>
        <w:bottom w:val="none" w:sz="0" w:space="0" w:color="auto"/>
        <w:right w:val="none" w:sz="0" w:space="0" w:color="auto"/>
      </w:divBdr>
    </w:div>
    <w:div w:id="348486655">
      <w:bodyDiv w:val="1"/>
      <w:marLeft w:val="0"/>
      <w:marRight w:val="0"/>
      <w:marTop w:val="0"/>
      <w:marBottom w:val="0"/>
      <w:divBdr>
        <w:top w:val="none" w:sz="0" w:space="0" w:color="auto"/>
        <w:left w:val="none" w:sz="0" w:space="0" w:color="auto"/>
        <w:bottom w:val="none" w:sz="0" w:space="0" w:color="auto"/>
        <w:right w:val="none" w:sz="0" w:space="0" w:color="auto"/>
      </w:divBdr>
    </w:div>
    <w:div w:id="466096107">
      <w:bodyDiv w:val="1"/>
      <w:marLeft w:val="0"/>
      <w:marRight w:val="0"/>
      <w:marTop w:val="0"/>
      <w:marBottom w:val="0"/>
      <w:divBdr>
        <w:top w:val="none" w:sz="0" w:space="0" w:color="auto"/>
        <w:left w:val="none" w:sz="0" w:space="0" w:color="auto"/>
        <w:bottom w:val="none" w:sz="0" w:space="0" w:color="auto"/>
        <w:right w:val="none" w:sz="0" w:space="0" w:color="auto"/>
      </w:divBdr>
    </w:div>
    <w:div w:id="510220289">
      <w:bodyDiv w:val="1"/>
      <w:marLeft w:val="0"/>
      <w:marRight w:val="0"/>
      <w:marTop w:val="0"/>
      <w:marBottom w:val="0"/>
      <w:divBdr>
        <w:top w:val="none" w:sz="0" w:space="0" w:color="auto"/>
        <w:left w:val="none" w:sz="0" w:space="0" w:color="auto"/>
        <w:bottom w:val="none" w:sz="0" w:space="0" w:color="auto"/>
        <w:right w:val="none" w:sz="0" w:space="0" w:color="auto"/>
      </w:divBdr>
    </w:div>
    <w:div w:id="538206879">
      <w:bodyDiv w:val="1"/>
      <w:marLeft w:val="0"/>
      <w:marRight w:val="0"/>
      <w:marTop w:val="0"/>
      <w:marBottom w:val="0"/>
      <w:divBdr>
        <w:top w:val="none" w:sz="0" w:space="0" w:color="auto"/>
        <w:left w:val="none" w:sz="0" w:space="0" w:color="auto"/>
        <w:bottom w:val="none" w:sz="0" w:space="0" w:color="auto"/>
        <w:right w:val="none" w:sz="0" w:space="0" w:color="auto"/>
      </w:divBdr>
    </w:div>
    <w:div w:id="669329565">
      <w:bodyDiv w:val="1"/>
      <w:marLeft w:val="0"/>
      <w:marRight w:val="0"/>
      <w:marTop w:val="0"/>
      <w:marBottom w:val="0"/>
      <w:divBdr>
        <w:top w:val="none" w:sz="0" w:space="0" w:color="auto"/>
        <w:left w:val="none" w:sz="0" w:space="0" w:color="auto"/>
        <w:bottom w:val="none" w:sz="0" w:space="0" w:color="auto"/>
        <w:right w:val="none" w:sz="0" w:space="0" w:color="auto"/>
      </w:divBdr>
    </w:div>
    <w:div w:id="683483421">
      <w:bodyDiv w:val="1"/>
      <w:marLeft w:val="0"/>
      <w:marRight w:val="0"/>
      <w:marTop w:val="0"/>
      <w:marBottom w:val="0"/>
      <w:divBdr>
        <w:top w:val="none" w:sz="0" w:space="0" w:color="auto"/>
        <w:left w:val="none" w:sz="0" w:space="0" w:color="auto"/>
        <w:bottom w:val="none" w:sz="0" w:space="0" w:color="auto"/>
        <w:right w:val="none" w:sz="0" w:space="0" w:color="auto"/>
      </w:divBdr>
    </w:div>
    <w:div w:id="1112474289">
      <w:bodyDiv w:val="1"/>
      <w:marLeft w:val="0"/>
      <w:marRight w:val="0"/>
      <w:marTop w:val="0"/>
      <w:marBottom w:val="0"/>
      <w:divBdr>
        <w:top w:val="none" w:sz="0" w:space="0" w:color="auto"/>
        <w:left w:val="none" w:sz="0" w:space="0" w:color="auto"/>
        <w:bottom w:val="none" w:sz="0" w:space="0" w:color="auto"/>
        <w:right w:val="none" w:sz="0" w:space="0" w:color="auto"/>
      </w:divBdr>
    </w:div>
    <w:div w:id="1157110818">
      <w:bodyDiv w:val="1"/>
      <w:marLeft w:val="0"/>
      <w:marRight w:val="0"/>
      <w:marTop w:val="0"/>
      <w:marBottom w:val="0"/>
      <w:divBdr>
        <w:top w:val="none" w:sz="0" w:space="0" w:color="auto"/>
        <w:left w:val="none" w:sz="0" w:space="0" w:color="auto"/>
        <w:bottom w:val="none" w:sz="0" w:space="0" w:color="auto"/>
        <w:right w:val="none" w:sz="0" w:space="0" w:color="auto"/>
      </w:divBdr>
    </w:div>
    <w:div w:id="1428038004">
      <w:bodyDiv w:val="1"/>
      <w:marLeft w:val="0"/>
      <w:marRight w:val="0"/>
      <w:marTop w:val="0"/>
      <w:marBottom w:val="0"/>
      <w:divBdr>
        <w:top w:val="none" w:sz="0" w:space="0" w:color="auto"/>
        <w:left w:val="none" w:sz="0" w:space="0" w:color="auto"/>
        <w:bottom w:val="none" w:sz="0" w:space="0" w:color="auto"/>
        <w:right w:val="none" w:sz="0" w:space="0" w:color="auto"/>
      </w:divBdr>
    </w:div>
    <w:div w:id="1513103244">
      <w:bodyDiv w:val="1"/>
      <w:marLeft w:val="0"/>
      <w:marRight w:val="0"/>
      <w:marTop w:val="0"/>
      <w:marBottom w:val="0"/>
      <w:divBdr>
        <w:top w:val="none" w:sz="0" w:space="0" w:color="auto"/>
        <w:left w:val="none" w:sz="0" w:space="0" w:color="auto"/>
        <w:bottom w:val="none" w:sz="0" w:space="0" w:color="auto"/>
        <w:right w:val="none" w:sz="0" w:space="0" w:color="auto"/>
      </w:divBdr>
    </w:div>
    <w:div w:id="1800033756">
      <w:bodyDiv w:val="1"/>
      <w:marLeft w:val="0"/>
      <w:marRight w:val="0"/>
      <w:marTop w:val="0"/>
      <w:marBottom w:val="0"/>
      <w:divBdr>
        <w:top w:val="none" w:sz="0" w:space="0" w:color="auto"/>
        <w:left w:val="none" w:sz="0" w:space="0" w:color="auto"/>
        <w:bottom w:val="none" w:sz="0" w:space="0" w:color="auto"/>
        <w:right w:val="none" w:sz="0" w:space="0" w:color="auto"/>
      </w:divBdr>
    </w:div>
    <w:div w:id="2131852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mJNkMioDZPSKsvrzv0GsluZV6A==">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55FB47-59D7-4294-97EB-C25DECA88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Xavier Tissier</dc:creator>
  <cp:lastModifiedBy>Sanju Yadav</cp:lastModifiedBy>
  <cp:revision>2</cp:revision>
  <cp:lastPrinted>2021-01-18T10:00:00Z</cp:lastPrinted>
  <dcterms:created xsi:type="dcterms:W3CDTF">2021-05-20T08:31:00Z</dcterms:created>
  <dcterms:modified xsi:type="dcterms:W3CDTF">2021-05-20T08:31:00Z</dcterms:modified>
</cp:coreProperties>
</file>