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4B6A9" w14:textId="2033E946" w:rsidR="003356DA" w:rsidRPr="00755ED9" w:rsidRDefault="00431655" w:rsidP="00174521">
      <w:pPr>
        <w:jc w:val="left"/>
        <w:rPr>
          <w:rFonts w:ascii="Calibri" w:eastAsia="Calibri" w:hAnsi="Calibri" w:cs="Calibri"/>
        </w:rPr>
      </w:pPr>
      <w:r w:rsidRPr="00755ED9">
        <w:rPr>
          <w:rFonts w:ascii="Calibri" w:eastAsia="Calibri" w:hAnsi="Calibri" w:cs="Calibri"/>
        </w:rPr>
        <w:t xml:space="preserve">Date: </w:t>
      </w:r>
      <w:r w:rsidR="00815C09">
        <w:rPr>
          <w:rFonts w:ascii="Calibri" w:eastAsia="Calibri" w:hAnsi="Calibri" w:cs="Calibri"/>
          <w:b/>
        </w:rPr>
        <w:t>1</w:t>
      </w:r>
      <w:r w:rsidR="00583EE1">
        <w:rPr>
          <w:rFonts w:ascii="Calibri" w:eastAsia="Calibri" w:hAnsi="Calibri" w:cs="Calibri"/>
          <w:b/>
        </w:rPr>
        <w:t>6</w:t>
      </w:r>
      <w:r w:rsidRPr="00755ED9">
        <w:rPr>
          <w:rFonts w:ascii="Calibri" w:eastAsia="Calibri" w:hAnsi="Calibri" w:cs="Calibri"/>
          <w:b/>
        </w:rPr>
        <w:t>-</w:t>
      </w:r>
      <w:r w:rsidR="00583EE1">
        <w:rPr>
          <w:rFonts w:ascii="Calibri" w:eastAsia="Calibri" w:hAnsi="Calibri" w:cs="Calibri"/>
          <w:b/>
        </w:rPr>
        <w:t>July</w:t>
      </w:r>
      <w:r w:rsidRPr="00755ED9">
        <w:rPr>
          <w:rFonts w:ascii="Calibri" w:eastAsia="Calibri" w:hAnsi="Calibri" w:cs="Calibri"/>
          <w:b/>
        </w:rPr>
        <w:t>-202</w:t>
      </w:r>
      <w:r w:rsidRPr="00755ED9">
        <w:rPr>
          <w:rFonts w:ascii="Calibri" w:hAnsi="Calibri" w:cs="Calibri"/>
          <w:noProof/>
        </w:rPr>
        <w:drawing>
          <wp:anchor distT="0" distB="0" distL="0" distR="0" simplePos="0" relativeHeight="251658240" behindDoc="0" locked="0" layoutInCell="1" hidden="0" allowOverlap="1" wp14:anchorId="641B3C48" wp14:editId="03E49265">
            <wp:simplePos x="0" y="0"/>
            <wp:positionH relativeFrom="column">
              <wp:posOffset>4584700</wp:posOffset>
            </wp:positionH>
            <wp:positionV relativeFrom="paragraph">
              <wp:posOffset>-520699</wp:posOffset>
            </wp:positionV>
            <wp:extent cx="1362456" cy="481302"/>
            <wp:effectExtent l="0" t="0" r="0" b="0"/>
            <wp:wrapNone/>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362456" cy="481302"/>
                    </a:xfrm>
                    <a:prstGeom prst="rect">
                      <a:avLst/>
                    </a:prstGeom>
                    <a:ln/>
                  </pic:spPr>
                </pic:pic>
              </a:graphicData>
            </a:graphic>
          </wp:anchor>
        </w:drawing>
      </w:r>
      <w:bookmarkStart w:id="0" w:name="_heading=h.gjdgxs" w:colFirst="0" w:colLast="0"/>
      <w:bookmarkEnd w:id="0"/>
      <w:r w:rsidR="009A7955" w:rsidRPr="00755ED9">
        <w:rPr>
          <w:rFonts w:ascii="Calibri" w:eastAsia="Calibri" w:hAnsi="Calibri" w:cs="Calibri"/>
          <w:b/>
        </w:rPr>
        <w:t>4</w:t>
      </w:r>
    </w:p>
    <w:p w14:paraId="6C531388" w14:textId="77777777" w:rsidR="009A7955" w:rsidRPr="00755ED9" w:rsidRDefault="009A7955" w:rsidP="008E5B8A">
      <w:pPr>
        <w:pBdr>
          <w:top w:val="single" w:sz="4" w:space="1" w:color="auto"/>
          <w:left w:val="single" w:sz="4" w:space="4" w:color="auto"/>
          <w:bottom w:val="single" w:sz="4" w:space="1" w:color="auto"/>
          <w:right w:val="single" w:sz="4" w:space="4" w:color="auto"/>
        </w:pBdr>
        <w:shd w:val="clear" w:color="auto" w:fill="000000" w:themeFill="text1"/>
        <w:tabs>
          <w:tab w:val="clear" w:pos="8363"/>
          <w:tab w:val="right" w:pos="8280"/>
        </w:tabs>
        <w:jc w:val="center"/>
        <w:rPr>
          <w:rFonts w:ascii="Calibri" w:eastAsia="Calibri" w:hAnsi="Calibri" w:cs="Calibri"/>
          <w:b/>
          <w:color w:val="FFFFFF" w:themeColor="background1"/>
          <w:lang w:val="en-US"/>
        </w:rPr>
      </w:pPr>
      <w:r w:rsidRPr="00755ED9">
        <w:rPr>
          <w:rFonts w:ascii="Calibri" w:eastAsia="Calibri" w:hAnsi="Calibri" w:cs="Calibri"/>
          <w:b/>
          <w:color w:val="FFFFFF" w:themeColor="background1"/>
          <w:lang w:val="en-US"/>
        </w:rPr>
        <w:t>TENDER NOTICE</w:t>
      </w:r>
    </w:p>
    <w:p w14:paraId="1CB4BF66" w14:textId="77777777" w:rsidR="009A7955" w:rsidRPr="00755ED9" w:rsidRDefault="009A7955" w:rsidP="009A7955">
      <w:pPr>
        <w:pBdr>
          <w:top w:val="nil"/>
          <w:left w:val="nil"/>
          <w:bottom w:val="nil"/>
          <w:right w:val="nil"/>
          <w:between w:val="nil"/>
        </w:pBd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Times New Roman" w:hAnsi="Calibri" w:cs="Calibri"/>
          <w:color w:val="000000"/>
          <w:kern w:val="0"/>
          <w:lang w:val="en-US" w:eastAsia="en-US"/>
        </w:rPr>
      </w:pPr>
      <w:r w:rsidRPr="00755ED9">
        <w:rPr>
          <w:rFonts w:ascii="Calibri" w:eastAsia="Times New Roman" w:hAnsi="Calibri" w:cs="Calibri"/>
          <w:color w:val="000000"/>
          <w:kern w:val="0"/>
          <w:lang w:val="en-US" w:eastAsia="en-US"/>
        </w:rPr>
        <w:t>Mercy Corps is a non-religious, non-profit and non-governmental international humanitarian organization. Mercy Corps is powered by the belief that a better world is possible. Across the more than 40 countries in which we operate, we are working to address root causes of poverty head on and helping those caught in crisis not only meet their immediate needs but build a brighter future.</w:t>
      </w:r>
    </w:p>
    <w:p w14:paraId="5D1F7808" w14:textId="77777777" w:rsidR="009A7955" w:rsidRPr="00755ED9" w:rsidRDefault="009A7955" w:rsidP="009A7955">
      <w:pPr>
        <w:pBdr>
          <w:top w:val="nil"/>
          <w:left w:val="nil"/>
          <w:bottom w:val="nil"/>
          <w:right w:val="nil"/>
          <w:between w:val="nil"/>
        </w:pBd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Times New Roman" w:hAnsi="Calibri" w:cs="Calibri"/>
          <w:color w:val="000000"/>
          <w:kern w:val="0"/>
          <w:lang w:val="en-US" w:eastAsia="en-US"/>
        </w:rPr>
      </w:pPr>
    </w:p>
    <w:p w14:paraId="1B4CABCB" w14:textId="1B44D016" w:rsidR="009A7955" w:rsidRPr="00755ED9" w:rsidRDefault="009A7955" w:rsidP="009A7955">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Calibri" w:eastAsiaTheme="minorHAnsi" w:hAnsi="Calibri" w:cs="Calibri"/>
          <w:kern w:val="0"/>
          <w:lang w:val="en-US" w:eastAsia="en-US"/>
        </w:rPr>
      </w:pPr>
      <w:r w:rsidRPr="00755ED9">
        <w:rPr>
          <w:rFonts w:ascii="Calibri" w:eastAsiaTheme="minorHAnsi" w:hAnsi="Calibri" w:cs="Calibri"/>
          <w:kern w:val="0"/>
          <w:lang w:val="en-US" w:eastAsia="en-US"/>
        </w:rPr>
        <w:t xml:space="preserve">Mercy Corps Kenya invites applications from qualified interested bidders for </w:t>
      </w:r>
      <w:r w:rsidR="00ED148C" w:rsidRPr="00755ED9">
        <w:rPr>
          <w:rFonts w:ascii="Calibri" w:eastAsiaTheme="minorHAnsi" w:hAnsi="Calibri" w:cs="Calibri"/>
          <w:kern w:val="0"/>
          <w:lang w:val="en-US" w:eastAsia="en-US"/>
        </w:rPr>
        <w:t xml:space="preserve">the </w:t>
      </w:r>
      <w:r w:rsidR="00B4741B" w:rsidRPr="00755ED9">
        <w:rPr>
          <w:rFonts w:ascii="Calibri" w:eastAsiaTheme="minorHAnsi" w:hAnsi="Calibri" w:cs="Calibri"/>
          <w:kern w:val="0"/>
          <w:lang w:val="en-US" w:eastAsia="en-US"/>
        </w:rPr>
        <w:t>services</w:t>
      </w:r>
      <w:r w:rsidR="00ED148C" w:rsidRPr="00755ED9">
        <w:rPr>
          <w:rFonts w:ascii="Calibri" w:eastAsiaTheme="minorHAnsi" w:hAnsi="Calibri" w:cs="Calibri"/>
          <w:kern w:val="0"/>
          <w:lang w:val="en-US" w:eastAsia="en-US"/>
        </w:rPr>
        <w:t xml:space="preserve"> below</w:t>
      </w:r>
      <w:r w:rsidRPr="00755ED9">
        <w:rPr>
          <w:rFonts w:ascii="Calibri" w:eastAsiaTheme="minorHAnsi" w:hAnsi="Calibri" w:cs="Calibri"/>
          <w:kern w:val="0"/>
          <w:lang w:val="en-US" w:eastAsia="en-US"/>
        </w:rPr>
        <w:t>.</w:t>
      </w:r>
    </w:p>
    <w:tbl>
      <w:tblPr>
        <w:tblStyle w:val="TableGrid"/>
        <w:tblW w:w="9090" w:type="dxa"/>
        <w:tblInd w:w="-95" w:type="dxa"/>
        <w:tblLayout w:type="fixed"/>
        <w:tblLook w:val="04A0" w:firstRow="1" w:lastRow="0" w:firstColumn="1" w:lastColumn="0" w:noHBand="0" w:noVBand="1"/>
      </w:tblPr>
      <w:tblGrid>
        <w:gridCol w:w="630"/>
        <w:gridCol w:w="2790"/>
        <w:gridCol w:w="2885"/>
        <w:gridCol w:w="2785"/>
      </w:tblGrid>
      <w:tr w:rsidR="00755ED9" w:rsidRPr="00755ED9" w14:paraId="22E1637B" w14:textId="77777777" w:rsidTr="00583EE1">
        <w:trPr>
          <w:trHeight w:val="287"/>
        </w:trPr>
        <w:tc>
          <w:tcPr>
            <w:tcW w:w="630" w:type="dxa"/>
          </w:tcPr>
          <w:p w14:paraId="6B9B6A5D" w14:textId="77777777" w:rsidR="00EE375B" w:rsidRPr="00755ED9" w:rsidRDefault="00EE375B" w:rsidP="002C31EC">
            <w:pPr>
              <w:pBdr>
                <w:top w:val="nil"/>
                <w:left w:val="nil"/>
                <w:bottom w:val="nil"/>
                <w:right w:val="nil"/>
                <w:between w:val="nil"/>
              </w:pBdr>
              <w:rPr>
                <w:rFonts w:ascii="Calibri" w:hAnsi="Calibri" w:cs="Calibri"/>
                <w:b/>
                <w:color w:val="000000"/>
                <w:sz w:val="20"/>
                <w:szCs w:val="20"/>
              </w:rPr>
            </w:pPr>
            <w:r w:rsidRPr="00755ED9">
              <w:rPr>
                <w:rFonts w:ascii="Calibri" w:hAnsi="Calibri" w:cs="Calibri"/>
                <w:b/>
                <w:color w:val="000000"/>
                <w:sz w:val="20"/>
                <w:szCs w:val="20"/>
              </w:rPr>
              <w:t>No</w:t>
            </w:r>
          </w:p>
        </w:tc>
        <w:tc>
          <w:tcPr>
            <w:tcW w:w="2790" w:type="dxa"/>
          </w:tcPr>
          <w:p w14:paraId="444C5B22" w14:textId="77777777" w:rsidR="00EE375B" w:rsidRPr="00755ED9" w:rsidRDefault="00EE375B" w:rsidP="002C31EC">
            <w:pPr>
              <w:pBdr>
                <w:top w:val="nil"/>
                <w:left w:val="nil"/>
                <w:bottom w:val="nil"/>
                <w:right w:val="nil"/>
                <w:between w:val="nil"/>
              </w:pBdr>
              <w:rPr>
                <w:rFonts w:ascii="Calibri" w:hAnsi="Calibri" w:cs="Calibri"/>
                <w:b/>
                <w:color w:val="000000"/>
                <w:sz w:val="20"/>
                <w:szCs w:val="20"/>
              </w:rPr>
            </w:pPr>
            <w:r w:rsidRPr="00755ED9">
              <w:rPr>
                <w:rFonts w:ascii="Calibri" w:hAnsi="Calibri" w:cs="Calibri"/>
                <w:b/>
                <w:color w:val="000000"/>
                <w:sz w:val="20"/>
                <w:szCs w:val="20"/>
              </w:rPr>
              <w:t xml:space="preserve">Tender Number </w:t>
            </w:r>
          </w:p>
        </w:tc>
        <w:tc>
          <w:tcPr>
            <w:tcW w:w="2885" w:type="dxa"/>
          </w:tcPr>
          <w:p w14:paraId="4051102D" w14:textId="77777777" w:rsidR="00EE375B" w:rsidRPr="00755ED9" w:rsidRDefault="00EE375B" w:rsidP="002C31EC">
            <w:pPr>
              <w:pBdr>
                <w:top w:val="nil"/>
                <w:left w:val="nil"/>
                <w:bottom w:val="nil"/>
                <w:right w:val="nil"/>
                <w:between w:val="nil"/>
              </w:pBdr>
              <w:jc w:val="center"/>
              <w:rPr>
                <w:rFonts w:ascii="Calibri" w:hAnsi="Calibri" w:cs="Calibri"/>
                <w:b/>
                <w:color w:val="000000"/>
                <w:sz w:val="20"/>
                <w:szCs w:val="20"/>
              </w:rPr>
            </w:pPr>
            <w:r w:rsidRPr="00755ED9">
              <w:rPr>
                <w:rFonts w:ascii="Calibri" w:hAnsi="Calibri" w:cs="Calibri"/>
                <w:b/>
                <w:color w:val="000000"/>
                <w:sz w:val="20"/>
                <w:szCs w:val="20"/>
              </w:rPr>
              <w:t>Category</w:t>
            </w:r>
          </w:p>
        </w:tc>
        <w:tc>
          <w:tcPr>
            <w:tcW w:w="2785" w:type="dxa"/>
          </w:tcPr>
          <w:p w14:paraId="00E66C9D" w14:textId="77777777" w:rsidR="00EE375B" w:rsidRPr="00755ED9" w:rsidRDefault="00EE375B" w:rsidP="002C31EC">
            <w:pPr>
              <w:pBdr>
                <w:top w:val="nil"/>
                <w:left w:val="nil"/>
                <w:bottom w:val="nil"/>
                <w:right w:val="nil"/>
                <w:between w:val="nil"/>
              </w:pBdr>
              <w:rPr>
                <w:rFonts w:ascii="Calibri" w:hAnsi="Calibri" w:cs="Calibri"/>
                <w:b/>
                <w:color w:val="000000"/>
                <w:sz w:val="20"/>
                <w:szCs w:val="20"/>
              </w:rPr>
            </w:pPr>
            <w:r w:rsidRPr="00755ED9">
              <w:rPr>
                <w:rFonts w:ascii="Calibri" w:hAnsi="Calibri" w:cs="Calibri"/>
                <w:sz w:val="20"/>
                <w:szCs w:val="20"/>
              </w:rPr>
              <w:t>Deadline of Submission</w:t>
            </w:r>
          </w:p>
        </w:tc>
      </w:tr>
      <w:tr w:rsidR="00755ED9" w:rsidRPr="00755ED9" w14:paraId="2717CA1E" w14:textId="77777777" w:rsidTr="00583EE1">
        <w:trPr>
          <w:trHeight w:val="168"/>
        </w:trPr>
        <w:tc>
          <w:tcPr>
            <w:tcW w:w="630" w:type="dxa"/>
          </w:tcPr>
          <w:p w14:paraId="3BB2321D" w14:textId="77777777" w:rsidR="00EE375B" w:rsidRPr="00755ED9" w:rsidRDefault="00EE375B" w:rsidP="002C31EC">
            <w:pPr>
              <w:pBdr>
                <w:top w:val="nil"/>
                <w:left w:val="nil"/>
                <w:bottom w:val="nil"/>
                <w:right w:val="nil"/>
                <w:between w:val="nil"/>
              </w:pBdr>
              <w:rPr>
                <w:rFonts w:ascii="Calibri" w:hAnsi="Calibri" w:cs="Calibri"/>
                <w:color w:val="000000"/>
                <w:sz w:val="20"/>
                <w:szCs w:val="20"/>
              </w:rPr>
            </w:pPr>
            <w:r w:rsidRPr="00755ED9">
              <w:rPr>
                <w:rFonts w:ascii="Calibri" w:hAnsi="Calibri" w:cs="Calibri"/>
                <w:color w:val="000000"/>
                <w:sz w:val="20"/>
                <w:szCs w:val="20"/>
              </w:rPr>
              <w:t>1.</w:t>
            </w:r>
          </w:p>
        </w:tc>
        <w:tc>
          <w:tcPr>
            <w:tcW w:w="2790" w:type="dxa"/>
          </w:tcPr>
          <w:p w14:paraId="3E394C01" w14:textId="7AD76FB7" w:rsidR="00EE375B" w:rsidRPr="00755ED9" w:rsidRDefault="00EE375B" w:rsidP="002C31EC">
            <w:pPr>
              <w:pBdr>
                <w:top w:val="nil"/>
                <w:left w:val="nil"/>
                <w:bottom w:val="nil"/>
                <w:right w:val="nil"/>
                <w:between w:val="nil"/>
              </w:pBdr>
              <w:rPr>
                <w:rFonts w:ascii="Calibri" w:hAnsi="Calibri" w:cs="Calibri"/>
                <w:color w:val="000000"/>
                <w:sz w:val="20"/>
                <w:szCs w:val="20"/>
              </w:rPr>
            </w:pPr>
            <w:r w:rsidRPr="00755ED9">
              <w:rPr>
                <w:rFonts w:ascii="Calibri" w:hAnsi="Calibri" w:cs="Calibri"/>
                <w:color w:val="000000"/>
                <w:sz w:val="20"/>
                <w:szCs w:val="20"/>
              </w:rPr>
              <w:t>MCK-</w:t>
            </w:r>
            <w:r w:rsidR="00815C09">
              <w:rPr>
                <w:rFonts w:ascii="Calibri" w:hAnsi="Calibri" w:cs="Calibri"/>
                <w:color w:val="000000"/>
                <w:sz w:val="20"/>
                <w:szCs w:val="20"/>
              </w:rPr>
              <w:t>NBO</w:t>
            </w:r>
            <w:r w:rsidRPr="00755ED9">
              <w:rPr>
                <w:rFonts w:ascii="Calibri" w:hAnsi="Calibri" w:cs="Calibri"/>
                <w:color w:val="000000"/>
                <w:sz w:val="20"/>
                <w:szCs w:val="20"/>
              </w:rPr>
              <w:t>-</w:t>
            </w:r>
            <w:r w:rsidR="00815C09">
              <w:rPr>
                <w:rFonts w:ascii="Calibri" w:hAnsi="Calibri" w:cs="Calibri"/>
                <w:color w:val="000000"/>
                <w:sz w:val="20"/>
                <w:szCs w:val="20"/>
              </w:rPr>
              <w:t>WTRWRK</w:t>
            </w:r>
            <w:r w:rsidRPr="00755ED9">
              <w:rPr>
                <w:rFonts w:ascii="Calibri" w:hAnsi="Calibri" w:cs="Calibri"/>
                <w:color w:val="000000"/>
                <w:sz w:val="20"/>
                <w:szCs w:val="20"/>
              </w:rPr>
              <w:t xml:space="preserve"> -024-00</w:t>
            </w:r>
            <w:r w:rsidR="00815C09">
              <w:rPr>
                <w:rFonts w:ascii="Calibri" w:hAnsi="Calibri" w:cs="Calibri"/>
                <w:color w:val="000000"/>
                <w:sz w:val="20"/>
                <w:szCs w:val="20"/>
              </w:rPr>
              <w:t>9</w:t>
            </w:r>
          </w:p>
        </w:tc>
        <w:tc>
          <w:tcPr>
            <w:tcW w:w="2885" w:type="dxa"/>
          </w:tcPr>
          <w:p w14:paraId="37258CD8" w14:textId="28E02334" w:rsidR="00EE375B" w:rsidRPr="00755ED9" w:rsidRDefault="00BE1B33" w:rsidP="002C31EC">
            <w:pPr>
              <w:pBdr>
                <w:top w:val="nil"/>
                <w:left w:val="nil"/>
                <w:bottom w:val="nil"/>
                <w:right w:val="nil"/>
                <w:between w:val="nil"/>
              </w:pBdr>
              <w:rPr>
                <w:rFonts w:ascii="Calibri" w:hAnsi="Calibri" w:cs="Calibri"/>
                <w:color w:val="000000"/>
                <w:sz w:val="20"/>
                <w:szCs w:val="20"/>
              </w:rPr>
            </w:pPr>
            <w:proofErr w:type="spellStart"/>
            <w:r>
              <w:rPr>
                <w:rFonts w:eastAsia="Calibri" w:cstheme="minorHAnsi"/>
                <w:spacing w:val="1"/>
              </w:rPr>
              <w:t>Benane</w:t>
            </w:r>
            <w:proofErr w:type="spellEnd"/>
            <w:r>
              <w:rPr>
                <w:rFonts w:eastAsia="Calibri" w:cstheme="minorHAnsi"/>
                <w:spacing w:val="1"/>
              </w:rPr>
              <w:t xml:space="preserve"> Water project</w:t>
            </w:r>
          </w:p>
        </w:tc>
        <w:tc>
          <w:tcPr>
            <w:tcW w:w="2785" w:type="dxa"/>
          </w:tcPr>
          <w:p w14:paraId="36990313" w14:textId="5C9FAB3E" w:rsidR="00EE375B" w:rsidRPr="00755ED9" w:rsidRDefault="00815C09" w:rsidP="002C31EC">
            <w:pPr>
              <w:pBdr>
                <w:top w:val="nil"/>
                <w:left w:val="nil"/>
                <w:bottom w:val="nil"/>
                <w:right w:val="nil"/>
                <w:between w:val="nil"/>
              </w:pBdr>
              <w:rPr>
                <w:rFonts w:ascii="Calibri" w:hAnsi="Calibri" w:cs="Calibri"/>
                <w:color w:val="000000"/>
                <w:sz w:val="20"/>
                <w:szCs w:val="20"/>
              </w:rPr>
            </w:pPr>
            <w:r>
              <w:rPr>
                <w:rFonts w:ascii="Calibri" w:hAnsi="Calibri" w:cs="Calibri"/>
                <w:sz w:val="20"/>
                <w:szCs w:val="20"/>
              </w:rPr>
              <w:t>2</w:t>
            </w:r>
            <w:r w:rsidR="00583EE1">
              <w:rPr>
                <w:rFonts w:ascii="Calibri" w:hAnsi="Calibri" w:cs="Calibri"/>
                <w:sz w:val="20"/>
                <w:szCs w:val="20"/>
              </w:rPr>
              <w:t>4</w:t>
            </w:r>
            <w:r w:rsidR="00583EE1" w:rsidRPr="00583EE1">
              <w:rPr>
                <w:rFonts w:ascii="Calibri" w:hAnsi="Calibri" w:cs="Calibri"/>
                <w:sz w:val="20"/>
                <w:szCs w:val="20"/>
                <w:vertAlign w:val="superscript"/>
              </w:rPr>
              <w:t>th</w:t>
            </w:r>
            <w:r w:rsidR="00583EE1">
              <w:rPr>
                <w:rFonts w:ascii="Calibri" w:hAnsi="Calibri" w:cs="Calibri"/>
                <w:sz w:val="20"/>
                <w:szCs w:val="20"/>
              </w:rPr>
              <w:t xml:space="preserve"> </w:t>
            </w:r>
            <w:r w:rsidR="00755ED9" w:rsidRPr="00755ED9">
              <w:rPr>
                <w:rFonts w:ascii="Calibri" w:hAnsi="Calibri" w:cs="Calibri"/>
                <w:sz w:val="20"/>
                <w:szCs w:val="20"/>
              </w:rPr>
              <w:t>Ju</w:t>
            </w:r>
            <w:r>
              <w:rPr>
                <w:rFonts w:ascii="Calibri" w:hAnsi="Calibri" w:cs="Calibri"/>
                <w:sz w:val="20"/>
                <w:szCs w:val="20"/>
              </w:rPr>
              <w:t>ly</w:t>
            </w:r>
            <w:r w:rsidR="00EE375B" w:rsidRPr="00755ED9">
              <w:rPr>
                <w:rFonts w:ascii="Calibri" w:hAnsi="Calibri" w:cs="Calibri"/>
                <w:sz w:val="20"/>
                <w:szCs w:val="20"/>
              </w:rPr>
              <w:t xml:space="preserve"> 2024, 1700Hrs</w:t>
            </w:r>
          </w:p>
        </w:tc>
      </w:tr>
    </w:tbl>
    <w:p w14:paraId="51C6C74B" w14:textId="77777777" w:rsidR="00EE375B" w:rsidRPr="00755ED9" w:rsidRDefault="00EE375B" w:rsidP="009A7955">
      <w:pPr>
        <w:rPr>
          <w:rFonts w:ascii="Calibri" w:eastAsia="Calibri" w:hAnsi="Calibri" w:cs="Calibri"/>
          <w:bCs/>
          <w:color w:val="0D0D0D"/>
          <w:lang w:val="en-US"/>
        </w:rPr>
      </w:pPr>
    </w:p>
    <w:p w14:paraId="6D7155F8" w14:textId="416B707A" w:rsidR="009A7955" w:rsidRPr="00755ED9" w:rsidRDefault="009A7955" w:rsidP="009A7955">
      <w:pPr>
        <w:rPr>
          <w:rFonts w:ascii="Calibri" w:eastAsia="Calibri" w:hAnsi="Calibri" w:cs="Calibri"/>
          <w:b/>
          <w:color w:val="0D0D0D"/>
          <w:lang w:val="en-US"/>
        </w:rPr>
      </w:pPr>
      <w:r w:rsidRPr="00755ED9">
        <w:rPr>
          <w:rFonts w:ascii="Calibri" w:eastAsia="Calibri" w:hAnsi="Calibri" w:cs="Calibri"/>
          <w:bCs/>
          <w:color w:val="0D0D0D"/>
          <w:lang w:val="en-US"/>
        </w:rPr>
        <w:t>If you are interested in submitting a bid, you will need to complete an Intent to Bid Form (ITB) and Supplier Information Form (SIF) and submit it according to the guidelines below</w:t>
      </w:r>
      <w:r w:rsidRPr="00755ED9">
        <w:rPr>
          <w:rFonts w:ascii="Calibri" w:eastAsia="Calibri" w:hAnsi="Calibri" w:cs="Calibri"/>
          <w:b/>
          <w:color w:val="0D0D0D"/>
          <w:lang w:val="en-US"/>
        </w:rPr>
        <w:t>.</w:t>
      </w:r>
    </w:p>
    <w:p w14:paraId="08DF6C1A" w14:textId="67EC7356" w:rsidR="009A7955" w:rsidRPr="00755ED9" w:rsidRDefault="009A7955" w:rsidP="009A7955">
      <w:pPr>
        <w:pStyle w:val="ListParagraph"/>
        <w:numPr>
          <w:ilvl w:val="0"/>
          <w:numId w:val="4"/>
        </w:numPr>
        <w:rPr>
          <w:rFonts w:ascii="Calibri" w:eastAsia="Calibri" w:hAnsi="Calibri" w:cs="Calibri"/>
          <w:b/>
          <w:color w:val="0D0D0D"/>
          <w:lang w:val="en-US"/>
        </w:rPr>
      </w:pPr>
      <w:r w:rsidRPr="00755ED9">
        <w:rPr>
          <w:rFonts w:ascii="Calibri" w:eastAsia="Calibri" w:hAnsi="Calibri" w:cs="Calibri"/>
          <w:bCs/>
          <w:color w:val="0D0D0D"/>
          <w:lang w:val="en-US"/>
        </w:rPr>
        <w:t>Suppliers can download the Intent to Bid Form and Supplier information forms at</w:t>
      </w:r>
      <w:hyperlink r:id="rId10">
        <w:r w:rsidRPr="00755ED9">
          <w:rPr>
            <w:rStyle w:val="Hyperlink"/>
            <w:rFonts w:ascii="Calibri" w:eastAsia="Calibri" w:hAnsi="Calibri" w:cs="Calibri"/>
            <w:b/>
            <w:lang w:val="en-US"/>
          </w:rPr>
          <w:t xml:space="preserve"> https:/www.mercycorps.org /tenders </w:t>
        </w:r>
      </w:hyperlink>
    </w:p>
    <w:p w14:paraId="679594E2" w14:textId="004952AD" w:rsidR="009A7955" w:rsidRPr="00755ED9" w:rsidRDefault="009A7955" w:rsidP="009A7955">
      <w:pPr>
        <w:rPr>
          <w:rFonts w:ascii="Calibri" w:eastAsia="Calibri" w:hAnsi="Calibri" w:cs="Calibri"/>
          <w:b/>
          <w:color w:val="0D0D0D"/>
          <w:lang w:val="en-US"/>
        </w:rPr>
      </w:pPr>
      <w:r w:rsidRPr="00755ED9">
        <w:rPr>
          <w:rFonts w:ascii="Calibri" w:eastAsia="Calibri" w:hAnsi="Calibri" w:cs="Calibri"/>
          <w:bCs/>
          <w:color w:val="0D0D0D"/>
          <w:lang w:val="en-US"/>
        </w:rPr>
        <w:t>Completed Intent to Bid Forms and supplier information form must be submitted to Mercy Corps by</w:t>
      </w:r>
      <w:r w:rsidRPr="00755ED9">
        <w:rPr>
          <w:rFonts w:ascii="Calibri" w:eastAsia="Calibri" w:hAnsi="Calibri" w:cs="Calibri"/>
          <w:b/>
          <w:color w:val="0D0D0D"/>
          <w:lang w:val="en-US"/>
        </w:rPr>
        <w:t xml:space="preserve"> </w:t>
      </w:r>
      <w:r w:rsidR="00583EE1">
        <w:rPr>
          <w:rFonts w:ascii="Calibri" w:eastAsia="Calibri" w:hAnsi="Calibri" w:cs="Calibri"/>
          <w:b/>
          <w:color w:val="0D0D0D"/>
          <w:lang w:val="en-US"/>
        </w:rPr>
        <w:t>24</w:t>
      </w:r>
      <w:r w:rsidR="00755ED9">
        <w:rPr>
          <w:rFonts w:ascii="Calibri" w:eastAsia="Calibri" w:hAnsi="Calibri" w:cs="Calibri"/>
          <w:b/>
          <w:color w:val="0D0D0D"/>
          <w:lang w:val="en-US"/>
        </w:rPr>
        <w:t>th</w:t>
      </w:r>
      <w:r w:rsidRPr="00755ED9">
        <w:rPr>
          <w:rFonts w:ascii="Calibri" w:eastAsia="Calibri" w:hAnsi="Calibri" w:cs="Calibri"/>
          <w:b/>
          <w:color w:val="0D0D0D"/>
          <w:lang w:val="en-US"/>
        </w:rPr>
        <w:t xml:space="preserve"> </w:t>
      </w:r>
      <w:r w:rsidR="00755ED9">
        <w:rPr>
          <w:rFonts w:ascii="Calibri" w:eastAsia="Calibri" w:hAnsi="Calibri" w:cs="Calibri"/>
          <w:b/>
          <w:color w:val="0D0D0D"/>
          <w:lang w:val="en-US"/>
        </w:rPr>
        <w:t>Ju</w:t>
      </w:r>
      <w:r w:rsidR="00583EE1">
        <w:rPr>
          <w:rFonts w:ascii="Calibri" w:eastAsia="Calibri" w:hAnsi="Calibri" w:cs="Calibri"/>
          <w:b/>
          <w:color w:val="0D0D0D"/>
          <w:lang w:val="en-US"/>
        </w:rPr>
        <w:t>ly</w:t>
      </w:r>
      <w:r w:rsidRPr="00755ED9">
        <w:rPr>
          <w:rFonts w:ascii="Calibri" w:eastAsia="Calibri" w:hAnsi="Calibri" w:cs="Calibri"/>
          <w:b/>
          <w:color w:val="0D0D0D"/>
          <w:lang w:val="en-US"/>
        </w:rPr>
        <w:t xml:space="preserve"> 2024</w:t>
      </w:r>
      <w:hyperlink r:id="rId11">
        <w:r w:rsidRPr="00755ED9">
          <w:rPr>
            <w:rStyle w:val="Hyperlink"/>
            <w:rFonts w:ascii="Calibri" w:eastAsia="Calibri" w:hAnsi="Calibri" w:cs="Calibri"/>
            <w:b/>
            <w:lang w:val="en-US"/>
          </w:rPr>
          <w:t>@1700hrs</w:t>
        </w:r>
      </w:hyperlink>
      <w:r w:rsidRPr="00755ED9">
        <w:rPr>
          <w:rFonts w:ascii="Calibri" w:eastAsia="Calibri" w:hAnsi="Calibri" w:cs="Calibri"/>
          <w:b/>
          <w:color w:val="0D0D0D"/>
          <w:lang w:val="en-US"/>
        </w:rPr>
        <w:t xml:space="preserve"> </w:t>
      </w:r>
      <w:r w:rsidRPr="00755ED9">
        <w:rPr>
          <w:rFonts w:ascii="Calibri" w:eastAsia="Calibri" w:hAnsi="Calibri" w:cs="Calibri"/>
          <w:bCs/>
          <w:color w:val="0D0D0D"/>
          <w:lang w:val="en-US"/>
        </w:rPr>
        <w:t>according to the guidelines below</w:t>
      </w:r>
      <w:r w:rsidRPr="00755ED9">
        <w:rPr>
          <w:rFonts w:ascii="Calibri" w:eastAsia="Calibri" w:hAnsi="Calibri" w:cs="Calibri"/>
          <w:b/>
          <w:color w:val="0D0D0D"/>
          <w:lang w:val="en-US"/>
        </w:rPr>
        <w:t>.</w:t>
      </w:r>
    </w:p>
    <w:p w14:paraId="1CB773CE" w14:textId="08292EBC" w:rsidR="009A7955" w:rsidRPr="00755ED9" w:rsidRDefault="009A7955" w:rsidP="009A7955">
      <w:pPr>
        <w:pStyle w:val="ListParagraph"/>
        <w:numPr>
          <w:ilvl w:val="0"/>
          <w:numId w:val="3"/>
        </w:numPr>
        <w:rPr>
          <w:rFonts w:ascii="Calibri" w:eastAsia="Calibri" w:hAnsi="Calibri" w:cs="Calibri"/>
          <w:b/>
          <w:color w:val="0D0D0D"/>
          <w:lang w:val="en-US"/>
        </w:rPr>
      </w:pPr>
      <w:r w:rsidRPr="00755ED9">
        <w:rPr>
          <w:rFonts w:ascii="Calibri" w:eastAsia="Calibri" w:hAnsi="Calibri" w:cs="Calibri"/>
          <w:bCs/>
          <w:color w:val="0D0D0D"/>
          <w:lang w:val="en-US"/>
        </w:rPr>
        <w:t xml:space="preserve">Email completed Intent to Bid Form and supplier information form to </w:t>
      </w:r>
      <w:hyperlink r:id="rId12" w:history="1">
        <w:r w:rsidRPr="00755ED9">
          <w:rPr>
            <w:rStyle w:val="Hyperlink"/>
            <w:rFonts w:ascii="Calibri" w:eastAsia="Calibri" w:hAnsi="Calibri" w:cs="Calibri"/>
            <w:b/>
            <w:lang w:val="en-US"/>
          </w:rPr>
          <w:t xml:space="preserve"> tenders.mck@mercycorps.org</w:t>
        </w:r>
      </w:hyperlink>
      <w:r w:rsidRPr="00755ED9">
        <w:rPr>
          <w:rFonts w:ascii="Calibri" w:eastAsia="Calibri" w:hAnsi="Calibri" w:cs="Calibri"/>
          <w:b/>
          <w:color w:val="0D0D0D"/>
          <w:lang w:val="en-US"/>
        </w:rPr>
        <w:t xml:space="preserve"> </w:t>
      </w:r>
      <w:r w:rsidRPr="00755ED9">
        <w:rPr>
          <w:rFonts w:ascii="Calibri" w:eastAsia="Calibri" w:hAnsi="Calibri" w:cs="Calibri"/>
          <w:bCs/>
          <w:color w:val="0D0D0D"/>
          <w:lang w:val="en-US"/>
        </w:rPr>
        <w:t xml:space="preserve">with the Tender Reference number above in the email subject </w:t>
      </w:r>
      <w:r w:rsidR="00ED148C" w:rsidRPr="00755ED9">
        <w:rPr>
          <w:rFonts w:ascii="Calibri" w:eastAsia="Calibri" w:hAnsi="Calibri" w:cs="Calibri"/>
          <w:bCs/>
          <w:color w:val="0D0D0D"/>
          <w:lang w:val="en-US"/>
        </w:rPr>
        <w:t>line.</w:t>
      </w:r>
    </w:p>
    <w:p w14:paraId="0A66E285" w14:textId="72A63C77" w:rsidR="00EE375B" w:rsidRPr="00755ED9" w:rsidRDefault="00EE375B" w:rsidP="00EE375B">
      <w:pPr>
        <w:pStyle w:val="ListParagraph"/>
        <w:rPr>
          <w:rFonts w:ascii="Calibri" w:hAnsi="Calibri" w:cs="Calibri"/>
        </w:rPr>
      </w:pPr>
      <w:r w:rsidRPr="00755ED9">
        <w:rPr>
          <w:rFonts w:ascii="Calibri" w:hAnsi="Calibri" w:cs="Calibri"/>
          <w:b/>
          <w:bCs/>
        </w:rPr>
        <w:t>N/B:</w:t>
      </w:r>
      <w:r w:rsidRPr="00755ED9">
        <w:rPr>
          <w:rFonts w:ascii="Calibri" w:hAnsi="Calibri" w:cs="Calibri"/>
        </w:rPr>
        <w:t xml:space="preserve"> </w:t>
      </w:r>
      <w:r w:rsidRPr="00755ED9">
        <w:rPr>
          <w:rFonts w:ascii="Calibri" w:hAnsi="Calibri" w:cs="Calibri"/>
          <w:b/>
          <w:bCs/>
        </w:rPr>
        <w:t>Please don’t send any bids or proposals with the Intent to Bid Form.</w:t>
      </w:r>
    </w:p>
    <w:p w14:paraId="3EE4718E" w14:textId="4A214191" w:rsidR="009A7955" w:rsidRPr="00755ED9" w:rsidRDefault="009A7955" w:rsidP="009A7955">
      <w:pPr>
        <w:rPr>
          <w:rFonts w:ascii="Calibri" w:eastAsia="Calibri" w:hAnsi="Calibri" w:cs="Calibri"/>
          <w:bCs/>
          <w:color w:val="0D0D0D"/>
          <w:lang w:val="en-US"/>
        </w:rPr>
      </w:pPr>
      <w:r w:rsidRPr="00755ED9">
        <w:rPr>
          <w:rFonts w:ascii="Calibri" w:eastAsia="Calibri" w:hAnsi="Calibri" w:cs="Calibri"/>
          <w:bCs/>
          <w:color w:val="0D0D0D"/>
          <w:lang w:val="en-US"/>
        </w:rPr>
        <w:t>Complete Tender Package will be shared with those who submitted on time the following:</w:t>
      </w:r>
    </w:p>
    <w:p w14:paraId="5CE53A43" w14:textId="77777777" w:rsidR="009A7955" w:rsidRPr="00755ED9" w:rsidRDefault="009A7955" w:rsidP="009A7955">
      <w:pPr>
        <w:spacing w:after="0"/>
        <w:rPr>
          <w:rFonts w:ascii="Calibri" w:eastAsia="Calibri" w:hAnsi="Calibri" w:cs="Calibri"/>
          <w:b/>
          <w:color w:val="0D0D0D"/>
          <w:lang w:val="en-US"/>
        </w:rPr>
      </w:pPr>
      <w:r w:rsidRPr="00755ED9">
        <w:rPr>
          <w:rFonts w:ascii="Calibri" w:eastAsia="Calibri" w:hAnsi="Calibri" w:cs="Calibri"/>
          <w:b/>
          <w:color w:val="0D0D0D"/>
          <w:lang w:val="en-US"/>
        </w:rPr>
        <w:t>1-   Signed and stamped ITB (Intent to Bid)</w:t>
      </w:r>
    </w:p>
    <w:p w14:paraId="60F908D6" w14:textId="77777777" w:rsidR="009A7955" w:rsidRPr="00755ED9" w:rsidRDefault="009A7955" w:rsidP="009A7955">
      <w:pPr>
        <w:spacing w:after="0"/>
        <w:rPr>
          <w:rFonts w:ascii="Calibri" w:eastAsia="Calibri" w:hAnsi="Calibri" w:cs="Calibri"/>
          <w:b/>
          <w:color w:val="0D0D0D"/>
          <w:lang w:val="en-US"/>
        </w:rPr>
      </w:pPr>
      <w:r w:rsidRPr="00755ED9">
        <w:rPr>
          <w:rFonts w:ascii="Calibri" w:eastAsia="Calibri" w:hAnsi="Calibri" w:cs="Calibri"/>
          <w:b/>
          <w:color w:val="0D0D0D"/>
          <w:lang w:val="en-US"/>
        </w:rPr>
        <w:t>2-   Signed and stamped Supplier Information Forms (SIF)</w:t>
      </w:r>
    </w:p>
    <w:p w14:paraId="087BAA58" w14:textId="77777777" w:rsidR="009A7955" w:rsidRPr="00755ED9" w:rsidRDefault="009A7955" w:rsidP="009A7955">
      <w:pPr>
        <w:spacing w:after="0"/>
        <w:rPr>
          <w:rFonts w:ascii="Calibri" w:eastAsia="Calibri" w:hAnsi="Calibri" w:cs="Calibri"/>
          <w:bCs/>
          <w:color w:val="0D0D0D"/>
          <w:lang w:val="en-US"/>
        </w:rPr>
      </w:pPr>
    </w:p>
    <w:p w14:paraId="031F5562" w14:textId="7409CA9F" w:rsidR="003356DA" w:rsidRPr="00755ED9" w:rsidRDefault="009A7955" w:rsidP="001E24B5">
      <w:pPr>
        <w:rPr>
          <w:rFonts w:ascii="Calibri" w:hAnsi="Calibri" w:cs="Calibri"/>
        </w:rPr>
      </w:pPr>
      <w:r w:rsidRPr="00755ED9">
        <w:rPr>
          <w:rFonts w:ascii="Calibri" w:eastAsia="Calibri" w:hAnsi="Calibri" w:cs="Calibri"/>
          <w:bCs/>
          <w:color w:val="0D0D0D"/>
          <w:lang w:val="en-US"/>
        </w:rPr>
        <w:t>After the closing date of this Tender Notice, the</w:t>
      </w:r>
      <w:r w:rsidRPr="00755ED9">
        <w:rPr>
          <w:rFonts w:ascii="Calibri" w:eastAsia="Calibri" w:hAnsi="Calibri" w:cs="Calibri"/>
          <w:b/>
          <w:color w:val="0D0D0D"/>
          <w:lang w:val="en-US"/>
        </w:rPr>
        <w:t xml:space="preserve"> Request for Bid/Request for Proposal </w:t>
      </w:r>
      <w:r w:rsidRPr="00755ED9">
        <w:rPr>
          <w:rFonts w:ascii="Calibri" w:eastAsia="Calibri" w:hAnsi="Calibri" w:cs="Calibri"/>
          <w:bCs/>
          <w:color w:val="0D0D0D"/>
          <w:lang w:val="en-US"/>
        </w:rPr>
        <w:t>will be sent to the suppliers who submitted Intent to Bid Forms and the supplier information form. The Request for Bid will be sent according to the preference you have mentioned in the Intent to Bid Form.</w:t>
      </w:r>
      <w:r w:rsidR="00431655" w:rsidRPr="00755ED9">
        <w:rPr>
          <w:rFonts w:ascii="Calibri" w:hAnsi="Calibri" w:cs="Calibri"/>
          <w:bCs/>
        </w:rPr>
        <w:tab/>
      </w:r>
    </w:p>
    <w:sectPr w:rsidR="003356DA" w:rsidRPr="00755ED9" w:rsidSect="00F462FD">
      <w:footerReference w:type="default" r:id="rId13"/>
      <w:pgSz w:w="11906" w:h="16838"/>
      <w:pgMar w:top="1440" w:right="1376"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9F607" w14:textId="77777777" w:rsidR="009C5A85" w:rsidRDefault="009C5A85">
      <w:pPr>
        <w:spacing w:after="0" w:line="240" w:lineRule="auto"/>
      </w:pPr>
      <w:r>
        <w:separator/>
      </w:r>
    </w:p>
  </w:endnote>
  <w:endnote w:type="continuationSeparator" w:id="0">
    <w:p w14:paraId="25508435" w14:textId="77777777" w:rsidR="009C5A85" w:rsidRDefault="009C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DAEB1" w14:textId="77777777" w:rsidR="003356DA" w:rsidRDefault="00431655">
    <w:pPr>
      <w:pBdr>
        <w:top w:val="nil"/>
        <w:left w:val="nil"/>
        <w:bottom w:val="nil"/>
        <w:right w:val="nil"/>
        <w:between w:val="nil"/>
      </w:pBdr>
      <w:tabs>
        <w:tab w:val="center" w:pos="4153"/>
        <w:tab w:val="right" w:pos="8306"/>
      </w:tabs>
      <w:spacing w:line="240" w:lineRule="auto"/>
      <w:jc w:val="center"/>
      <w:rPr>
        <w:color w:val="000000"/>
      </w:rPr>
    </w:pPr>
    <w:r>
      <w:rPr>
        <w:color w:val="000000"/>
      </w:rPr>
      <w:t xml:space="preserve">Tender Notice – </w:t>
    </w:r>
    <w:r>
      <w:t>Kenya/Nairobi</w:t>
    </w:r>
  </w:p>
  <w:p w14:paraId="2F63977D" w14:textId="77777777" w:rsidR="003356DA" w:rsidRDefault="003356DA">
    <w:pPr>
      <w:pBdr>
        <w:top w:val="nil"/>
        <w:left w:val="nil"/>
        <w:bottom w:val="nil"/>
        <w:right w:val="nil"/>
        <w:between w:val="nil"/>
      </w:pBdr>
      <w:tabs>
        <w:tab w:val="center" w:pos="4153"/>
        <w:tab w:val="right" w:pos="8306"/>
      </w:tabs>
      <w:spacing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04283" w14:textId="77777777" w:rsidR="009C5A85" w:rsidRDefault="009C5A85">
      <w:pPr>
        <w:spacing w:after="0" w:line="240" w:lineRule="auto"/>
      </w:pPr>
      <w:r>
        <w:separator/>
      </w:r>
    </w:p>
  </w:footnote>
  <w:footnote w:type="continuationSeparator" w:id="0">
    <w:p w14:paraId="131DBC12" w14:textId="77777777" w:rsidR="009C5A85" w:rsidRDefault="009C5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3402C"/>
    <w:multiLevelType w:val="multilevel"/>
    <w:tmpl w:val="439C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938E8"/>
    <w:multiLevelType w:val="hybridMultilevel"/>
    <w:tmpl w:val="D13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A63FB"/>
    <w:multiLevelType w:val="multilevel"/>
    <w:tmpl w:val="BC44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487364"/>
    <w:multiLevelType w:val="hybridMultilevel"/>
    <w:tmpl w:val="173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30131">
    <w:abstractNumId w:val="2"/>
  </w:num>
  <w:num w:numId="2" w16cid:durableId="559751216">
    <w:abstractNumId w:val="0"/>
  </w:num>
  <w:num w:numId="3" w16cid:durableId="1451633244">
    <w:abstractNumId w:val="1"/>
  </w:num>
  <w:num w:numId="4" w16cid:durableId="1363480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MzQ3NLYwNLY0NjRU0lEKTi0uzszPAykwqgUApjzPiCwAAAA="/>
  </w:docVars>
  <w:rsids>
    <w:rsidRoot w:val="003356DA"/>
    <w:rsid w:val="00086EDE"/>
    <w:rsid w:val="000D10BB"/>
    <w:rsid w:val="000D15AE"/>
    <w:rsid w:val="000D35BD"/>
    <w:rsid w:val="00166F6A"/>
    <w:rsid w:val="00174521"/>
    <w:rsid w:val="001D3257"/>
    <w:rsid w:val="001D61ED"/>
    <w:rsid w:val="001E24B5"/>
    <w:rsid w:val="002D1CF5"/>
    <w:rsid w:val="003356DA"/>
    <w:rsid w:val="003B109A"/>
    <w:rsid w:val="003D2BCF"/>
    <w:rsid w:val="00431655"/>
    <w:rsid w:val="004A4683"/>
    <w:rsid w:val="00535B20"/>
    <w:rsid w:val="00583EE1"/>
    <w:rsid w:val="005B77BF"/>
    <w:rsid w:val="00604709"/>
    <w:rsid w:val="00614D62"/>
    <w:rsid w:val="006224B1"/>
    <w:rsid w:val="007112A5"/>
    <w:rsid w:val="00755ED9"/>
    <w:rsid w:val="00786768"/>
    <w:rsid w:val="007E6C53"/>
    <w:rsid w:val="00815C09"/>
    <w:rsid w:val="0083569C"/>
    <w:rsid w:val="0085657A"/>
    <w:rsid w:val="00883856"/>
    <w:rsid w:val="008961F2"/>
    <w:rsid w:val="008A6FB2"/>
    <w:rsid w:val="008E5B8A"/>
    <w:rsid w:val="00964B15"/>
    <w:rsid w:val="00976FC0"/>
    <w:rsid w:val="00991726"/>
    <w:rsid w:val="009A7955"/>
    <w:rsid w:val="009C5A85"/>
    <w:rsid w:val="009D0A86"/>
    <w:rsid w:val="00A221C9"/>
    <w:rsid w:val="00A7757E"/>
    <w:rsid w:val="00A966DD"/>
    <w:rsid w:val="00AD6BF5"/>
    <w:rsid w:val="00B4741B"/>
    <w:rsid w:val="00BE1B33"/>
    <w:rsid w:val="00C32D7B"/>
    <w:rsid w:val="00C70A35"/>
    <w:rsid w:val="00CB1CF1"/>
    <w:rsid w:val="00D42760"/>
    <w:rsid w:val="00DB2EB4"/>
    <w:rsid w:val="00E04E61"/>
    <w:rsid w:val="00E25891"/>
    <w:rsid w:val="00E71077"/>
    <w:rsid w:val="00EC0B4E"/>
    <w:rsid w:val="00ED148C"/>
    <w:rsid w:val="00EE375B"/>
    <w:rsid w:val="00F4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82BC"/>
  <w15:docId w15:val="{506C46C2-D4A0-4E13-B8BA-9107C1DB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GB" w:eastAsia="en-US" w:bidi="ar-SA"/>
      </w:rPr>
    </w:rPrDefault>
    <w:pPrDefault>
      <w:pPr>
        <w:tabs>
          <w:tab w:val="left" w:pos="709"/>
          <w:tab w:val="left" w:pos="1418"/>
          <w:tab w:val="left" w:pos="2126"/>
          <w:tab w:val="left" w:pos="2835"/>
          <w:tab w:val="left" w:pos="3544"/>
          <w:tab w:val="left" w:pos="4253"/>
          <w:tab w:val="left" w:pos="4961"/>
          <w:tab w:val="left" w:pos="5670"/>
          <w:tab w:val="right" w:pos="8363"/>
        </w:tabs>
        <w:spacing w:after="2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CB"/>
    <w:pPr>
      <w:spacing w:line="280" w:lineRule="atLeast"/>
    </w:pPr>
    <w:rPr>
      <w:kern w:val="16"/>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 w:type="paragraph" w:styleId="ListParagraph">
    <w:name w:val="List Paragraph"/>
    <w:basedOn w:val="Normal"/>
    <w:link w:val="ListParagraphChar"/>
    <w:uiPriority w:val="34"/>
    <w:qFormat/>
    <w:rsid w:val="00BF41A6"/>
    <w:pPr>
      <w:ind w:left="720"/>
      <w:contextualSpacing/>
    </w:pPr>
  </w:style>
  <w:style w:type="character" w:customStyle="1" w:styleId="ListParagraphChar">
    <w:name w:val="List Paragraph Char"/>
    <w:basedOn w:val="DefaultParagraphFont"/>
    <w:link w:val="ListParagraph"/>
    <w:uiPriority w:val="34"/>
    <w:rsid w:val="00E004C7"/>
    <w:rPr>
      <w:rFonts w:ascii="Arial" w:hAnsi="Arial"/>
      <w:kern w:val="16"/>
      <w:lang w:eastAsia="zh-CN"/>
    </w:rPr>
  </w:style>
  <w:style w:type="character" w:styleId="UnresolvedMention">
    <w:name w:val="Unresolved Mention"/>
    <w:basedOn w:val="DefaultParagraphFont"/>
    <w:uiPriority w:val="99"/>
    <w:semiHidden/>
    <w:unhideWhenUsed/>
    <w:rsid w:val="00261EB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kern w:val="16"/>
      <w:lang w:eastAsia="zh-CN"/>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C32D7B"/>
    <w:pPr>
      <w:tabs>
        <w:tab w:val="clear" w:pos="709"/>
        <w:tab w:val="clear" w:pos="1418"/>
        <w:tab w:val="clear" w:pos="2126"/>
        <w:tab w:val="clear" w:pos="2835"/>
        <w:tab w:val="clear" w:pos="3544"/>
        <w:tab w:val="clear" w:pos="4253"/>
        <w:tab w:val="clear" w:pos="4961"/>
        <w:tab w:val="clear" w:pos="5670"/>
        <w:tab w:val="clear" w:pos="8363"/>
      </w:tabs>
      <w:spacing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12A5"/>
    <w:pPr>
      <w:tabs>
        <w:tab w:val="clear" w:pos="709"/>
        <w:tab w:val="clear" w:pos="1418"/>
        <w:tab w:val="clear" w:pos="2126"/>
        <w:tab w:val="clear" w:pos="2835"/>
        <w:tab w:val="clear" w:pos="3544"/>
        <w:tab w:val="clear" w:pos="4253"/>
        <w:tab w:val="clear" w:pos="4961"/>
        <w:tab w:val="clear" w:pos="5670"/>
        <w:tab w:val="clear" w:pos="8363"/>
      </w:tabs>
      <w:spacing w:after="0"/>
      <w:jc w:val="left"/>
    </w:pPr>
    <w:rPr>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tenders.mck@mercycorp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00h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rcycorps.org/tend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TEQ0DiKbbANHwCjQOGBXuicjdg==">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</go:docsCustomData>
</go:gDocsCustomXmlDataStorage>
</file>

<file path=customXml/itemProps1.xml><?xml version="1.0" encoding="utf-8"?>
<ds:datastoreItem xmlns:ds="http://schemas.openxmlformats.org/officeDocument/2006/customXml" ds:itemID="{ABCFB51B-44C1-4161-97F2-D00E01DC66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1518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jseram</dc:creator>
  <cp:lastModifiedBy>Zamzam Abdinoor Dakane</cp:lastModifiedBy>
  <cp:revision>5</cp:revision>
  <dcterms:created xsi:type="dcterms:W3CDTF">2024-05-28T13:22:00Z</dcterms:created>
  <dcterms:modified xsi:type="dcterms:W3CDTF">2024-07-16T07:10:00Z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Order">
    <vt:r8>43300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MediaServiceImageTags">
    <vt:lpwstr/>
  </property>
  <property fmtid="{D5CDD505-2E9C-101B-9397-08002B2CF9AE}" pid="16" name="GrammarlyDocumentId">
    <vt:lpwstr>616ef7c1b472de8a58d43f2207997b7ec22bcf40c322a5740e461ff45fb61d5d</vt:lpwstr>
  </property>
</Properties>
</file>