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6EC438" w14:textId="7C40A218" w:rsidR="00FD4166" w:rsidRDefault="00FD4166" w:rsidP="008A7809">
      <w:pPr>
        <w:jc w:val="center"/>
        <w:rPr>
          <w:rFonts w:ascii="Gill Sans MT" w:eastAsia="Yu Gothic Light" w:hAnsi="Gill Sans MT" w:cs="Times New Roman"/>
          <w:b/>
          <w:bCs/>
          <w:color w:val="237C9A"/>
          <w:kern w:val="0"/>
          <w:sz w:val="32"/>
          <w:szCs w:val="32"/>
          <w14:ligatures w14:val="none"/>
        </w:rPr>
      </w:pPr>
      <w:r>
        <w:rPr>
          <w:rFonts w:ascii="Gill Sans MT" w:eastAsia="Yu Gothic Light" w:hAnsi="Gill Sans MT" w:cs="Times New Roman"/>
          <w:b/>
          <w:bCs/>
          <w:noProof/>
          <w:color w:val="237C9A"/>
          <w:kern w:val="0"/>
          <w:sz w:val="32"/>
          <w:szCs w:val="32"/>
        </w:rPr>
        <mc:AlternateContent>
          <mc:Choice Requires="wps">
            <w:drawing>
              <wp:anchor distT="0" distB="0" distL="114300" distR="114300" simplePos="0" relativeHeight="251659264" behindDoc="0" locked="0" layoutInCell="1" allowOverlap="1" wp14:anchorId="56977492" wp14:editId="05140D6F">
                <wp:simplePos x="0" y="0"/>
                <wp:positionH relativeFrom="column">
                  <wp:posOffset>-546100</wp:posOffset>
                </wp:positionH>
                <wp:positionV relativeFrom="paragraph">
                  <wp:posOffset>-188595</wp:posOffset>
                </wp:positionV>
                <wp:extent cx="3517900" cy="1155700"/>
                <wp:effectExtent l="0" t="0" r="0" b="0"/>
                <wp:wrapNone/>
                <wp:docPr id="2067481961" name="Rectangle 1"/>
                <wp:cNvGraphicFramePr/>
                <a:graphic xmlns:a="http://schemas.openxmlformats.org/drawingml/2006/main">
                  <a:graphicData uri="http://schemas.microsoft.com/office/word/2010/wordprocessingShape">
                    <wps:wsp>
                      <wps:cNvSpPr/>
                      <wps:spPr>
                        <a:xfrm>
                          <a:off x="0" y="0"/>
                          <a:ext cx="3517900" cy="1155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7B5945" w14:textId="5B6F4545" w:rsidR="00FD4166" w:rsidRDefault="00FD4166" w:rsidP="00FD4166">
                            <w:pPr>
                              <w:jc w:val="center"/>
                            </w:pPr>
                            <w:r>
                              <w:rPr>
                                <w:noProof/>
                              </w:rPr>
                              <w:drawing>
                                <wp:inline distT="0" distB="0" distL="0" distR="0" wp14:anchorId="56C1589C" wp14:editId="4E24EE27">
                                  <wp:extent cx="3065645" cy="520700"/>
                                  <wp:effectExtent l="0" t="0" r="1905" b="0"/>
                                  <wp:docPr id="843995358"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95358" name="Picture 2" descr="A blue and black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9729" cy="5213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77492" id="Rectangle 1" o:spid="_x0000_s1026" style="position:absolute;left:0;text-align:left;margin-left:-43pt;margin-top:-14.85pt;width:277pt;height: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" filled="f" stroked="f" strokeweight="1pt">
                <v:textbox>
                  <w:txbxContent>
                    <w:p w14:paraId="277B5945" w14:textId="5B6F4545" w:rsidR="00FD4166" w:rsidRDefault="00FD4166" w:rsidP="00FD4166">
                      <w:pPr>
                        <w:jc w:val="center"/>
                      </w:pPr>
                      <w:r>
                        <w:rPr>
                          <w:noProof/>
                        </w:rPr>
                        <w:drawing>
                          <wp:inline distT="0" distB="0" distL="0" distR="0" wp14:anchorId="56C1589C" wp14:editId="4E24EE27">
                            <wp:extent cx="3065645" cy="520700"/>
                            <wp:effectExtent l="0" t="0" r="1905" b="0"/>
                            <wp:docPr id="843995358"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95358" name="Picture 2" descr="A blue and black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9729" cy="521394"/>
                                    </a:xfrm>
                                    <a:prstGeom prst="rect">
                                      <a:avLst/>
                                    </a:prstGeom>
                                    <a:noFill/>
                                    <a:ln>
                                      <a:noFill/>
                                    </a:ln>
                                  </pic:spPr>
                                </pic:pic>
                              </a:graphicData>
                            </a:graphic>
                          </wp:inline>
                        </w:drawing>
                      </w:r>
                    </w:p>
                  </w:txbxContent>
                </v:textbox>
              </v:rect>
            </w:pict>
          </mc:Fallback>
        </mc:AlternateContent>
      </w:r>
    </w:p>
    <w:p w14:paraId="6F2F1EA8" w14:textId="77777777" w:rsidR="00FD4166" w:rsidRDefault="00FD4166" w:rsidP="008A7809">
      <w:pPr>
        <w:jc w:val="center"/>
        <w:rPr>
          <w:rFonts w:ascii="Gill Sans MT" w:eastAsia="Yu Gothic Light" w:hAnsi="Gill Sans MT" w:cs="Times New Roman"/>
          <w:b/>
          <w:bCs/>
          <w:color w:val="237C9A"/>
          <w:kern w:val="0"/>
          <w:sz w:val="32"/>
          <w:szCs w:val="32"/>
          <w14:ligatures w14:val="none"/>
        </w:rPr>
      </w:pPr>
    </w:p>
    <w:p w14:paraId="18092A84" w14:textId="77777777" w:rsidR="00FD4166" w:rsidRDefault="00FD4166" w:rsidP="008A7809">
      <w:pPr>
        <w:jc w:val="center"/>
        <w:rPr>
          <w:rFonts w:ascii="Gill Sans MT" w:eastAsia="Yu Gothic Light" w:hAnsi="Gill Sans MT" w:cs="Times New Roman"/>
          <w:b/>
          <w:bCs/>
          <w:color w:val="237C9A"/>
          <w:kern w:val="0"/>
          <w:sz w:val="32"/>
          <w:szCs w:val="32"/>
          <w14:ligatures w14:val="none"/>
        </w:rPr>
      </w:pPr>
    </w:p>
    <w:p w14:paraId="450ECC37" w14:textId="77777777" w:rsidR="00FD4166" w:rsidRDefault="00FD4166" w:rsidP="008A7809">
      <w:pPr>
        <w:jc w:val="center"/>
        <w:rPr>
          <w:rFonts w:ascii="Gill Sans MT" w:eastAsia="Yu Gothic Light" w:hAnsi="Gill Sans MT" w:cs="Times New Roman"/>
          <w:b/>
          <w:bCs/>
          <w:color w:val="237C9A"/>
          <w:kern w:val="0"/>
          <w:sz w:val="32"/>
          <w:szCs w:val="32"/>
          <w14:ligatures w14:val="none"/>
        </w:rPr>
      </w:pPr>
    </w:p>
    <w:p w14:paraId="1C804561" w14:textId="77777777" w:rsidR="00FD4166" w:rsidRDefault="00FD4166" w:rsidP="008A7809">
      <w:pPr>
        <w:jc w:val="center"/>
        <w:rPr>
          <w:rFonts w:ascii="Gill Sans MT" w:eastAsia="Yu Gothic Light" w:hAnsi="Gill Sans MT" w:cs="Times New Roman"/>
          <w:b/>
          <w:bCs/>
          <w:color w:val="404040" w:themeColor="text1" w:themeTint="BF"/>
          <w:kern w:val="0"/>
          <w:sz w:val="48"/>
          <w:szCs w:val="48"/>
          <w14:ligatures w14:val="none"/>
        </w:rPr>
      </w:pPr>
    </w:p>
    <w:p w14:paraId="6B0FA141" w14:textId="2E9B7264" w:rsidR="00FD4166" w:rsidRPr="00FD4166" w:rsidRDefault="00FD4166" w:rsidP="008A7809">
      <w:pPr>
        <w:jc w:val="center"/>
        <w:rPr>
          <w:rFonts w:ascii="Gill Sans MT" w:eastAsia="Yu Gothic Light" w:hAnsi="Gill Sans MT" w:cs="Times New Roman"/>
          <w:b/>
          <w:bCs/>
          <w:color w:val="404040" w:themeColor="text1" w:themeTint="BF"/>
          <w:kern w:val="0"/>
          <w:sz w:val="48"/>
          <w:szCs w:val="48"/>
          <w14:ligatures w14:val="none"/>
        </w:rPr>
      </w:pPr>
      <w:r w:rsidRPr="00FD4166">
        <w:rPr>
          <w:rFonts w:ascii="Gill Sans MT" w:eastAsia="Yu Gothic Light" w:hAnsi="Gill Sans MT" w:cs="Times New Roman"/>
          <w:b/>
          <w:bCs/>
          <w:color w:val="404040" w:themeColor="text1" w:themeTint="BF"/>
          <w:kern w:val="0"/>
          <w:sz w:val="48"/>
          <w:szCs w:val="48"/>
          <w14:ligatures w14:val="none"/>
        </w:rPr>
        <w:t xml:space="preserve">Highlands Resilience Activity </w:t>
      </w:r>
    </w:p>
    <w:p w14:paraId="07E1D53B" w14:textId="77777777" w:rsidR="00FD4166" w:rsidRDefault="00FD4166" w:rsidP="008A7809">
      <w:pPr>
        <w:jc w:val="center"/>
        <w:rPr>
          <w:rFonts w:ascii="Gill Sans MT" w:eastAsia="Yu Gothic Light" w:hAnsi="Gill Sans MT" w:cs="Times New Roman"/>
          <w:b/>
          <w:bCs/>
          <w:color w:val="237C9A"/>
          <w:kern w:val="0"/>
          <w:sz w:val="32"/>
          <w:szCs w:val="32"/>
          <w14:ligatures w14:val="none"/>
        </w:rPr>
      </w:pPr>
    </w:p>
    <w:p w14:paraId="32C5A752" w14:textId="0560302D" w:rsidR="0004267E" w:rsidRPr="000E4EC6" w:rsidRDefault="008000A7" w:rsidP="008A7809">
      <w:pPr>
        <w:jc w:val="center"/>
        <w:rPr>
          <w:rFonts w:ascii="Gill Sans MT" w:eastAsia="Yu Gothic Light" w:hAnsi="Gill Sans MT" w:cs="Times New Roman"/>
          <w:b/>
          <w:bCs/>
          <w:color w:val="237C9A"/>
          <w:kern w:val="0"/>
          <w:sz w:val="40"/>
          <w:szCs w:val="40"/>
          <w14:ligatures w14:val="none"/>
        </w:rPr>
      </w:pPr>
      <w:r>
        <w:rPr>
          <w:rFonts w:ascii="Gill Sans MT" w:eastAsia="Yu Gothic Light" w:hAnsi="Gill Sans MT" w:cs="Times New Roman"/>
          <w:b/>
          <w:bCs/>
          <w:color w:val="237C9A"/>
          <w:kern w:val="0"/>
          <w:sz w:val="40"/>
          <w:szCs w:val="40"/>
          <w14:ligatures w14:val="none"/>
        </w:rPr>
        <w:t>Request for Application (RFA)</w:t>
      </w:r>
    </w:p>
    <w:p w14:paraId="319C9060" w14:textId="77777777" w:rsidR="00FD4166" w:rsidRDefault="00FD4166" w:rsidP="008A7809">
      <w:pPr>
        <w:jc w:val="center"/>
        <w:rPr>
          <w:rFonts w:ascii="Gill Sans MT" w:eastAsia="Yu Gothic Light" w:hAnsi="Gill Sans MT" w:cs="Times New Roman"/>
          <w:b/>
          <w:bCs/>
          <w:color w:val="237C9A"/>
          <w:kern w:val="0"/>
          <w:sz w:val="32"/>
          <w:szCs w:val="32"/>
          <w14:ligatures w14:val="none"/>
        </w:rPr>
      </w:pPr>
    </w:p>
    <w:p w14:paraId="75C56198" w14:textId="77777777" w:rsidR="00FD4166" w:rsidRDefault="00FD4166" w:rsidP="008A7809">
      <w:pPr>
        <w:jc w:val="center"/>
        <w:rPr>
          <w:rFonts w:ascii="Gill Sans MT" w:eastAsia="Yu Gothic Light" w:hAnsi="Gill Sans MT" w:cs="Times New Roman"/>
          <w:b/>
          <w:bCs/>
          <w:color w:val="237C9A"/>
          <w:kern w:val="0"/>
          <w:sz w:val="32"/>
          <w:szCs w:val="32"/>
          <w14:ligatures w14:val="none"/>
        </w:rPr>
      </w:pPr>
    </w:p>
    <w:p w14:paraId="54CF6554" w14:textId="77777777" w:rsidR="00FD4166" w:rsidRPr="00FD4166" w:rsidRDefault="00FD4166" w:rsidP="008A7809">
      <w:pPr>
        <w:jc w:val="center"/>
        <w:rPr>
          <w:rFonts w:ascii="Gill Sans MT" w:eastAsia="Yu Gothic Light" w:hAnsi="Gill Sans MT" w:cs="Times New Roman"/>
          <w:b/>
          <w:bCs/>
          <w:color w:val="237C9A"/>
          <w:kern w:val="0"/>
          <w:sz w:val="20"/>
          <w:szCs w:val="20"/>
          <w14:ligatures w14:val="none"/>
        </w:rPr>
      </w:pPr>
    </w:p>
    <w:p w14:paraId="3AB9BE9A" w14:textId="77777777" w:rsidR="00FD4166" w:rsidRDefault="00FD4166" w:rsidP="00FD4166">
      <w:pPr>
        <w:spacing w:after="0" w:line="240" w:lineRule="auto"/>
        <w:jc w:val="center"/>
        <w:rPr>
          <w:rFonts w:ascii="Gill Sans MT" w:eastAsia="Yu Gothic Light" w:hAnsi="Gill Sans MT" w:cs="Times New Roman"/>
          <w:color w:val="C00000"/>
          <w:kern w:val="0"/>
          <w:sz w:val="20"/>
          <w:szCs w:val="20"/>
          <w14:ligatures w14:val="none"/>
        </w:rPr>
      </w:pPr>
    </w:p>
    <w:p w14:paraId="7E83339C" w14:textId="77777777" w:rsidR="004B4D9E" w:rsidRDefault="004B4D9E" w:rsidP="00FD4166">
      <w:pPr>
        <w:spacing w:after="0" w:line="240" w:lineRule="auto"/>
        <w:jc w:val="center"/>
        <w:rPr>
          <w:rFonts w:ascii="Gill Sans MT" w:eastAsia="Yu Gothic Light" w:hAnsi="Gill Sans MT" w:cs="Times New Roman"/>
          <w:color w:val="C00000"/>
          <w:kern w:val="0"/>
          <w:sz w:val="20"/>
          <w:szCs w:val="20"/>
          <w14:ligatures w14:val="none"/>
        </w:rPr>
      </w:pPr>
    </w:p>
    <w:p w14:paraId="1B01DD20" w14:textId="77777777" w:rsidR="004B4D9E" w:rsidRDefault="004B4D9E" w:rsidP="00FD4166">
      <w:pPr>
        <w:spacing w:after="0" w:line="240" w:lineRule="auto"/>
        <w:jc w:val="center"/>
        <w:rPr>
          <w:rFonts w:ascii="Gill Sans MT" w:eastAsia="Yu Gothic Light" w:hAnsi="Gill Sans MT" w:cs="Times New Roman"/>
          <w:color w:val="C00000"/>
          <w:kern w:val="0"/>
          <w:sz w:val="20"/>
          <w:szCs w:val="20"/>
          <w14:ligatures w14:val="none"/>
        </w:rPr>
      </w:pPr>
    </w:p>
    <w:p w14:paraId="0485D559" w14:textId="77777777" w:rsidR="004B4D9E" w:rsidRDefault="004B4D9E" w:rsidP="00FD4166">
      <w:pPr>
        <w:spacing w:after="0" w:line="240" w:lineRule="auto"/>
        <w:jc w:val="center"/>
        <w:rPr>
          <w:rFonts w:ascii="Gill Sans MT" w:eastAsia="Yu Gothic Light" w:hAnsi="Gill Sans MT" w:cs="Times New Roman"/>
          <w:color w:val="C00000"/>
          <w:kern w:val="0"/>
          <w:sz w:val="20"/>
          <w:szCs w:val="20"/>
          <w14:ligatures w14:val="none"/>
        </w:rPr>
      </w:pPr>
    </w:p>
    <w:p w14:paraId="18F8A59B" w14:textId="77777777" w:rsidR="004B4D9E" w:rsidRPr="00FD4166" w:rsidRDefault="004B4D9E" w:rsidP="00FD4166">
      <w:pPr>
        <w:spacing w:after="0" w:line="240" w:lineRule="auto"/>
        <w:jc w:val="center"/>
        <w:rPr>
          <w:rFonts w:ascii="Gill Sans MT" w:eastAsia="Yu Gothic Light" w:hAnsi="Gill Sans MT" w:cs="Times New Roman"/>
          <w:color w:val="C00000"/>
          <w:kern w:val="0"/>
          <w:sz w:val="20"/>
          <w:szCs w:val="20"/>
          <w14:ligatures w14:val="none"/>
        </w:rPr>
      </w:pPr>
    </w:p>
    <w:p w14:paraId="14B22BE0" w14:textId="58E04E6B" w:rsidR="00FD4166" w:rsidRDefault="00FD4166" w:rsidP="008A7809">
      <w:pPr>
        <w:jc w:val="center"/>
        <w:rPr>
          <w:rFonts w:ascii="Gill Sans MT" w:eastAsia="Yu Gothic Light" w:hAnsi="Gill Sans MT" w:cs="Times New Roman"/>
          <w:b/>
          <w:bCs/>
          <w:color w:val="237C9A"/>
          <w:kern w:val="0"/>
          <w:sz w:val="32"/>
          <w:szCs w:val="32"/>
          <w14:ligatures w14:val="none"/>
        </w:rPr>
      </w:pPr>
    </w:p>
    <w:p w14:paraId="379D1508" w14:textId="3D3A8F6F" w:rsidR="00FD4166" w:rsidRDefault="00FD4166" w:rsidP="008A7809">
      <w:pPr>
        <w:jc w:val="center"/>
        <w:rPr>
          <w:rFonts w:ascii="Gill Sans MT" w:eastAsia="Yu Gothic Light" w:hAnsi="Gill Sans MT" w:cs="Times New Roman"/>
          <w:b/>
          <w:bCs/>
          <w:color w:val="237C9A"/>
          <w:kern w:val="0"/>
          <w:sz w:val="32"/>
          <w:szCs w:val="32"/>
          <w14:ligatures w14:val="none"/>
        </w:rPr>
      </w:pPr>
    </w:p>
    <w:p w14:paraId="52A02D08" w14:textId="5CD882DC" w:rsidR="00FD4166" w:rsidRDefault="00FD4166" w:rsidP="008A7809">
      <w:pPr>
        <w:jc w:val="center"/>
        <w:rPr>
          <w:rFonts w:ascii="Gill Sans MT" w:eastAsia="Yu Gothic Light" w:hAnsi="Gill Sans MT" w:cs="Times New Roman"/>
          <w:b/>
          <w:bCs/>
          <w:color w:val="237C9A"/>
          <w:kern w:val="0"/>
          <w:sz w:val="32"/>
          <w:szCs w:val="32"/>
          <w14:ligatures w14:val="none"/>
        </w:rPr>
      </w:pPr>
    </w:p>
    <w:p w14:paraId="3BABA3AB" w14:textId="77777777" w:rsidR="00FD4166" w:rsidRDefault="00FD4166" w:rsidP="008A7809">
      <w:pPr>
        <w:jc w:val="center"/>
        <w:rPr>
          <w:rFonts w:ascii="Gill Sans MT" w:eastAsia="Yu Gothic Light" w:hAnsi="Gill Sans MT" w:cs="Times New Roman"/>
          <w:b/>
          <w:bCs/>
          <w:color w:val="237C9A"/>
          <w:kern w:val="0"/>
          <w:sz w:val="32"/>
          <w:szCs w:val="32"/>
          <w14:ligatures w14:val="none"/>
        </w:rPr>
      </w:pPr>
    </w:p>
    <w:p w14:paraId="5AC30FFB" w14:textId="77777777" w:rsidR="00FD4166" w:rsidRDefault="00FD4166" w:rsidP="008A7809">
      <w:pPr>
        <w:jc w:val="center"/>
        <w:rPr>
          <w:rFonts w:ascii="Gill Sans MT" w:eastAsia="Yu Gothic Light" w:hAnsi="Gill Sans MT" w:cs="Times New Roman"/>
          <w:b/>
          <w:bCs/>
          <w:color w:val="237C9A"/>
          <w:kern w:val="0"/>
          <w:sz w:val="32"/>
          <w:szCs w:val="32"/>
          <w14:ligatures w14:val="none"/>
        </w:rPr>
      </w:pPr>
    </w:p>
    <w:p w14:paraId="709FD5D7" w14:textId="3E7E8A48" w:rsidR="00FD4166" w:rsidRDefault="00FD4166" w:rsidP="008A7809">
      <w:pPr>
        <w:jc w:val="center"/>
        <w:rPr>
          <w:rFonts w:ascii="Gill Sans MT" w:eastAsia="Yu Gothic Light" w:hAnsi="Gill Sans MT" w:cs="Times New Roman"/>
          <w:b/>
          <w:bCs/>
          <w:color w:val="237C9A"/>
          <w:kern w:val="0"/>
          <w:sz w:val="32"/>
          <w:szCs w:val="32"/>
          <w14:ligatures w14:val="none"/>
        </w:rPr>
      </w:pPr>
    </w:p>
    <w:p w14:paraId="5336518E" w14:textId="77777777" w:rsidR="004B4D9E" w:rsidRPr="00674858" w:rsidRDefault="004B4D9E" w:rsidP="00DC17E0">
      <w:pPr>
        <w:spacing w:after="0" w:line="240" w:lineRule="auto"/>
        <w:rPr>
          <w:rFonts w:ascii="Gill Sans MT" w:eastAsia="Yu Gothic Light" w:hAnsi="Gill Sans MT" w:cs="Times New Roman"/>
          <w:color w:val="C00000"/>
          <w:kern w:val="0"/>
          <w:sz w:val="20"/>
          <w:szCs w:val="20"/>
          <w14:ligatures w14:val="none"/>
        </w:rPr>
      </w:pPr>
      <w:r w:rsidRPr="00674858">
        <w:rPr>
          <w:rFonts w:ascii="Gill Sans MT" w:eastAsia="Yu Gothic Light" w:hAnsi="Gill Sans MT" w:cs="Times New Roman"/>
          <w:color w:val="C00000"/>
          <w:kern w:val="0"/>
          <w:sz w:val="20"/>
          <w:szCs w:val="20"/>
          <w14:ligatures w14:val="none"/>
        </w:rPr>
        <w:t>Disclaimer</w:t>
      </w:r>
    </w:p>
    <w:p w14:paraId="65E3970A" w14:textId="77777777" w:rsidR="004B4D9E" w:rsidRPr="00674858" w:rsidRDefault="004B4D9E" w:rsidP="004B4D9E">
      <w:pPr>
        <w:spacing w:after="0" w:line="240" w:lineRule="auto"/>
        <w:rPr>
          <w:rFonts w:ascii="Gill Sans MT" w:eastAsia="Yu Gothic Light" w:hAnsi="Gill Sans MT" w:cs="Times New Roman"/>
          <w:color w:val="C00000"/>
          <w:kern w:val="0"/>
          <w:sz w:val="20"/>
          <w:szCs w:val="20"/>
          <w14:ligatures w14:val="none"/>
        </w:rPr>
      </w:pPr>
      <w:r w:rsidRPr="00674858">
        <w:rPr>
          <w:rFonts w:ascii="Gill Sans MT" w:eastAsia="Yu Gothic Light" w:hAnsi="Gill Sans MT" w:cs="Times New Roman"/>
          <w:color w:val="C00000"/>
          <w:kern w:val="0"/>
          <w:sz w:val="20"/>
          <w:szCs w:val="20"/>
          <w14:ligatures w14:val="none"/>
        </w:rPr>
        <w:t xml:space="preserve">The contents of this </w:t>
      </w:r>
      <w:r>
        <w:rPr>
          <w:rFonts w:ascii="Gill Sans MT" w:eastAsia="Yu Gothic Light" w:hAnsi="Gill Sans MT" w:cs="Times New Roman"/>
          <w:color w:val="C00000"/>
          <w:kern w:val="0"/>
          <w:sz w:val="20"/>
          <w:szCs w:val="20"/>
          <w14:ligatures w14:val="none"/>
        </w:rPr>
        <w:t xml:space="preserve">document </w:t>
      </w:r>
      <w:r w:rsidRPr="00674858">
        <w:rPr>
          <w:rFonts w:ascii="Gill Sans MT" w:eastAsia="Yu Gothic Light" w:hAnsi="Gill Sans MT" w:cs="Times New Roman"/>
          <w:color w:val="C00000"/>
          <w:kern w:val="0"/>
          <w:sz w:val="20"/>
          <w:szCs w:val="20"/>
          <w14:ligatures w14:val="none"/>
        </w:rPr>
        <w:t xml:space="preserve">are the responsibility of Mercy Corps </w:t>
      </w:r>
      <w:r w:rsidRPr="00FD4166">
        <w:rPr>
          <w:rFonts w:ascii="Gill Sans MT" w:eastAsia="Yu Gothic Light" w:hAnsi="Gill Sans MT" w:cs="Times New Roman"/>
          <w:color w:val="C00000"/>
          <w:kern w:val="0"/>
          <w:sz w:val="20"/>
          <w:szCs w:val="20"/>
          <w14:ligatures w14:val="none"/>
        </w:rPr>
        <w:t xml:space="preserve">Ethiopia </w:t>
      </w:r>
      <w:r w:rsidRPr="00674858">
        <w:rPr>
          <w:rFonts w:ascii="Gill Sans MT" w:eastAsia="Yu Gothic Light" w:hAnsi="Gill Sans MT" w:cs="Times New Roman"/>
          <w:color w:val="C00000"/>
          <w:kern w:val="0"/>
          <w:sz w:val="20"/>
          <w:szCs w:val="20"/>
          <w14:ligatures w14:val="none"/>
        </w:rPr>
        <w:t>and do not necessarily reflect the views of USAID or the United States Government</w:t>
      </w:r>
    </w:p>
    <w:p w14:paraId="67264E65" w14:textId="77777777" w:rsidR="004B4D9E" w:rsidRDefault="004B4D9E" w:rsidP="004B4D9E">
      <w:pPr>
        <w:jc w:val="center"/>
        <w:rPr>
          <w:rFonts w:ascii="Gill Sans MT" w:eastAsia="Yu Gothic Light" w:hAnsi="Gill Sans MT" w:cs="Times New Roman"/>
          <w:b/>
          <w:bCs/>
          <w:color w:val="237C9A"/>
          <w:kern w:val="0"/>
          <w:sz w:val="32"/>
          <w:szCs w:val="32"/>
          <w14:ligatures w14:val="none"/>
        </w:rPr>
      </w:pPr>
    </w:p>
    <w:p w14:paraId="079E3402" w14:textId="04DBA9F5" w:rsidR="00FD4166" w:rsidRDefault="00FD4166" w:rsidP="008A7809">
      <w:pPr>
        <w:jc w:val="center"/>
        <w:rPr>
          <w:rFonts w:ascii="Gill Sans MT" w:eastAsia="Yu Gothic Light" w:hAnsi="Gill Sans MT" w:cs="Times New Roman"/>
          <w:b/>
          <w:bCs/>
          <w:color w:val="237C9A"/>
          <w:kern w:val="0"/>
          <w:sz w:val="32"/>
          <w:szCs w:val="32"/>
          <w14:ligatures w14:val="none"/>
        </w:rPr>
      </w:pPr>
      <w:r>
        <w:rPr>
          <w:rFonts w:ascii="Gill Sans MT" w:eastAsia="Yu Gothic Light" w:hAnsi="Gill Sans MT" w:cs="Times New Roman"/>
          <w:b/>
          <w:bCs/>
          <w:noProof/>
          <w:color w:val="237C9A"/>
          <w:kern w:val="0"/>
          <w:sz w:val="32"/>
          <w:szCs w:val="32"/>
        </w:rPr>
        <mc:AlternateContent>
          <mc:Choice Requires="wps">
            <w:drawing>
              <wp:anchor distT="0" distB="0" distL="114300" distR="114300" simplePos="0" relativeHeight="251660288" behindDoc="0" locked="0" layoutInCell="1" allowOverlap="1" wp14:anchorId="2378DAA6" wp14:editId="0FA7E943">
                <wp:simplePos x="0" y="0"/>
                <wp:positionH relativeFrom="column">
                  <wp:posOffset>-647700</wp:posOffset>
                </wp:positionH>
                <wp:positionV relativeFrom="paragraph">
                  <wp:posOffset>346710</wp:posOffset>
                </wp:positionV>
                <wp:extent cx="2940050" cy="1155700"/>
                <wp:effectExtent l="0" t="0" r="0" b="0"/>
                <wp:wrapNone/>
                <wp:docPr id="1302654391" name="Rectangle 2"/>
                <wp:cNvGraphicFramePr/>
                <a:graphic xmlns:a="http://schemas.openxmlformats.org/drawingml/2006/main">
                  <a:graphicData uri="http://schemas.microsoft.com/office/word/2010/wordprocessingShape">
                    <wps:wsp>
                      <wps:cNvSpPr/>
                      <wps:spPr>
                        <a:xfrm>
                          <a:off x="0" y="0"/>
                          <a:ext cx="2940050" cy="1155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375522" w14:textId="12D463AC" w:rsidR="00FD4166" w:rsidRDefault="00FD4166" w:rsidP="00FD4166">
                            <w:pPr>
                              <w:jc w:val="center"/>
                            </w:pPr>
                            <w:r>
                              <w:rPr>
                                <w:noProof/>
                              </w:rPr>
                              <w:drawing>
                                <wp:inline distT="0" distB="0" distL="0" distR="0" wp14:anchorId="79007E85" wp14:editId="55FB989A">
                                  <wp:extent cx="2244090" cy="874120"/>
                                  <wp:effectExtent l="0" t="0" r="0" b="0"/>
                                  <wp:docPr id="917174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209" cy="879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8DAA6" id="Rectangle 2" o:spid="_x0000_s1027" style="position:absolute;left:0;text-align:left;margin-left:-51pt;margin-top:27.3pt;width:231.5pt;height: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" filled="f" stroked="f" strokeweight="1pt">
                <v:textbox>
                  <w:txbxContent>
                    <w:p w14:paraId="4F375522" w14:textId="12D463AC" w:rsidR="00FD4166" w:rsidRDefault="00FD4166" w:rsidP="00FD4166">
                      <w:pPr>
                        <w:jc w:val="center"/>
                      </w:pPr>
                      <w:r>
                        <w:rPr>
                          <w:noProof/>
                        </w:rPr>
                        <w:drawing>
                          <wp:inline distT="0" distB="0" distL="0" distR="0" wp14:anchorId="79007E85" wp14:editId="55FB989A">
                            <wp:extent cx="2244090" cy="874120"/>
                            <wp:effectExtent l="0" t="0" r="0" b="0"/>
                            <wp:docPr id="917174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209" cy="879230"/>
                                    </a:xfrm>
                                    <a:prstGeom prst="rect">
                                      <a:avLst/>
                                    </a:prstGeom>
                                    <a:noFill/>
                                    <a:ln>
                                      <a:noFill/>
                                    </a:ln>
                                  </pic:spPr>
                                </pic:pic>
                              </a:graphicData>
                            </a:graphic>
                          </wp:inline>
                        </w:drawing>
                      </w:r>
                    </w:p>
                  </w:txbxContent>
                </v:textbox>
              </v:rect>
            </w:pict>
          </mc:Fallback>
        </mc:AlternateContent>
      </w:r>
      <w:r>
        <w:rPr>
          <w:rFonts w:ascii="Gill Sans MT" w:eastAsia="Yu Gothic Light" w:hAnsi="Gill Sans MT" w:cs="Times New Roman"/>
          <w:b/>
          <w:bCs/>
          <w:noProof/>
          <w:color w:val="237C9A"/>
          <w:kern w:val="0"/>
          <w:sz w:val="32"/>
          <w:szCs w:val="32"/>
        </w:rPr>
        <mc:AlternateContent>
          <mc:Choice Requires="wps">
            <w:drawing>
              <wp:anchor distT="0" distB="0" distL="114300" distR="114300" simplePos="0" relativeHeight="251662336" behindDoc="0" locked="0" layoutInCell="1" allowOverlap="1" wp14:anchorId="286E098A" wp14:editId="37F21495">
                <wp:simplePos x="0" y="0"/>
                <wp:positionH relativeFrom="margin">
                  <wp:posOffset>3556000</wp:posOffset>
                </wp:positionH>
                <wp:positionV relativeFrom="paragraph">
                  <wp:posOffset>526415</wp:posOffset>
                </wp:positionV>
                <wp:extent cx="2844800" cy="990600"/>
                <wp:effectExtent l="0" t="0" r="0" b="0"/>
                <wp:wrapNone/>
                <wp:docPr id="158454984" name="Rectangle 2"/>
                <wp:cNvGraphicFramePr/>
                <a:graphic xmlns:a="http://schemas.openxmlformats.org/drawingml/2006/main">
                  <a:graphicData uri="http://schemas.microsoft.com/office/word/2010/wordprocessingShape">
                    <wps:wsp>
                      <wps:cNvSpPr/>
                      <wps:spPr>
                        <a:xfrm>
                          <a:off x="0" y="0"/>
                          <a:ext cx="2844800" cy="990600"/>
                        </a:xfrm>
                        <a:prstGeom prst="rect">
                          <a:avLst/>
                        </a:prstGeom>
                        <a:noFill/>
                        <a:ln w="12700" cap="flat" cmpd="sng" algn="ctr">
                          <a:noFill/>
                          <a:prstDash val="solid"/>
                          <a:miter lim="800000"/>
                        </a:ln>
                        <a:effectLst/>
                      </wps:spPr>
                      <wps:txbx>
                        <w:txbxContent>
                          <w:p w14:paraId="58E05E99" w14:textId="12A8A9F7" w:rsidR="00FD4166" w:rsidRDefault="00FD4166" w:rsidP="00FD4166">
                            <w:pPr>
                              <w:jc w:val="center"/>
                            </w:pPr>
                            <w:r>
                              <w:rPr>
                                <w:noProof/>
                              </w:rPr>
                              <w:drawing>
                                <wp:inline distT="0" distB="0" distL="0" distR="0" wp14:anchorId="09B5C4BC" wp14:editId="150E3719">
                                  <wp:extent cx="1366084" cy="491490"/>
                                  <wp:effectExtent l="0" t="0" r="5715" b="3810"/>
                                  <wp:docPr id="1400869990" name="Picture 4" descr="A red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69990" name="Picture 4" descr="A red text on a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431191" cy="5149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E098A" id="_x0000_s1028" style="position:absolute;left:0;text-align:left;margin-left:280pt;margin-top:41.45pt;width:224pt;height:7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" filled="f" stroked="f" strokeweight="1pt">
                <v:textbox>
                  <w:txbxContent>
                    <w:p w14:paraId="58E05E99" w14:textId="12A8A9F7" w:rsidR="00FD4166" w:rsidRDefault="00FD4166" w:rsidP="00FD4166">
                      <w:pPr>
                        <w:jc w:val="center"/>
                      </w:pPr>
                      <w:r>
                        <w:rPr>
                          <w:noProof/>
                        </w:rPr>
                        <w:drawing>
                          <wp:inline distT="0" distB="0" distL="0" distR="0" wp14:anchorId="09B5C4BC" wp14:editId="150E3719">
                            <wp:extent cx="1366084" cy="491490"/>
                            <wp:effectExtent l="0" t="0" r="5715" b="3810"/>
                            <wp:docPr id="1400869990" name="Picture 4" descr="A red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69990" name="Picture 4" descr="A red text on a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431191" cy="514914"/>
                                    </a:xfrm>
                                    <a:prstGeom prst="rect">
                                      <a:avLst/>
                                    </a:prstGeom>
                                    <a:noFill/>
                                    <a:ln>
                                      <a:noFill/>
                                    </a:ln>
                                  </pic:spPr>
                                </pic:pic>
                              </a:graphicData>
                            </a:graphic>
                          </wp:inline>
                        </w:drawing>
                      </w:r>
                    </w:p>
                  </w:txbxContent>
                </v:textbox>
                <w10:wrap anchorx="margin"/>
              </v:rect>
            </w:pict>
          </mc:Fallback>
        </mc:AlternateContent>
      </w:r>
    </w:p>
    <w:p w14:paraId="33904D93" w14:textId="77777777" w:rsidR="0004267E" w:rsidRPr="0055040E" w:rsidRDefault="0004267E" w:rsidP="0004267E">
      <w:pPr>
        <w:keepNext/>
        <w:keepLines/>
        <w:shd w:val="clear" w:color="auto" w:fill="237C9A"/>
        <w:spacing w:before="240" w:after="240"/>
        <w:outlineLvl w:val="0"/>
        <w:rPr>
          <w:rFonts w:ascii="Gill Sans MT" w:eastAsia="Yu Gothic Light" w:hAnsi="Gill Sans MT" w:cs="Times New Roman"/>
          <w:b/>
          <w:bCs/>
          <w:caps/>
          <w:noProof/>
          <w:color w:val="FFFFFF"/>
          <w:kern w:val="0"/>
          <w:sz w:val="28"/>
          <w:szCs w:val="28"/>
          <w14:ligatures w14:val="none"/>
        </w:rPr>
      </w:pPr>
    </w:p>
    <w:p w14:paraId="14B16683" w14:textId="77777777" w:rsidR="00F71288" w:rsidRDefault="00F71288" w:rsidP="00293826">
      <w:pPr>
        <w:keepNext/>
        <w:keepLines/>
        <w:spacing w:after="0" w:line="240" w:lineRule="auto"/>
        <w:outlineLvl w:val="1"/>
        <w:rPr>
          <w:rFonts w:ascii="Gill Sans MT" w:eastAsia="Yu Gothic Light" w:hAnsi="Gill Sans MT" w:cs="Times New Roman"/>
          <w:b/>
          <w:bCs/>
          <w:color w:val="237C9A"/>
          <w:kern w:val="0"/>
          <w14:ligatures w14:val="none"/>
        </w:rPr>
      </w:pPr>
      <w:bookmarkStart w:id="0" w:name="_Toc172061241"/>
      <w:bookmarkStart w:id="1" w:name="_Toc172061282"/>
      <w:bookmarkStart w:id="2" w:name="_Toc172119764"/>
    </w:p>
    <w:bookmarkEnd w:id="0"/>
    <w:bookmarkEnd w:id="1"/>
    <w:bookmarkEnd w:id="2"/>
    <w:p w14:paraId="1EA69F61" w14:textId="2C48751C" w:rsidR="005D2775" w:rsidRPr="00021CE3" w:rsidRDefault="00B447FE" w:rsidP="00B647D8">
      <w:pPr>
        <w:pStyle w:val="ListParagraph"/>
        <w:keepNext/>
        <w:keepLines/>
        <w:numPr>
          <w:ilvl w:val="0"/>
          <w:numId w:val="12"/>
        </w:numPr>
        <w:pBdr>
          <w:top w:val="nil"/>
          <w:left w:val="nil"/>
          <w:bottom w:val="nil"/>
          <w:right w:val="nil"/>
          <w:between w:val="nil"/>
        </w:pBdr>
        <w:spacing w:after="0" w:line="276" w:lineRule="auto"/>
        <w:jc w:val="both"/>
        <w:outlineLvl w:val="1"/>
        <w:rPr>
          <w:rFonts w:ascii="Gill Sans MT" w:eastAsia="Yu Gothic Light" w:hAnsi="Gill Sans MT" w:cs="Times New Roman"/>
          <w:b/>
          <w:bCs/>
          <w:color w:val="237C9A"/>
          <w:kern w:val="0"/>
          <w:sz w:val="20"/>
          <w:szCs w:val="20"/>
          <w14:ligatures w14:val="none"/>
        </w:rPr>
      </w:pPr>
      <w:r w:rsidRPr="00021CE3">
        <w:rPr>
          <w:rFonts w:ascii="Gill Sans MT" w:eastAsia="Yu Gothic Light" w:hAnsi="Gill Sans MT" w:cs="Times New Roman"/>
          <w:b/>
          <w:bCs/>
          <w:color w:val="237C9A"/>
          <w:kern w:val="0"/>
          <w:sz w:val="20"/>
          <w:szCs w:val="20"/>
          <w14:ligatures w14:val="none"/>
        </w:rPr>
        <w:t xml:space="preserve">OVERVIEW: </w:t>
      </w:r>
    </w:p>
    <w:p w14:paraId="3984C60F" w14:textId="18B81681" w:rsidR="004F7EE5" w:rsidRPr="005D2775" w:rsidRDefault="001D2062" w:rsidP="005D2775">
      <w:pPr>
        <w:keepNext/>
        <w:keepLines/>
        <w:pBdr>
          <w:top w:val="nil"/>
          <w:left w:val="nil"/>
          <w:bottom w:val="nil"/>
          <w:right w:val="nil"/>
          <w:between w:val="nil"/>
        </w:pBdr>
        <w:spacing w:after="0" w:line="276" w:lineRule="auto"/>
        <w:jc w:val="both"/>
        <w:outlineLvl w:val="1"/>
        <w:rPr>
          <w:rFonts w:ascii="Gill Sans MT" w:eastAsia="Yu Gothic Light" w:hAnsi="Gill Sans MT" w:cs="Times New Roman"/>
          <w:color w:val="000000" w:themeColor="text1"/>
          <w:kern w:val="0"/>
          <w:sz w:val="20"/>
          <w:szCs w:val="20"/>
          <w14:ligatures w14:val="none"/>
        </w:rPr>
      </w:pPr>
      <w:r w:rsidRPr="005D2775">
        <w:rPr>
          <w:rFonts w:ascii="Gill Sans MT" w:eastAsia="Yu Gothic Light" w:hAnsi="Gill Sans MT" w:cs="Times New Roman"/>
          <w:color w:val="000000" w:themeColor="text1"/>
          <w:kern w:val="0"/>
          <w:sz w:val="20"/>
          <w:szCs w:val="20"/>
          <w14:ligatures w14:val="none"/>
        </w:rPr>
        <w:t xml:space="preserve">Highlands Resilience Activity (HRA) is a </w:t>
      </w:r>
      <w:r w:rsidR="00653E54" w:rsidRPr="005D2775">
        <w:rPr>
          <w:rFonts w:ascii="Gill Sans MT" w:eastAsia="Yu Gothic Light" w:hAnsi="Gill Sans MT" w:cs="Times New Roman"/>
          <w:color w:val="000000" w:themeColor="text1"/>
          <w:kern w:val="0"/>
          <w:sz w:val="20"/>
          <w:szCs w:val="20"/>
          <w14:ligatures w14:val="none"/>
        </w:rPr>
        <w:t>5</w:t>
      </w:r>
      <w:r w:rsidRPr="005D2775">
        <w:rPr>
          <w:rFonts w:ascii="Gill Sans MT" w:eastAsia="Yu Gothic Light" w:hAnsi="Gill Sans MT" w:cs="Times New Roman"/>
          <w:color w:val="000000" w:themeColor="text1"/>
          <w:kern w:val="0"/>
          <w:sz w:val="20"/>
          <w:szCs w:val="20"/>
          <w14:ligatures w14:val="none"/>
        </w:rPr>
        <w:t>-year</w:t>
      </w:r>
      <w:r w:rsidR="00653E54" w:rsidRPr="005D2775">
        <w:rPr>
          <w:rFonts w:ascii="Gill Sans MT" w:eastAsia="Yu Gothic Light" w:hAnsi="Gill Sans MT" w:cs="Times New Roman"/>
          <w:color w:val="000000" w:themeColor="text1"/>
          <w:kern w:val="0"/>
          <w:sz w:val="20"/>
          <w:szCs w:val="20"/>
          <w14:ligatures w14:val="none"/>
        </w:rPr>
        <w:t xml:space="preserve"> (202</w:t>
      </w:r>
      <w:r w:rsidR="00C24DC8" w:rsidRPr="005D2775">
        <w:rPr>
          <w:rFonts w:ascii="Gill Sans MT" w:eastAsia="Yu Gothic Light" w:hAnsi="Gill Sans MT" w:cs="Times New Roman"/>
          <w:color w:val="000000" w:themeColor="text1"/>
          <w:kern w:val="0"/>
          <w:sz w:val="20"/>
          <w:szCs w:val="20"/>
          <w14:ligatures w14:val="none"/>
        </w:rPr>
        <w:t>3</w:t>
      </w:r>
      <w:r w:rsidR="00653E54" w:rsidRPr="005D2775">
        <w:rPr>
          <w:rFonts w:ascii="Gill Sans MT" w:eastAsia="Yu Gothic Light" w:hAnsi="Gill Sans MT" w:cs="Times New Roman"/>
          <w:color w:val="000000" w:themeColor="text1"/>
          <w:kern w:val="0"/>
          <w:sz w:val="20"/>
          <w:szCs w:val="20"/>
          <w14:ligatures w14:val="none"/>
        </w:rPr>
        <w:t>-202</w:t>
      </w:r>
      <w:r w:rsidR="00C24DC8" w:rsidRPr="005D2775">
        <w:rPr>
          <w:rFonts w:ascii="Gill Sans MT" w:eastAsia="Yu Gothic Light" w:hAnsi="Gill Sans MT" w:cs="Times New Roman"/>
          <w:color w:val="000000" w:themeColor="text1"/>
          <w:kern w:val="0"/>
          <w:sz w:val="20"/>
          <w:szCs w:val="20"/>
          <w14:ligatures w14:val="none"/>
        </w:rPr>
        <w:t>8</w:t>
      </w:r>
      <w:r w:rsidR="00653E54" w:rsidRPr="005D2775">
        <w:rPr>
          <w:rFonts w:ascii="Gill Sans MT" w:eastAsia="Yu Gothic Light" w:hAnsi="Gill Sans MT" w:cs="Times New Roman"/>
          <w:color w:val="000000" w:themeColor="text1"/>
          <w:kern w:val="0"/>
          <w:sz w:val="20"/>
          <w:szCs w:val="20"/>
          <w14:ligatures w14:val="none"/>
        </w:rPr>
        <w:t>)</w:t>
      </w:r>
      <w:r w:rsidRPr="005D2775">
        <w:rPr>
          <w:rFonts w:ascii="Gill Sans MT" w:eastAsia="Yu Gothic Light" w:hAnsi="Gill Sans MT" w:cs="Times New Roman"/>
          <w:color w:val="000000" w:themeColor="text1"/>
          <w:kern w:val="0"/>
          <w:sz w:val="20"/>
          <w:szCs w:val="20"/>
          <w14:ligatures w14:val="none"/>
        </w:rPr>
        <w:t xml:space="preserve"> USAID funded Fe</w:t>
      </w:r>
      <w:r w:rsidR="0050455F" w:rsidRPr="005D2775">
        <w:rPr>
          <w:rFonts w:ascii="Gill Sans MT" w:eastAsia="Yu Gothic Light" w:hAnsi="Gill Sans MT" w:cs="Times New Roman"/>
          <w:color w:val="000000" w:themeColor="text1"/>
          <w:kern w:val="0"/>
          <w:sz w:val="20"/>
          <w:szCs w:val="20"/>
          <w14:ligatures w14:val="none"/>
        </w:rPr>
        <w:t>e</w:t>
      </w:r>
      <w:r w:rsidRPr="005D2775">
        <w:rPr>
          <w:rFonts w:ascii="Gill Sans MT" w:eastAsia="Yu Gothic Light" w:hAnsi="Gill Sans MT" w:cs="Times New Roman"/>
          <w:color w:val="000000" w:themeColor="text1"/>
          <w:kern w:val="0"/>
          <w:sz w:val="20"/>
          <w:szCs w:val="20"/>
          <w14:ligatures w14:val="none"/>
        </w:rPr>
        <w:t>d the future program that aims to facilitate inclusive, diverse, and connected markets that enable 120,000</w:t>
      </w:r>
      <w:r w:rsidR="00C24DC8" w:rsidRPr="005D2775">
        <w:rPr>
          <w:rFonts w:ascii="Gill Sans MT" w:eastAsia="Yu Gothic Light" w:hAnsi="Gill Sans MT" w:cs="Times New Roman"/>
          <w:color w:val="000000" w:themeColor="text1"/>
          <w:kern w:val="0"/>
          <w:sz w:val="20"/>
          <w:szCs w:val="20"/>
          <w14:ligatures w14:val="none"/>
        </w:rPr>
        <w:t xml:space="preserve"> Productive Safety Net</w:t>
      </w:r>
      <w:r w:rsidRPr="005D2775">
        <w:rPr>
          <w:rFonts w:ascii="Gill Sans MT" w:eastAsia="Yu Gothic Light" w:hAnsi="Gill Sans MT" w:cs="Times New Roman"/>
          <w:color w:val="000000" w:themeColor="text1"/>
          <w:kern w:val="0"/>
          <w:sz w:val="20"/>
          <w:szCs w:val="20"/>
          <w14:ligatures w14:val="none"/>
        </w:rPr>
        <w:t xml:space="preserve"> </w:t>
      </w:r>
      <w:r w:rsidR="00C24DC8" w:rsidRPr="005D2775">
        <w:rPr>
          <w:rFonts w:ascii="Gill Sans MT" w:eastAsia="Yu Gothic Light" w:hAnsi="Gill Sans MT" w:cs="Times New Roman"/>
          <w:color w:val="000000" w:themeColor="text1"/>
          <w:kern w:val="0"/>
          <w:sz w:val="20"/>
          <w:szCs w:val="20"/>
          <w14:ligatures w14:val="none"/>
        </w:rPr>
        <w:t>Program (</w:t>
      </w:r>
      <w:r w:rsidRPr="005D2775">
        <w:rPr>
          <w:rFonts w:ascii="Gill Sans MT" w:eastAsia="Yu Gothic Light" w:hAnsi="Gill Sans MT" w:cs="Times New Roman"/>
          <w:color w:val="000000" w:themeColor="text1"/>
          <w:kern w:val="0"/>
          <w:sz w:val="20"/>
          <w:szCs w:val="20"/>
          <w14:ligatures w14:val="none"/>
        </w:rPr>
        <w:t>PSNP</w:t>
      </w:r>
      <w:r w:rsidR="00C24DC8" w:rsidRPr="005D2775">
        <w:rPr>
          <w:rFonts w:ascii="Gill Sans MT" w:eastAsia="Yu Gothic Light" w:hAnsi="Gill Sans MT" w:cs="Times New Roman"/>
          <w:color w:val="000000" w:themeColor="text1"/>
          <w:kern w:val="0"/>
          <w:sz w:val="20"/>
          <w:szCs w:val="20"/>
          <w14:ligatures w14:val="none"/>
        </w:rPr>
        <w:t>)</w:t>
      </w:r>
      <w:r w:rsidR="00B9366A">
        <w:rPr>
          <w:rFonts w:ascii="Gill Sans MT" w:eastAsia="Yu Gothic Light" w:hAnsi="Gill Sans MT" w:cs="Times New Roman"/>
          <w:color w:val="000000" w:themeColor="text1"/>
          <w:kern w:val="0"/>
          <w:sz w:val="20"/>
          <w:szCs w:val="20"/>
          <w14:ligatures w14:val="none"/>
        </w:rPr>
        <w:t xml:space="preserve"> </w:t>
      </w:r>
      <w:r w:rsidRPr="005D2775">
        <w:rPr>
          <w:rFonts w:ascii="Gill Sans MT" w:eastAsia="Yu Gothic Light" w:hAnsi="Gill Sans MT" w:cs="Times New Roman"/>
          <w:color w:val="000000" w:themeColor="text1"/>
          <w:kern w:val="0"/>
          <w:sz w:val="20"/>
          <w:szCs w:val="20"/>
          <w14:ligatures w14:val="none"/>
        </w:rPr>
        <w:t xml:space="preserve">households </w:t>
      </w:r>
      <w:r w:rsidR="00C9162D" w:rsidRPr="005D2775">
        <w:rPr>
          <w:rFonts w:ascii="Gill Sans MT" w:eastAsia="Yu Gothic Light" w:hAnsi="Gill Sans MT" w:cs="Times New Roman"/>
          <w:color w:val="000000" w:themeColor="text1"/>
          <w:kern w:val="0"/>
          <w:sz w:val="20"/>
          <w:szCs w:val="20"/>
          <w14:ligatures w14:val="none"/>
        </w:rPr>
        <w:t xml:space="preserve">in the 6 target regions </w:t>
      </w:r>
      <w:r w:rsidR="00B849F0">
        <w:rPr>
          <w:rFonts w:ascii="Gill Sans MT" w:eastAsia="Yu Gothic Light" w:hAnsi="Gill Sans MT" w:cs="Times New Roman"/>
          <w:color w:val="000000" w:themeColor="text1"/>
          <w:kern w:val="0"/>
          <w:sz w:val="20"/>
          <w:szCs w:val="20"/>
          <w14:ligatures w14:val="none"/>
        </w:rPr>
        <w:t>(Tigray</w:t>
      </w:r>
      <w:r w:rsidR="00F23A2B">
        <w:rPr>
          <w:rFonts w:ascii="Gill Sans MT" w:eastAsia="Yu Gothic Light" w:hAnsi="Gill Sans MT" w:cs="Times New Roman"/>
          <w:color w:val="000000" w:themeColor="text1"/>
          <w:kern w:val="0"/>
          <w:sz w:val="20"/>
          <w:szCs w:val="20"/>
          <w14:ligatures w14:val="none"/>
        </w:rPr>
        <w:t>, Amhara, Oromia, Sidam</w:t>
      </w:r>
      <w:r w:rsidR="00B9366A">
        <w:rPr>
          <w:rFonts w:ascii="Gill Sans MT" w:eastAsia="Yu Gothic Light" w:hAnsi="Gill Sans MT" w:cs="Times New Roman"/>
          <w:color w:val="000000" w:themeColor="text1"/>
          <w:kern w:val="0"/>
          <w:sz w:val="20"/>
          <w:szCs w:val="20"/>
          <w14:ligatures w14:val="none"/>
        </w:rPr>
        <w:t xml:space="preserve">a, Central and South Ethiopia) </w:t>
      </w:r>
      <w:r w:rsidR="00C9162D" w:rsidRPr="005D2775">
        <w:rPr>
          <w:rFonts w:ascii="Gill Sans MT" w:eastAsia="Yu Gothic Light" w:hAnsi="Gill Sans MT" w:cs="Times New Roman"/>
          <w:color w:val="000000" w:themeColor="text1"/>
          <w:kern w:val="0"/>
          <w:sz w:val="20"/>
          <w:szCs w:val="20"/>
          <w14:ligatures w14:val="none"/>
        </w:rPr>
        <w:t xml:space="preserve">and 36 woredas </w:t>
      </w:r>
      <w:r w:rsidRPr="005D2775">
        <w:rPr>
          <w:rFonts w:ascii="Gill Sans MT" w:eastAsia="Yu Gothic Light" w:hAnsi="Gill Sans MT" w:cs="Times New Roman"/>
          <w:color w:val="000000" w:themeColor="text1"/>
          <w:kern w:val="0"/>
          <w:sz w:val="20"/>
          <w:szCs w:val="20"/>
          <w14:ligatures w14:val="none"/>
        </w:rPr>
        <w:t>to sustainably reach the graduation threshold</w:t>
      </w:r>
      <w:r w:rsidR="00FA2AED" w:rsidRPr="005D2775">
        <w:rPr>
          <w:rFonts w:ascii="Gill Sans MT" w:eastAsia="Yu Gothic Light" w:hAnsi="Gill Sans MT" w:cs="Times New Roman"/>
          <w:color w:val="000000" w:themeColor="text1"/>
          <w:kern w:val="0"/>
          <w:sz w:val="20"/>
          <w:szCs w:val="20"/>
          <w14:ligatures w14:val="none"/>
        </w:rPr>
        <w:t>.</w:t>
      </w:r>
      <w:r w:rsidRPr="005D2775">
        <w:rPr>
          <w:rFonts w:ascii="Gill Sans MT" w:eastAsia="Yu Gothic Light" w:hAnsi="Gill Sans MT" w:cs="Times New Roman"/>
          <w:color w:val="000000" w:themeColor="text1"/>
          <w:kern w:val="0"/>
          <w:sz w:val="20"/>
          <w:szCs w:val="20"/>
          <w14:ligatures w14:val="none"/>
        </w:rPr>
        <w:t xml:space="preserve">  HRA’s strategy focuses on system strengthening, which is crucial for PSNP households, and ensuring that they have sustained income, all-year-round nutritious food, and risk-diversified livelihood paths. </w:t>
      </w:r>
      <w:r w:rsidR="005053EA" w:rsidRPr="005D2775">
        <w:rPr>
          <w:rFonts w:ascii="Gill Sans MT" w:eastAsia="Yu Gothic Light" w:hAnsi="Gill Sans MT" w:cs="Times New Roman"/>
          <w:color w:val="000000" w:themeColor="text1"/>
          <w:kern w:val="0"/>
          <w:sz w:val="20"/>
          <w:szCs w:val="20"/>
          <w14:ligatures w14:val="none"/>
        </w:rPr>
        <w:t xml:space="preserve">The HRA consortium under the leadership of Mercy Corps </w:t>
      </w:r>
      <w:r w:rsidR="00C7503D" w:rsidRPr="005D2775">
        <w:rPr>
          <w:rFonts w:ascii="Gill Sans MT" w:eastAsia="Yu Gothic Light" w:hAnsi="Gill Sans MT" w:cs="Times New Roman"/>
          <w:color w:val="000000" w:themeColor="text1"/>
          <w:kern w:val="0"/>
          <w:sz w:val="20"/>
          <w:szCs w:val="20"/>
          <w14:ligatures w14:val="none"/>
        </w:rPr>
        <w:t>include</w:t>
      </w:r>
      <w:r w:rsidR="005053EA" w:rsidRPr="005D2775">
        <w:rPr>
          <w:rFonts w:ascii="Gill Sans MT" w:eastAsia="Yu Gothic Light" w:hAnsi="Gill Sans MT" w:cs="Times New Roman"/>
          <w:color w:val="000000" w:themeColor="text1"/>
          <w:kern w:val="0"/>
          <w:sz w:val="20"/>
          <w:szCs w:val="20"/>
          <w14:ligatures w14:val="none"/>
        </w:rPr>
        <w:t xml:space="preserve"> S</w:t>
      </w:r>
      <w:r w:rsidRPr="005D2775">
        <w:rPr>
          <w:rFonts w:ascii="Gill Sans MT" w:eastAsia="Yu Gothic Light" w:hAnsi="Gill Sans MT" w:cs="Times New Roman"/>
          <w:color w:val="000000" w:themeColor="text1"/>
          <w:kern w:val="0"/>
          <w:sz w:val="20"/>
          <w:szCs w:val="20"/>
          <w14:ligatures w14:val="none"/>
        </w:rPr>
        <w:t>idama Development Association</w:t>
      </w:r>
      <w:r w:rsidR="005D2775">
        <w:rPr>
          <w:rFonts w:ascii="Gill Sans MT" w:eastAsia="Yu Gothic Light" w:hAnsi="Gill Sans MT" w:cs="Times New Roman"/>
          <w:color w:val="000000" w:themeColor="text1"/>
          <w:kern w:val="0"/>
          <w:sz w:val="20"/>
          <w:szCs w:val="20"/>
          <w14:ligatures w14:val="none"/>
        </w:rPr>
        <w:t xml:space="preserve"> (SDA)</w:t>
      </w:r>
      <w:r w:rsidRPr="005D2775">
        <w:rPr>
          <w:rFonts w:ascii="Gill Sans MT" w:eastAsia="Yu Gothic Light" w:hAnsi="Gill Sans MT" w:cs="Times New Roman"/>
          <w:color w:val="000000" w:themeColor="text1"/>
          <w:kern w:val="0"/>
          <w:sz w:val="20"/>
          <w:szCs w:val="20"/>
          <w14:ligatures w14:val="none"/>
        </w:rPr>
        <w:t>; Action for Development</w:t>
      </w:r>
      <w:r w:rsidR="005D2775">
        <w:rPr>
          <w:rFonts w:ascii="Gill Sans MT" w:eastAsia="Yu Gothic Light" w:hAnsi="Gill Sans MT" w:cs="Times New Roman"/>
          <w:color w:val="000000" w:themeColor="text1"/>
          <w:kern w:val="0"/>
          <w:sz w:val="20"/>
          <w:szCs w:val="20"/>
          <w14:ligatures w14:val="none"/>
        </w:rPr>
        <w:t>)</w:t>
      </w:r>
      <w:r w:rsidRPr="005D2775">
        <w:rPr>
          <w:rFonts w:ascii="Gill Sans MT" w:eastAsia="Yu Gothic Light" w:hAnsi="Gill Sans MT" w:cs="Times New Roman"/>
          <w:color w:val="000000" w:themeColor="text1"/>
          <w:kern w:val="0"/>
          <w:sz w:val="20"/>
          <w:szCs w:val="20"/>
          <w14:ligatures w14:val="none"/>
        </w:rPr>
        <w:t xml:space="preserve">; </w:t>
      </w:r>
      <w:proofErr w:type="spellStart"/>
      <w:r w:rsidRPr="005D2775">
        <w:rPr>
          <w:rFonts w:ascii="Gill Sans MT" w:eastAsia="Yu Gothic Light" w:hAnsi="Gill Sans MT" w:cs="Times New Roman"/>
          <w:color w:val="000000" w:themeColor="text1"/>
          <w:kern w:val="0"/>
          <w:sz w:val="20"/>
          <w:szCs w:val="20"/>
          <w14:ligatures w14:val="none"/>
        </w:rPr>
        <w:t>Hundee</w:t>
      </w:r>
      <w:proofErr w:type="spellEnd"/>
      <w:r w:rsidRPr="005D2775">
        <w:rPr>
          <w:rFonts w:ascii="Gill Sans MT" w:eastAsia="Yu Gothic Light" w:hAnsi="Gill Sans MT" w:cs="Times New Roman"/>
          <w:color w:val="000000" w:themeColor="text1"/>
          <w:kern w:val="0"/>
          <w:sz w:val="20"/>
          <w:szCs w:val="20"/>
          <w14:ligatures w14:val="none"/>
        </w:rPr>
        <w:t xml:space="preserve">-Oromo –Grassroots Development Initiative; </w:t>
      </w:r>
      <w:proofErr w:type="spellStart"/>
      <w:r w:rsidRPr="005D2775">
        <w:rPr>
          <w:rFonts w:ascii="Gill Sans MT" w:eastAsia="Yu Gothic Light" w:hAnsi="Gill Sans MT" w:cs="Times New Roman"/>
          <w:color w:val="000000" w:themeColor="text1"/>
          <w:kern w:val="0"/>
          <w:sz w:val="20"/>
          <w:szCs w:val="20"/>
          <w14:ligatures w14:val="none"/>
        </w:rPr>
        <w:t>Mahibere</w:t>
      </w:r>
      <w:proofErr w:type="spellEnd"/>
      <w:r w:rsidRPr="005D2775">
        <w:rPr>
          <w:rFonts w:ascii="Gill Sans MT" w:eastAsia="Yu Gothic Light" w:hAnsi="Gill Sans MT" w:cs="Times New Roman"/>
          <w:color w:val="000000" w:themeColor="text1"/>
          <w:kern w:val="0"/>
          <w:sz w:val="20"/>
          <w:szCs w:val="20"/>
          <w14:ligatures w14:val="none"/>
        </w:rPr>
        <w:t xml:space="preserve"> Hiwot for Social Development (MSD); Mums for Mums; Village enterprise and First Consult brings together expertise to work through pro-poor, inclusive, nutritious and shock responsive resilient markets. </w:t>
      </w:r>
      <w:r w:rsidR="00B3455F" w:rsidRPr="005D2775">
        <w:rPr>
          <w:rFonts w:ascii="Gill Sans MT" w:eastAsia="Yu Gothic Light" w:hAnsi="Gill Sans MT" w:cs="Times New Roman"/>
          <w:color w:val="000000" w:themeColor="text1"/>
          <w:kern w:val="0"/>
          <w:sz w:val="20"/>
          <w:szCs w:val="20"/>
          <w14:ligatures w14:val="none"/>
        </w:rPr>
        <w:t>The program has seven</w:t>
      </w:r>
      <w:r w:rsidR="001A5162" w:rsidRPr="005D2775">
        <w:rPr>
          <w:rFonts w:ascii="Gill Sans MT" w:eastAsia="Yu Gothic Light" w:hAnsi="Gill Sans MT" w:cs="Times New Roman"/>
          <w:color w:val="000000" w:themeColor="text1"/>
          <w:kern w:val="0"/>
          <w:sz w:val="20"/>
          <w:szCs w:val="20"/>
          <w14:ligatures w14:val="none"/>
        </w:rPr>
        <w:t xml:space="preserve"> </w:t>
      </w:r>
      <w:r w:rsidR="00A80C6D" w:rsidRPr="005D2775">
        <w:rPr>
          <w:rFonts w:ascii="Gill Sans MT" w:eastAsia="Yu Gothic Light" w:hAnsi="Gill Sans MT" w:cs="Times New Roman"/>
          <w:color w:val="000000" w:themeColor="text1"/>
          <w:kern w:val="0"/>
          <w:sz w:val="20"/>
          <w:szCs w:val="20"/>
          <w14:ligatures w14:val="none"/>
        </w:rPr>
        <w:t>intermediate</w:t>
      </w:r>
      <w:r w:rsidR="00664F89" w:rsidRPr="005D2775">
        <w:rPr>
          <w:rFonts w:ascii="Gill Sans MT" w:eastAsia="Yu Gothic Light" w:hAnsi="Gill Sans MT" w:cs="Times New Roman"/>
          <w:color w:val="000000" w:themeColor="text1"/>
          <w:kern w:val="0"/>
          <w:sz w:val="20"/>
          <w:szCs w:val="20"/>
          <w14:ligatures w14:val="none"/>
        </w:rPr>
        <w:t xml:space="preserve"> </w:t>
      </w:r>
      <w:r w:rsidR="00A80C6D" w:rsidRPr="005D2775">
        <w:rPr>
          <w:rFonts w:ascii="Gill Sans MT" w:eastAsia="Yu Gothic Light" w:hAnsi="Gill Sans MT" w:cs="Times New Roman"/>
          <w:color w:val="000000" w:themeColor="text1"/>
          <w:kern w:val="0"/>
          <w:sz w:val="20"/>
          <w:szCs w:val="20"/>
          <w14:ligatures w14:val="none"/>
        </w:rPr>
        <w:t xml:space="preserve">result </w:t>
      </w:r>
      <w:r w:rsidR="00664F89" w:rsidRPr="005D2775">
        <w:rPr>
          <w:rFonts w:ascii="Gill Sans MT" w:eastAsia="Yu Gothic Light" w:hAnsi="Gill Sans MT" w:cs="Times New Roman"/>
          <w:color w:val="000000" w:themeColor="text1"/>
          <w:kern w:val="0"/>
          <w:sz w:val="20"/>
          <w:szCs w:val="20"/>
          <w14:ligatures w14:val="none"/>
        </w:rPr>
        <w:t>areas</w:t>
      </w:r>
      <w:r w:rsidR="00B15019" w:rsidRPr="005D2775">
        <w:rPr>
          <w:rFonts w:ascii="Gill Sans MT" w:eastAsia="Yu Gothic Light" w:hAnsi="Gill Sans MT" w:cs="Times New Roman"/>
          <w:color w:val="000000" w:themeColor="text1"/>
          <w:kern w:val="0"/>
          <w:sz w:val="20"/>
          <w:szCs w:val="20"/>
          <w14:ligatures w14:val="none"/>
        </w:rPr>
        <w:t xml:space="preserve"> </w:t>
      </w:r>
      <w:r w:rsidR="00C95E26" w:rsidRPr="005D2775">
        <w:rPr>
          <w:rFonts w:ascii="Gill Sans MT" w:eastAsia="Yu Gothic Light" w:hAnsi="Gill Sans MT" w:cs="Times New Roman"/>
          <w:color w:val="000000" w:themeColor="text1"/>
          <w:kern w:val="0"/>
          <w:sz w:val="20"/>
          <w:szCs w:val="20"/>
          <w14:ligatures w14:val="none"/>
        </w:rPr>
        <w:t>with</w:t>
      </w:r>
      <w:r w:rsidR="00B3455F" w:rsidRPr="005D2775">
        <w:rPr>
          <w:rFonts w:ascii="Gill Sans MT" w:eastAsia="Yu Gothic Light" w:hAnsi="Gill Sans MT" w:cs="Times New Roman"/>
          <w:color w:val="000000" w:themeColor="text1"/>
          <w:kern w:val="0"/>
          <w:sz w:val="20"/>
          <w:szCs w:val="20"/>
          <w14:ligatures w14:val="none"/>
        </w:rPr>
        <w:t xml:space="preserve"> </w:t>
      </w:r>
      <w:r w:rsidR="00664F89" w:rsidRPr="005D2775">
        <w:rPr>
          <w:rFonts w:ascii="Gill Sans MT" w:eastAsia="Yu Gothic Light" w:hAnsi="Gill Sans MT" w:cs="Times New Roman"/>
          <w:color w:val="000000" w:themeColor="text1"/>
          <w:kern w:val="0"/>
          <w:sz w:val="20"/>
          <w:szCs w:val="20"/>
          <w14:ligatures w14:val="none"/>
        </w:rPr>
        <w:t>integrated</w:t>
      </w:r>
      <w:r w:rsidR="002B0FC3" w:rsidRPr="005D2775">
        <w:rPr>
          <w:rFonts w:ascii="Gill Sans MT" w:eastAsia="Yu Gothic Light" w:hAnsi="Gill Sans MT" w:cs="Times New Roman"/>
          <w:color w:val="000000" w:themeColor="text1"/>
          <w:kern w:val="0"/>
          <w:sz w:val="20"/>
          <w:szCs w:val="20"/>
          <w14:ligatures w14:val="none"/>
        </w:rPr>
        <w:t xml:space="preserve"> activities </w:t>
      </w:r>
      <w:r w:rsidR="00A12E9E" w:rsidRPr="005D2775">
        <w:rPr>
          <w:rFonts w:ascii="Gill Sans MT" w:eastAsia="Yu Gothic Light" w:hAnsi="Gill Sans MT" w:cs="Times New Roman"/>
          <w:color w:val="000000" w:themeColor="text1"/>
          <w:kern w:val="0"/>
          <w:sz w:val="20"/>
          <w:szCs w:val="20"/>
          <w14:ligatures w14:val="none"/>
        </w:rPr>
        <w:t>across the targeted geographic areas.</w:t>
      </w:r>
      <w:r w:rsidR="00B3455F" w:rsidRPr="005D2775">
        <w:rPr>
          <w:rFonts w:ascii="Gill Sans MT" w:eastAsia="Yu Gothic Light" w:hAnsi="Gill Sans MT" w:cs="Times New Roman"/>
          <w:color w:val="000000" w:themeColor="text1"/>
          <w:kern w:val="0"/>
          <w:sz w:val="20"/>
          <w:szCs w:val="20"/>
          <w14:ligatures w14:val="none"/>
        </w:rPr>
        <w:t xml:space="preserve"> </w:t>
      </w:r>
      <w:r w:rsidR="00C7503D" w:rsidRPr="005D2775">
        <w:rPr>
          <w:rFonts w:ascii="Gill Sans MT" w:eastAsia="Yu Gothic Light" w:hAnsi="Gill Sans MT" w:cs="Times New Roman"/>
          <w:color w:val="000000" w:themeColor="text1"/>
          <w:kern w:val="0"/>
          <w:sz w:val="20"/>
          <w:szCs w:val="20"/>
          <w14:ligatures w14:val="none"/>
        </w:rPr>
        <w:t xml:space="preserve">Below are the </w:t>
      </w:r>
      <w:r w:rsidR="00A06360" w:rsidRPr="005D2775">
        <w:rPr>
          <w:rFonts w:ascii="Gill Sans MT" w:eastAsia="Yu Gothic Light" w:hAnsi="Gill Sans MT" w:cs="Times New Roman"/>
          <w:color w:val="000000" w:themeColor="text1"/>
          <w:kern w:val="0"/>
          <w:sz w:val="20"/>
          <w:szCs w:val="20"/>
          <w14:ligatures w14:val="none"/>
        </w:rPr>
        <w:t>HRA</w:t>
      </w:r>
      <w:r w:rsidR="00664F89" w:rsidRPr="005D2775">
        <w:rPr>
          <w:rFonts w:ascii="Gill Sans MT" w:eastAsia="Yu Gothic Light" w:hAnsi="Gill Sans MT" w:cs="Times New Roman"/>
          <w:color w:val="000000" w:themeColor="text1"/>
          <w:kern w:val="0"/>
          <w:sz w:val="20"/>
          <w:szCs w:val="20"/>
          <w14:ligatures w14:val="none"/>
        </w:rPr>
        <w:t xml:space="preserve"> inter</w:t>
      </w:r>
      <w:r w:rsidR="00A80C6D" w:rsidRPr="005D2775">
        <w:rPr>
          <w:rFonts w:ascii="Gill Sans MT" w:eastAsia="Yu Gothic Light" w:hAnsi="Gill Sans MT" w:cs="Times New Roman"/>
          <w:color w:val="000000" w:themeColor="text1"/>
          <w:kern w:val="0"/>
          <w:sz w:val="20"/>
          <w:szCs w:val="20"/>
          <w14:ligatures w14:val="none"/>
        </w:rPr>
        <w:t>mediate result</w:t>
      </w:r>
      <w:r w:rsidR="00664F89" w:rsidRPr="005D2775">
        <w:rPr>
          <w:rFonts w:ascii="Gill Sans MT" w:eastAsia="Yu Gothic Light" w:hAnsi="Gill Sans MT" w:cs="Times New Roman"/>
          <w:color w:val="000000" w:themeColor="text1"/>
          <w:kern w:val="0"/>
          <w:sz w:val="20"/>
          <w:szCs w:val="20"/>
          <w14:ligatures w14:val="none"/>
        </w:rPr>
        <w:t xml:space="preserve"> </w:t>
      </w:r>
      <w:r w:rsidR="00374998" w:rsidRPr="005D2775">
        <w:rPr>
          <w:rFonts w:ascii="Gill Sans MT" w:eastAsia="Yu Gothic Light" w:hAnsi="Gill Sans MT" w:cs="Times New Roman"/>
          <w:color w:val="000000" w:themeColor="text1"/>
          <w:kern w:val="0"/>
          <w:sz w:val="20"/>
          <w:szCs w:val="20"/>
          <w14:ligatures w14:val="none"/>
        </w:rPr>
        <w:t>areas.</w:t>
      </w:r>
    </w:p>
    <w:p w14:paraId="48D9B80C" w14:textId="77777777" w:rsidR="00535FBF" w:rsidRPr="005D2775" w:rsidRDefault="00535FBF" w:rsidP="001D2062">
      <w:pPr>
        <w:keepNext/>
        <w:keepLines/>
        <w:pBdr>
          <w:top w:val="nil"/>
          <w:left w:val="nil"/>
          <w:bottom w:val="nil"/>
          <w:right w:val="nil"/>
          <w:between w:val="nil"/>
        </w:pBdr>
        <w:spacing w:after="0" w:line="276" w:lineRule="auto"/>
        <w:jc w:val="both"/>
        <w:outlineLvl w:val="1"/>
        <w:rPr>
          <w:rFonts w:ascii="Gill Sans MT" w:eastAsia="Yu Gothic Light" w:hAnsi="Gill Sans MT" w:cs="Times New Roman"/>
          <w:color w:val="000000" w:themeColor="text1"/>
          <w:kern w:val="0"/>
          <w:sz w:val="20"/>
          <w:szCs w:val="20"/>
          <w14:ligatures w14:val="none"/>
        </w:rPr>
      </w:pPr>
    </w:p>
    <w:p w14:paraId="005A5028" w14:textId="76F1E7C7" w:rsidR="00C95E26" w:rsidRPr="005D2775" w:rsidRDefault="005D4038" w:rsidP="00B647D8">
      <w:pPr>
        <w:pStyle w:val="ListParagraph"/>
        <w:keepNext/>
        <w:keepLines/>
        <w:numPr>
          <w:ilvl w:val="0"/>
          <w:numId w:val="4"/>
        </w:numPr>
        <w:pBdr>
          <w:top w:val="nil"/>
          <w:left w:val="nil"/>
          <w:bottom w:val="nil"/>
          <w:right w:val="nil"/>
          <w:between w:val="nil"/>
        </w:pBdr>
        <w:spacing w:after="0" w:line="276" w:lineRule="auto"/>
        <w:jc w:val="both"/>
        <w:outlineLvl w:val="1"/>
        <w:rPr>
          <w:rFonts w:ascii="Gill Sans MT" w:eastAsia="Yu Gothic Light" w:hAnsi="Gill Sans MT" w:cs="Times New Roman"/>
          <w:color w:val="000000" w:themeColor="text1"/>
          <w:kern w:val="0"/>
          <w:sz w:val="20"/>
          <w:szCs w:val="20"/>
          <w14:ligatures w14:val="none"/>
        </w:rPr>
      </w:pPr>
      <w:r w:rsidRPr="005D2775">
        <w:rPr>
          <w:rFonts w:ascii="Gill Sans MT" w:eastAsia="Yu Gothic Light" w:hAnsi="Gill Sans MT" w:cs="Times New Roman"/>
          <w:color w:val="000000" w:themeColor="text1"/>
          <w:kern w:val="0"/>
          <w:sz w:val="20"/>
          <w:szCs w:val="20"/>
          <w14:ligatures w14:val="none"/>
        </w:rPr>
        <w:t>Increased productivity and competitiveness of targeted PSNP on</w:t>
      </w:r>
      <w:r w:rsidR="005D2775">
        <w:rPr>
          <w:rFonts w:ascii="Gill Sans MT" w:eastAsia="Yu Gothic Light" w:hAnsi="Gill Sans MT" w:cs="Times New Roman"/>
          <w:color w:val="000000" w:themeColor="text1"/>
          <w:kern w:val="0"/>
          <w:sz w:val="21"/>
          <w:szCs w:val="21"/>
          <w14:ligatures w14:val="none"/>
        </w:rPr>
        <w:t>-f</w:t>
      </w:r>
      <w:r w:rsidRPr="005D2775">
        <w:rPr>
          <w:rFonts w:ascii="Gill Sans MT" w:eastAsia="Yu Gothic Light" w:hAnsi="Gill Sans MT" w:cs="Times New Roman"/>
          <w:color w:val="000000" w:themeColor="text1"/>
          <w:kern w:val="0"/>
          <w:sz w:val="20"/>
          <w:szCs w:val="20"/>
          <w14:ligatures w14:val="none"/>
        </w:rPr>
        <w:t>arm Enterprises</w:t>
      </w:r>
    </w:p>
    <w:p w14:paraId="777C61AB" w14:textId="6DD42AD5" w:rsidR="005D4038" w:rsidRPr="005D2775" w:rsidRDefault="007D06AF" w:rsidP="00B647D8">
      <w:pPr>
        <w:pStyle w:val="ListParagraph"/>
        <w:keepNext/>
        <w:keepLines/>
        <w:numPr>
          <w:ilvl w:val="0"/>
          <w:numId w:val="4"/>
        </w:numPr>
        <w:pBdr>
          <w:top w:val="nil"/>
          <w:left w:val="nil"/>
          <w:bottom w:val="nil"/>
          <w:right w:val="nil"/>
          <w:between w:val="nil"/>
        </w:pBdr>
        <w:spacing w:after="0" w:line="276" w:lineRule="auto"/>
        <w:jc w:val="both"/>
        <w:outlineLvl w:val="1"/>
        <w:rPr>
          <w:rFonts w:ascii="Gill Sans MT" w:eastAsia="Yu Gothic Light" w:hAnsi="Gill Sans MT" w:cs="Times New Roman"/>
          <w:color w:val="000000" w:themeColor="text1"/>
          <w:kern w:val="0"/>
          <w:sz w:val="20"/>
          <w:szCs w:val="20"/>
          <w14:ligatures w14:val="none"/>
        </w:rPr>
      </w:pPr>
      <w:r w:rsidRPr="005D2775">
        <w:rPr>
          <w:rFonts w:ascii="Gill Sans MT" w:eastAsia="Yu Gothic Light" w:hAnsi="Gill Sans MT" w:cs="Times New Roman"/>
          <w:color w:val="000000" w:themeColor="text1"/>
          <w:kern w:val="0"/>
          <w:sz w:val="20"/>
          <w:szCs w:val="20"/>
          <w14:ligatures w14:val="none"/>
        </w:rPr>
        <w:t>Increased productivity and competitiveness of Targeted PSNP off-farm enterprises</w:t>
      </w:r>
    </w:p>
    <w:p w14:paraId="04036A93" w14:textId="794CBA40" w:rsidR="007D06AF" w:rsidRPr="005D2775" w:rsidRDefault="007D06AF" w:rsidP="00B647D8">
      <w:pPr>
        <w:pStyle w:val="ListParagraph"/>
        <w:keepNext/>
        <w:keepLines/>
        <w:numPr>
          <w:ilvl w:val="0"/>
          <w:numId w:val="4"/>
        </w:numPr>
        <w:pBdr>
          <w:top w:val="nil"/>
          <w:left w:val="nil"/>
          <w:bottom w:val="nil"/>
          <w:right w:val="nil"/>
          <w:between w:val="nil"/>
        </w:pBdr>
        <w:spacing w:after="0" w:line="276" w:lineRule="auto"/>
        <w:jc w:val="both"/>
        <w:outlineLvl w:val="1"/>
        <w:rPr>
          <w:rFonts w:ascii="Gill Sans MT" w:eastAsia="Yu Gothic Light" w:hAnsi="Gill Sans MT" w:cs="Times New Roman"/>
          <w:color w:val="000000" w:themeColor="text1"/>
          <w:kern w:val="0"/>
          <w:sz w:val="20"/>
          <w:szCs w:val="20"/>
          <w14:ligatures w14:val="none"/>
        </w:rPr>
      </w:pPr>
      <w:r w:rsidRPr="005D2775">
        <w:rPr>
          <w:rFonts w:ascii="Gill Sans MT" w:eastAsia="Yu Gothic Light" w:hAnsi="Gill Sans MT" w:cs="Times New Roman"/>
          <w:color w:val="000000" w:themeColor="text1"/>
          <w:kern w:val="0"/>
          <w:sz w:val="20"/>
          <w:szCs w:val="20"/>
          <w14:ligatures w14:val="none"/>
        </w:rPr>
        <w:t>Increased employment and wages labor among Targeted PSNP clients</w:t>
      </w:r>
    </w:p>
    <w:p w14:paraId="71874457" w14:textId="4B29113B" w:rsidR="007D06AF" w:rsidRPr="005D2775" w:rsidRDefault="00081DB7" w:rsidP="00B647D8">
      <w:pPr>
        <w:pStyle w:val="ListParagraph"/>
        <w:keepNext/>
        <w:keepLines/>
        <w:numPr>
          <w:ilvl w:val="0"/>
          <w:numId w:val="4"/>
        </w:numPr>
        <w:pBdr>
          <w:top w:val="nil"/>
          <w:left w:val="nil"/>
          <w:bottom w:val="nil"/>
          <w:right w:val="nil"/>
          <w:between w:val="nil"/>
        </w:pBdr>
        <w:spacing w:after="0" w:line="276" w:lineRule="auto"/>
        <w:jc w:val="both"/>
        <w:outlineLvl w:val="1"/>
        <w:rPr>
          <w:rFonts w:ascii="Gill Sans MT" w:eastAsia="Yu Gothic Light" w:hAnsi="Gill Sans MT" w:cs="Times New Roman"/>
          <w:color w:val="000000" w:themeColor="text1"/>
          <w:kern w:val="0"/>
          <w:sz w:val="20"/>
          <w:szCs w:val="20"/>
          <w14:ligatures w14:val="none"/>
        </w:rPr>
      </w:pPr>
      <w:r w:rsidRPr="005D2775">
        <w:rPr>
          <w:rFonts w:ascii="Gill Sans MT" w:eastAsia="Yu Gothic Light" w:hAnsi="Gill Sans MT" w:cs="Times New Roman"/>
          <w:color w:val="000000" w:themeColor="text1"/>
          <w:kern w:val="0"/>
          <w:sz w:val="20"/>
          <w:szCs w:val="20"/>
          <w14:ligatures w14:val="none"/>
        </w:rPr>
        <w:t>Improved Diets, particularly among women and young children</w:t>
      </w:r>
    </w:p>
    <w:p w14:paraId="73423A0C" w14:textId="6E7983E5" w:rsidR="00081DB7" w:rsidRPr="005D2775" w:rsidRDefault="00A12AA8" w:rsidP="00B647D8">
      <w:pPr>
        <w:pStyle w:val="ListParagraph"/>
        <w:keepNext/>
        <w:keepLines/>
        <w:numPr>
          <w:ilvl w:val="0"/>
          <w:numId w:val="4"/>
        </w:numPr>
        <w:pBdr>
          <w:top w:val="nil"/>
          <w:left w:val="nil"/>
          <w:bottom w:val="nil"/>
          <w:right w:val="nil"/>
          <w:between w:val="nil"/>
        </w:pBdr>
        <w:spacing w:after="0" w:line="276" w:lineRule="auto"/>
        <w:jc w:val="both"/>
        <w:outlineLvl w:val="1"/>
        <w:rPr>
          <w:rFonts w:ascii="Gill Sans MT" w:eastAsia="Yu Gothic Light" w:hAnsi="Gill Sans MT" w:cs="Times New Roman"/>
          <w:color w:val="000000" w:themeColor="text1"/>
          <w:kern w:val="0"/>
          <w:sz w:val="20"/>
          <w:szCs w:val="20"/>
          <w14:ligatures w14:val="none"/>
        </w:rPr>
      </w:pPr>
      <w:r w:rsidRPr="005D2775">
        <w:rPr>
          <w:rFonts w:ascii="Gill Sans MT" w:eastAsia="Yu Gothic Light" w:hAnsi="Gill Sans MT" w:cs="Times New Roman"/>
          <w:color w:val="000000" w:themeColor="text1"/>
          <w:kern w:val="0"/>
          <w:sz w:val="20"/>
          <w:szCs w:val="20"/>
          <w14:ligatures w14:val="none"/>
        </w:rPr>
        <w:t>I</w:t>
      </w:r>
      <w:r w:rsidR="00081DB7" w:rsidRPr="005D2775">
        <w:rPr>
          <w:rFonts w:ascii="Gill Sans MT" w:eastAsia="Yu Gothic Light" w:hAnsi="Gill Sans MT" w:cs="Times New Roman"/>
          <w:color w:val="000000" w:themeColor="text1"/>
          <w:kern w:val="0"/>
          <w:sz w:val="20"/>
          <w:szCs w:val="20"/>
          <w14:ligatures w14:val="none"/>
        </w:rPr>
        <w:t>mproved Market Systems and Commercialization</w:t>
      </w:r>
    </w:p>
    <w:p w14:paraId="02509738" w14:textId="19301D89" w:rsidR="00081DB7" w:rsidRPr="005D2775" w:rsidRDefault="00A12AA8" w:rsidP="00B647D8">
      <w:pPr>
        <w:pStyle w:val="ListParagraph"/>
        <w:keepNext/>
        <w:keepLines/>
        <w:numPr>
          <w:ilvl w:val="0"/>
          <w:numId w:val="4"/>
        </w:numPr>
        <w:pBdr>
          <w:top w:val="nil"/>
          <w:left w:val="nil"/>
          <w:bottom w:val="nil"/>
          <w:right w:val="nil"/>
          <w:between w:val="nil"/>
        </w:pBdr>
        <w:spacing w:after="0" w:line="276" w:lineRule="auto"/>
        <w:jc w:val="both"/>
        <w:outlineLvl w:val="1"/>
        <w:rPr>
          <w:rFonts w:ascii="Gill Sans MT" w:eastAsia="Yu Gothic Light" w:hAnsi="Gill Sans MT" w:cs="Times New Roman"/>
          <w:color w:val="000000" w:themeColor="text1"/>
          <w:kern w:val="0"/>
          <w:sz w:val="20"/>
          <w:szCs w:val="20"/>
          <w14:ligatures w14:val="none"/>
        </w:rPr>
      </w:pPr>
      <w:r w:rsidRPr="005D2775">
        <w:rPr>
          <w:rFonts w:ascii="Gill Sans MT" w:eastAsia="Yu Gothic Light" w:hAnsi="Gill Sans MT" w:cs="Times New Roman"/>
          <w:color w:val="000000" w:themeColor="text1"/>
          <w:kern w:val="0"/>
          <w:sz w:val="20"/>
          <w:szCs w:val="20"/>
          <w14:ligatures w14:val="none"/>
        </w:rPr>
        <w:t>Increased private investment and Finance in Highland communities</w:t>
      </w:r>
    </w:p>
    <w:p w14:paraId="19EE0F1D" w14:textId="015CA9AC" w:rsidR="004639B0" w:rsidRPr="005D2775" w:rsidRDefault="00A12AA8" w:rsidP="00B647D8">
      <w:pPr>
        <w:pStyle w:val="ListParagraph"/>
        <w:keepNext/>
        <w:keepLines/>
        <w:numPr>
          <w:ilvl w:val="0"/>
          <w:numId w:val="4"/>
        </w:numPr>
        <w:pBdr>
          <w:top w:val="nil"/>
          <w:left w:val="nil"/>
          <w:bottom w:val="nil"/>
          <w:right w:val="nil"/>
          <w:between w:val="nil"/>
        </w:pBdr>
        <w:spacing w:after="0" w:line="276" w:lineRule="auto"/>
        <w:jc w:val="both"/>
        <w:outlineLvl w:val="1"/>
        <w:rPr>
          <w:rFonts w:ascii="Gill Sans MT" w:eastAsia="Yu Gothic Light" w:hAnsi="Gill Sans MT" w:cs="Times New Roman"/>
          <w:color w:val="000000" w:themeColor="text1"/>
          <w:kern w:val="0"/>
          <w:sz w:val="20"/>
          <w:szCs w:val="20"/>
          <w14:ligatures w14:val="none"/>
        </w:rPr>
      </w:pPr>
      <w:r w:rsidRPr="005D2775">
        <w:rPr>
          <w:rFonts w:ascii="Gill Sans MT" w:eastAsia="Yu Gothic Light" w:hAnsi="Gill Sans MT" w:cs="Times New Roman"/>
          <w:color w:val="000000" w:themeColor="text1"/>
          <w:kern w:val="0"/>
          <w:sz w:val="20"/>
          <w:szCs w:val="20"/>
          <w14:ligatures w14:val="none"/>
        </w:rPr>
        <w:t>Client Responsive Public and private social services improved and expanded</w:t>
      </w:r>
    </w:p>
    <w:p w14:paraId="6A7C0E01" w14:textId="77777777" w:rsidR="00394657" w:rsidRPr="000E4EC6" w:rsidRDefault="00394657" w:rsidP="00394657">
      <w:pPr>
        <w:pStyle w:val="ListParagraph"/>
        <w:keepNext/>
        <w:keepLines/>
        <w:pBdr>
          <w:top w:val="nil"/>
          <w:left w:val="nil"/>
          <w:bottom w:val="nil"/>
          <w:right w:val="nil"/>
          <w:between w:val="nil"/>
        </w:pBdr>
        <w:spacing w:after="0" w:line="276" w:lineRule="auto"/>
        <w:jc w:val="both"/>
        <w:outlineLvl w:val="1"/>
        <w:rPr>
          <w:rFonts w:ascii="Gill Sans MT" w:eastAsia="Yu Gothic Light" w:hAnsi="Gill Sans MT" w:cs="Times New Roman"/>
          <w:color w:val="000000" w:themeColor="text1"/>
          <w:kern w:val="0"/>
          <w:sz w:val="20"/>
          <w:szCs w:val="20"/>
          <w14:ligatures w14:val="none"/>
        </w:rPr>
      </w:pPr>
    </w:p>
    <w:p w14:paraId="787F1A5E" w14:textId="7DD458D9" w:rsidR="005F523A" w:rsidRPr="000E4EC6" w:rsidRDefault="005D2775" w:rsidP="00B647D8">
      <w:pPr>
        <w:pStyle w:val="ListParagraph"/>
        <w:keepNext/>
        <w:keepLines/>
        <w:numPr>
          <w:ilvl w:val="0"/>
          <w:numId w:val="12"/>
        </w:numPr>
        <w:pBdr>
          <w:top w:val="nil"/>
          <w:left w:val="nil"/>
          <w:bottom w:val="nil"/>
          <w:right w:val="nil"/>
          <w:between w:val="nil"/>
        </w:pBdr>
        <w:spacing w:after="0" w:line="276" w:lineRule="auto"/>
        <w:jc w:val="both"/>
        <w:outlineLvl w:val="1"/>
        <w:rPr>
          <w:rFonts w:ascii="Gill Sans MT" w:eastAsia="Yu Gothic Light" w:hAnsi="Gill Sans MT" w:cs="Times New Roman"/>
          <w:b/>
          <w:bCs/>
          <w:color w:val="237C9A"/>
          <w:kern w:val="0"/>
          <w:sz w:val="20"/>
          <w:szCs w:val="20"/>
          <w14:ligatures w14:val="none"/>
        </w:rPr>
      </w:pPr>
      <w:r>
        <w:rPr>
          <w:rFonts w:ascii="Gill Sans MT" w:eastAsia="Yu Gothic Light" w:hAnsi="Gill Sans MT" w:cs="Times New Roman"/>
          <w:b/>
          <w:bCs/>
          <w:color w:val="237C9A"/>
          <w:kern w:val="0"/>
          <w:sz w:val="20"/>
          <w:szCs w:val="20"/>
          <w14:ligatures w14:val="none"/>
        </w:rPr>
        <w:t xml:space="preserve"> </w:t>
      </w:r>
      <w:r w:rsidR="00B447FE" w:rsidRPr="000E4EC6">
        <w:rPr>
          <w:rFonts w:ascii="Gill Sans MT" w:eastAsia="Yu Gothic Light" w:hAnsi="Gill Sans MT" w:cs="Times New Roman"/>
          <w:b/>
          <w:bCs/>
          <w:color w:val="237C9A"/>
          <w:kern w:val="0"/>
          <w:sz w:val="20"/>
          <w:szCs w:val="20"/>
          <w14:ligatures w14:val="none"/>
        </w:rPr>
        <w:t xml:space="preserve">OBJECTIVE OF THE </w:t>
      </w:r>
      <w:r w:rsidR="00635E1D">
        <w:rPr>
          <w:rFonts w:ascii="Gill Sans MT" w:eastAsia="Yu Gothic Light" w:hAnsi="Gill Sans MT" w:cs="Times New Roman"/>
          <w:b/>
          <w:bCs/>
          <w:color w:val="237C9A"/>
          <w:kern w:val="0"/>
          <w:sz w:val="20"/>
          <w:szCs w:val="20"/>
          <w14:ligatures w14:val="none"/>
        </w:rPr>
        <w:t>REQUEST OF APPLICATION</w:t>
      </w:r>
      <w:r w:rsidR="00B447FE" w:rsidRPr="000E4EC6">
        <w:rPr>
          <w:rFonts w:ascii="Gill Sans MT" w:eastAsia="Yu Gothic Light" w:hAnsi="Gill Sans MT" w:cs="Times New Roman"/>
          <w:b/>
          <w:bCs/>
          <w:color w:val="237C9A"/>
          <w:kern w:val="0"/>
          <w:sz w:val="20"/>
          <w:szCs w:val="20"/>
          <w14:ligatures w14:val="none"/>
        </w:rPr>
        <w:t xml:space="preserve">: </w:t>
      </w:r>
    </w:p>
    <w:p w14:paraId="6BA1C133" w14:textId="77777777" w:rsidR="005F523A" w:rsidRPr="000E4EC6" w:rsidRDefault="005F523A" w:rsidP="00BC01E4">
      <w:pPr>
        <w:keepNext/>
        <w:keepLines/>
        <w:spacing w:after="0" w:line="240" w:lineRule="auto"/>
        <w:jc w:val="both"/>
        <w:outlineLvl w:val="1"/>
        <w:rPr>
          <w:rFonts w:ascii="Gill Sans MT" w:eastAsia="Yu Gothic Light" w:hAnsi="Gill Sans MT" w:cs="Times New Roman"/>
          <w:b/>
          <w:bCs/>
          <w:color w:val="237C9A"/>
          <w:kern w:val="0"/>
          <w:sz w:val="20"/>
          <w:szCs w:val="20"/>
          <w14:ligatures w14:val="none"/>
        </w:rPr>
      </w:pPr>
    </w:p>
    <w:p w14:paraId="7454AB03" w14:textId="4514C512" w:rsidR="00B849F0" w:rsidRPr="00266AA8" w:rsidRDefault="00B849F0" w:rsidP="00CD2C1F">
      <w:pPr>
        <w:spacing w:after="0" w:line="240" w:lineRule="auto"/>
        <w:jc w:val="both"/>
        <w:rPr>
          <w:rFonts w:ascii="Gill Sans MT" w:hAnsi="Gill Sans MT"/>
          <w:b/>
          <w:bCs/>
          <w:sz w:val="20"/>
          <w:szCs w:val="20"/>
        </w:rPr>
      </w:pPr>
      <w:r w:rsidRPr="00266AA8">
        <w:rPr>
          <w:rFonts w:ascii="Gill Sans MT" w:hAnsi="Gill Sans MT"/>
          <w:b/>
          <w:bCs/>
          <w:sz w:val="20"/>
          <w:szCs w:val="20"/>
        </w:rPr>
        <w:t>Objective 1</w:t>
      </w:r>
      <w:r w:rsidR="00266AA8" w:rsidRPr="00266AA8">
        <w:rPr>
          <w:rFonts w:ascii="Gill Sans MT" w:hAnsi="Gill Sans MT"/>
          <w:b/>
          <w:bCs/>
          <w:sz w:val="20"/>
          <w:szCs w:val="20"/>
        </w:rPr>
        <w:t>: Support</w:t>
      </w:r>
      <w:r w:rsidR="0094441A" w:rsidRPr="00266AA8">
        <w:rPr>
          <w:rFonts w:ascii="Gill Sans MT" w:hAnsi="Gill Sans MT"/>
          <w:b/>
          <w:bCs/>
          <w:sz w:val="20"/>
          <w:szCs w:val="20"/>
        </w:rPr>
        <w:t xml:space="preserve"> rehabilitation and capacity building of MFIs to help conflict affected </w:t>
      </w:r>
      <w:r w:rsidR="00AC2A3D" w:rsidRPr="00266AA8">
        <w:rPr>
          <w:rFonts w:ascii="Gill Sans MT" w:hAnsi="Gill Sans MT"/>
          <w:b/>
          <w:bCs/>
          <w:sz w:val="20"/>
          <w:szCs w:val="20"/>
        </w:rPr>
        <w:t xml:space="preserve">PSNP </w:t>
      </w:r>
      <w:r w:rsidR="00AC2A3D">
        <w:rPr>
          <w:rFonts w:ascii="Gill Sans MT" w:hAnsi="Gill Sans MT"/>
          <w:b/>
          <w:bCs/>
          <w:sz w:val="20"/>
          <w:szCs w:val="20"/>
        </w:rPr>
        <w:t>communities</w:t>
      </w:r>
      <w:r w:rsidR="0094441A" w:rsidRPr="00266AA8">
        <w:rPr>
          <w:rFonts w:ascii="Gill Sans MT" w:hAnsi="Gill Sans MT"/>
          <w:b/>
          <w:bCs/>
          <w:sz w:val="20"/>
          <w:szCs w:val="20"/>
        </w:rPr>
        <w:t xml:space="preserve"> in Tigray and Amhara regions.</w:t>
      </w:r>
    </w:p>
    <w:p w14:paraId="5A2F39C4" w14:textId="77777777" w:rsidR="00B849F0" w:rsidRDefault="00B849F0" w:rsidP="00CD2C1F">
      <w:pPr>
        <w:spacing w:after="0" w:line="240" w:lineRule="auto"/>
        <w:jc w:val="both"/>
        <w:rPr>
          <w:rFonts w:ascii="Gill Sans MT" w:hAnsi="Gill Sans MT"/>
          <w:sz w:val="20"/>
          <w:szCs w:val="20"/>
        </w:rPr>
      </w:pPr>
    </w:p>
    <w:p w14:paraId="2BB78490" w14:textId="3A0F097F" w:rsidR="005C748D" w:rsidRPr="00A31B6C" w:rsidRDefault="00993F57" w:rsidP="00CD2C1F">
      <w:pPr>
        <w:spacing w:after="0" w:line="240" w:lineRule="auto"/>
        <w:jc w:val="both"/>
        <w:rPr>
          <w:rFonts w:ascii="Gill Sans MT" w:eastAsia="Arial" w:hAnsi="Gill Sans MT" w:cs="Arial"/>
          <w:sz w:val="20"/>
          <w:szCs w:val="20"/>
        </w:rPr>
      </w:pPr>
      <w:r>
        <w:rPr>
          <w:rFonts w:ascii="Gill Sans MT" w:hAnsi="Gill Sans MT" w:cs="Arial"/>
          <w:sz w:val="20"/>
          <w:szCs w:val="20"/>
        </w:rPr>
        <w:t xml:space="preserve">The </w:t>
      </w:r>
      <w:r w:rsidRPr="00A31B6C">
        <w:rPr>
          <w:rFonts w:ascii="Gill Sans MT" w:hAnsi="Gill Sans MT" w:cs="Arial"/>
          <w:sz w:val="20"/>
          <w:szCs w:val="20"/>
        </w:rPr>
        <w:t xml:space="preserve">financial </w:t>
      </w:r>
      <w:r w:rsidR="00A02489">
        <w:rPr>
          <w:rFonts w:ascii="Gill Sans MT" w:hAnsi="Gill Sans MT" w:cs="Arial"/>
          <w:sz w:val="20"/>
          <w:szCs w:val="20"/>
        </w:rPr>
        <w:t>system</w:t>
      </w:r>
      <w:r w:rsidRPr="00A31B6C">
        <w:rPr>
          <w:rFonts w:ascii="Gill Sans MT" w:hAnsi="Gill Sans MT" w:cs="Arial"/>
          <w:sz w:val="20"/>
          <w:szCs w:val="20"/>
        </w:rPr>
        <w:t xml:space="preserve"> in </w:t>
      </w:r>
      <w:r>
        <w:rPr>
          <w:rFonts w:ascii="Gill Sans MT" w:hAnsi="Gill Sans MT" w:cs="Arial"/>
          <w:sz w:val="20"/>
          <w:szCs w:val="20"/>
        </w:rPr>
        <w:t xml:space="preserve">Tigray and Amhara </w:t>
      </w:r>
      <w:r w:rsidRPr="00A31B6C">
        <w:rPr>
          <w:rFonts w:ascii="Gill Sans MT" w:hAnsi="Gill Sans MT" w:cs="Arial"/>
          <w:sz w:val="20"/>
          <w:szCs w:val="20"/>
        </w:rPr>
        <w:t xml:space="preserve">regions </w:t>
      </w:r>
      <w:r w:rsidR="00EF7D4F">
        <w:rPr>
          <w:rFonts w:ascii="Gill Sans MT" w:hAnsi="Gill Sans MT" w:cs="Arial"/>
          <w:sz w:val="20"/>
          <w:szCs w:val="20"/>
        </w:rPr>
        <w:t xml:space="preserve">have been affected </w:t>
      </w:r>
      <w:r w:rsidR="00251BD7" w:rsidRPr="00251BD7">
        <w:rPr>
          <w:rFonts w:ascii="Gill Sans MT" w:hAnsi="Gill Sans MT" w:cs="Arial"/>
          <w:sz w:val="20"/>
          <w:szCs w:val="20"/>
        </w:rPr>
        <w:t xml:space="preserve">during </w:t>
      </w:r>
      <w:r w:rsidR="00251BD7">
        <w:rPr>
          <w:rFonts w:ascii="Gill Sans MT" w:hAnsi="Gill Sans MT" w:cs="Arial"/>
          <w:sz w:val="20"/>
          <w:szCs w:val="20"/>
        </w:rPr>
        <w:t>the</w:t>
      </w:r>
      <w:r w:rsidR="00251BD7" w:rsidRPr="00251BD7">
        <w:rPr>
          <w:rFonts w:ascii="Gill Sans MT" w:hAnsi="Gill Sans MT" w:cs="Arial"/>
          <w:sz w:val="20"/>
          <w:szCs w:val="20"/>
        </w:rPr>
        <w:t xml:space="preserve"> conflict in the Northern parts of Ethiopia</w:t>
      </w:r>
      <w:r w:rsidR="002240BB">
        <w:rPr>
          <w:rFonts w:ascii="Gill Sans MT" w:hAnsi="Gill Sans MT" w:cs="Arial"/>
          <w:sz w:val="20"/>
          <w:szCs w:val="20"/>
        </w:rPr>
        <w:t xml:space="preserve">. </w:t>
      </w:r>
      <w:r w:rsidR="00C17E33">
        <w:rPr>
          <w:rFonts w:ascii="Gill Sans MT" w:hAnsi="Gill Sans MT" w:cs="Arial"/>
          <w:sz w:val="20"/>
          <w:szCs w:val="20"/>
        </w:rPr>
        <w:t xml:space="preserve">The </w:t>
      </w:r>
      <w:r w:rsidR="00C17E33">
        <w:rPr>
          <w:rFonts w:ascii="Gill Sans MT" w:eastAsia="Gill Sans" w:hAnsi="Gill Sans MT" w:cs="Gill Sans"/>
          <w:sz w:val="20"/>
          <w:szCs w:val="20"/>
        </w:rPr>
        <w:t>functions</w:t>
      </w:r>
      <w:r w:rsidR="00C17E33" w:rsidRPr="00C17E33">
        <w:rPr>
          <w:rFonts w:ascii="Gill Sans MT" w:hAnsi="Gill Sans MT" w:cs="Arial"/>
          <w:sz w:val="20"/>
          <w:szCs w:val="20"/>
        </w:rPr>
        <w:t xml:space="preserve"> </w:t>
      </w:r>
      <w:r w:rsidR="00C17E33">
        <w:rPr>
          <w:rFonts w:ascii="Gill Sans MT" w:hAnsi="Gill Sans MT" w:cs="Arial"/>
          <w:sz w:val="20"/>
          <w:szCs w:val="20"/>
        </w:rPr>
        <w:t>MFIs/banks</w:t>
      </w:r>
      <w:r w:rsidR="00CD2C1F" w:rsidRPr="00CD2C1F">
        <w:rPr>
          <w:rFonts w:ascii="Gill Sans MT" w:eastAsia="Gill Sans" w:hAnsi="Gill Sans MT" w:cs="Gill Sans"/>
          <w:sz w:val="20"/>
          <w:szCs w:val="20"/>
        </w:rPr>
        <w:t xml:space="preserve"> </w:t>
      </w:r>
      <w:r w:rsidR="0080002B">
        <w:rPr>
          <w:rFonts w:ascii="Gill Sans MT" w:eastAsia="Gill Sans" w:hAnsi="Gill Sans MT" w:cs="Gill Sans"/>
          <w:sz w:val="20"/>
          <w:szCs w:val="20"/>
        </w:rPr>
        <w:t>are disrupted</w:t>
      </w:r>
      <w:r w:rsidR="00CD2C1F" w:rsidRPr="00CD2C1F">
        <w:rPr>
          <w:rFonts w:ascii="Gill Sans MT" w:eastAsia="Gill Sans" w:hAnsi="Gill Sans MT" w:cs="Gill Sans"/>
          <w:sz w:val="20"/>
          <w:szCs w:val="20"/>
        </w:rPr>
        <w:t xml:space="preserve"> by the recent conflicts in Tigray</w:t>
      </w:r>
      <w:r w:rsidR="00CD2C1F">
        <w:rPr>
          <w:rFonts w:ascii="Gill Sans MT" w:eastAsia="Gill Sans" w:hAnsi="Gill Sans MT" w:cs="Gill Sans"/>
          <w:sz w:val="20"/>
          <w:szCs w:val="20"/>
        </w:rPr>
        <w:t xml:space="preserve"> and Amhara</w:t>
      </w:r>
      <w:r w:rsidR="00CD2C1F" w:rsidRPr="00CD2C1F">
        <w:rPr>
          <w:rFonts w:ascii="Gill Sans MT" w:eastAsia="Gill Sans" w:hAnsi="Gill Sans MT" w:cs="Gill Sans"/>
          <w:sz w:val="20"/>
          <w:szCs w:val="20"/>
        </w:rPr>
        <w:t xml:space="preserve">. These disruptions have hindered the provision of essential </w:t>
      </w:r>
      <w:r w:rsidR="00CD2C1F">
        <w:rPr>
          <w:rFonts w:ascii="Gill Sans MT" w:eastAsia="Gill Sans" w:hAnsi="Gill Sans MT" w:cs="Gill Sans"/>
          <w:sz w:val="20"/>
          <w:szCs w:val="20"/>
        </w:rPr>
        <w:t xml:space="preserve">financial </w:t>
      </w:r>
      <w:r w:rsidR="00CD2C1F" w:rsidRPr="00CD2C1F">
        <w:rPr>
          <w:rFonts w:ascii="Gill Sans MT" w:eastAsia="Gill Sans" w:hAnsi="Gill Sans MT" w:cs="Gill Sans"/>
          <w:sz w:val="20"/>
          <w:szCs w:val="20"/>
        </w:rPr>
        <w:t xml:space="preserve">services that enhance productivity for both on-farm and off-farm </w:t>
      </w:r>
      <w:r w:rsidR="00510B19">
        <w:rPr>
          <w:rFonts w:ascii="Gill Sans MT" w:eastAsia="Gill Sans" w:hAnsi="Gill Sans MT" w:cs="Gill Sans"/>
          <w:sz w:val="20"/>
          <w:szCs w:val="20"/>
        </w:rPr>
        <w:t>activities</w:t>
      </w:r>
      <w:r w:rsidR="00CD2C1F" w:rsidRPr="00CD2C1F">
        <w:rPr>
          <w:rFonts w:ascii="Gill Sans MT" w:eastAsia="Gill Sans" w:hAnsi="Gill Sans MT" w:cs="Gill Sans"/>
          <w:sz w:val="20"/>
          <w:szCs w:val="20"/>
        </w:rPr>
        <w:t xml:space="preserve">, which are vital for </w:t>
      </w:r>
      <w:r w:rsidR="00CD2C1F">
        <w:rPr>
          <w:rFonts w:ascii="Gill Sans MT" w:eastAsia="Gill Sans" w:hAnsi="Gill Sans MT" w:cs="Gill Sans"/>
          <w:sz w:val="20"/>
          <w:szCs w:val="20"/>
        </w:rPr>
        <w:t>PSNP</w:t>
      </w:r>
      <w:r w:rsidR="00CD2C1F" w:rsidRPr="00CD2C1F">
        <w:rPr>
          <w:rFonts w:ascii="Gill Sans MT" w:eastAsia="Gill Sans" w:hAnsi="Gill Sans MT" w:cs="Gill Sans"/>
          <w:sz w:val="20"/>
          <w:szCs w:val="20"/>
        </w:rPr>
        <w:t xml:space="preserve"> populations. </w:t>
      </w:r>
      <w:r w:rsidR="005C748D" w:rsidRPr="00A31B6C">
        <w:rPr>
          <w:rFonts w:ascii="Gill Sans MT" w:eastAsia="Arial" w:hAnsi="Gill Sans MT" w:cs="Arial"/>
          <w:sz w:val="20"/>
          <w:szCs w:val="20"/>
        </w:rPr>
        <w:t xml:space="preserve">The </w:t>
      </w:r>
      <w:r w:rsidR="00AB0C91">
        <w:rPr>
          <w:rFonts w:ascii="Gill Sans MT" w:eastAsia="Arial" w:hAnsi="Gill Sans MT" w:cs="Arial"/>
          <w:sz w:val="20"/>
          <w:szCs w:val="20"/>
        </w:rPr>
        <w:t xml:space="preserve">existing financial service </w:t>
      </w:r>
      <w:r w:rsidR="00E350C7">
        <w:rPr>
          <w:rFonts w:ascii="Gill Sans MT" w:eastAsia="Arial" w:hAnsi="Gill Sans MT" w:cs="Arial"/>
          <w:sz w:val="20"/>
          <w:szCs w:val="20"/>
        </w:rPr>
        <w:t>system</w:t>
      </w:r>
      <w:r w:rsidR="005C748D" w:rsidRPr="00A31B6C">
        <w:rPr>
          <w:rFonts w:ascii="Gill Sans MT" w:eastAsia="Arial" w:hAnsi="Gill Sans MT" w:cs="Arial"/>
          <w:sz w:val="20"/>
          <w:szCs w:val="20"/>
        </w:rPr>
        <w:t xml:space="preserve"> is not adequately addressing the problems mainly due to weak institutional capacities in delivering cost-effective and tailored financial products and services. Low level of skilled manpower, liquidity problem of FSPs, inefficient processes, inadequate experiences and the FSPs premises are damaged due to the conflict. This hinders the delivery of innovative and impactful financial services. </w:t>
      </w:r>
    </w:p>
    <w:p w14:paraId="6F5E5215" w14:textId="4B00D4D1" w:rsidR="005C748D" w:rsidRPr="00A31B6C" w:rsidRDefault="005C748D" w:rsidP="005C748D">
      <w:pPr>
        <w:jc w:val="both"/>
        <w:rPr>
          <w:rFonts w:ascii="Gill Sans MT" w:hAnsi="Gill Sans MT" w:cs="Arial"/>
          <w:sz w:val="20"/>
          <w:szCs w:val="20"/>
        </w:rPr>
      </w:pPr>
      <w:r w:rsidRPr="00A31B6C">
        <w:rPr>
          <w:rFonts w:ascii="Gill Sans MT" w:eastAsia="Arial" w:hAnsi="Gill Sans MT" w:cs="Arial"/>
          <w:sz w:val="20"/>
          <w:szCs w:val="20"/>
        </w:rPr>
        <w:t>On the</w:t>
      </w:r>
      <w:r>
        <w:rPr>
          <w:rFonts w:ascii="Gill Sans MT" w:eastAsia="Arial" w:hAnsi="Gill Sans MT" w:cs="Arial"/>
          <w:sz w:val="20"/>
          <w:szCs w:val="20"/>
        </w:rPr>
        <w:t xml:space="preserve"> PSNP </w:t>
      </w:r>
      <w:r w:rsidR="009C5017">
        <w:rPr>
          <w:rFonts w:ascii="Gill Sans MT" w:eastAsia="Arial" w:hAnsi="Gill Sans MT" w:cs="Arial"/>
          <w:sz w:val="20"/>
          <w:szCs w:val="20"/>
        </w:rPr>
        <w:t xml:space="preserve">household </w:t>
      </w:r>
      <w:r w:rsidRPr="00A31B6C">
        <w:rPr>
          <w:rFonts w:ascii="Gill Sans MT" w:eastAsia="Arial" w:hAnsi="Gill Sans MT" w:cs="Arial"/>
          <w:sz w:val="20"/>
          <w:szCs w:val="20"/>
        </w:rPr>
        <w:t xml:space="preserve">side, the main challenge is the very low level of awareness and trust, which was worsened by the impact of conflict as the communities lost their saving and </w:t>
      </w:r>
      <w:r w:rsidR="00A31B6C" w:rsidRPr="00A31B6C">
        <w:rPr>
          <w:rFonts w:ascii="Gill Sans MT" w:eastAsia="Arial" w:hAnsi="Gill Sans MT" w:cs="Arial"/>
          <w:sz w:val="20"/>
          <w:szCs w:val="20"/>
        </w:rPr>
        <w:t>were not</w:t>
      </w:r>
      <w:r w:rsidRPr="00A31B6C">
        <w:rPr>
          <w:rFonts w:ascii="Gill Sans MT" w:eastAsia="Arial" w:hAnsi="Gill Sans MT" w:cs="Arial"/>
          <w:sz w:val="20"/>
          <w:szCs w:val="20"/>
        </w:rPr>
        <w:t xml:space="preserve"> able to access it </w:t>
      </w:r>
      <w:r w:rsidR="00AB0C91">
        <w:rPr>
          <w:rFonts w:ascii="Gill Sans MT" w:eastAsia="Arial" w:hAnsi="Gill Sans MT" w:cs="Arial"/>
          <w:sz w:val="20"/>
          <w:szCs w:val="20"/>
        </w:rPr>
        <w:t>from</w:t>
      </w:r>
      <w:r w:rsidRPr="00A31B6C">
        <w:rPr>
          <w:rFonts w:ascii="Gill Sans MT" w:eastAsia="Arial" w:hAnsi="Gill Sans MT" w:cs="Arial"/>
          <w:sz w:val="20"/>
          <w:szCs w:val="20"/>
        </w:rPr>
        <w:t xml:space="preserve"> </w:t>
      </w:r>
      <w:r w:rsidR="009A0F0A" w:rsidRPr="00A31B6C">
        <w:rPr>
          <w:rFonts w:ascii="Gill Sans MT" w:eastAsia="Arial" w:hAnsi="Gill Sans MT" w:cs="Arial"/>
          <w:sz w:val="20"/>
          <w:szCs w:val="20"/>
        </w:rPr>
        <w:t>financial</w:t>
      </w:r>
      <w:r w:rsidRPr="00A31B6C">
        <w:rPr>
          <w:rFonts w:ascii="Gill Sans MT" w:eastAsia="Arial" w:hAnsi="Gill Sans MT" w:cs="Arial"/>
          <w:sz w:val="20"/>
          <w:szCs w:val="20"/>
        </w:rPr>
        <w:t xml:space="preserve"> institutions</w:t>
      </w:r>
      <w:r w:rsidR="009A0F0A">
        <w:rPr>
          <w:rFonts w:ascii="Gill Sans MT" w:eastAsia="Arial" w:hAnsi="Gill Sans MT" w:cs="Arial"/>
          <w:sz w:val="20"/>
          <w:szCs w:val="20"/>
        </w:rPr>
        <w:t>.</w:t>
      </w:r>
      <w:r w:rsidRPr="00A31B6C">
        <w:rPr>
          <w:rFonts w:ascii="Gill Sans MT" w:eastAsia="Arial" w:hAnsi="Gill Sans MT" w:cs="Arial"/>
          <w:sz w:val="20"/>
          <w:szCs w:val="20"/>
        </w:rPr>
        <w:t xml:space="preserve"> </w:t>
      </w:r>
      <w:r w:rsidR="009A0F0A">
        <w:rPr>
          <w:rFonts w:ascii="Gill Sans MT" w:eastAsia="Arial" w:hAnsi="Gill Sans MT" w:cs="Arial"/>
          <w:sz w:val="20"/>
          <w:szCs w:val="20"/>
        </w:rPr>
        <w:t xml:space="preserve">Besides, </w:t>
      </w:r>
      <w:r w:rsidRPr="00A31B6C">
        <w:rPr>
          <w:rFonts w:ascii="Gill Sans MT" w:eastAsia="Arial" w:hAnsi="Gill Sans MT" w:cs="Arial"/>
          <w:sz w:val="20"/>
          <w:szCs w:val="20"/>
        </w:rPr>
        <w:t xml:space="preserve">PSNP </w:t>
      </w:r>
      <w:r w:rsidR="00675D1C">
        <w:rPr>
          <w:rFonts w:ascii="Gill Sans MT" w:eastAsia="Arial" w:hAnsi="Gill Sans MT" w:cs="Arial"/>
          <w:sz w:val="20"/>
          <w:szCs w:val="20"/>
        </w:rPr>
        <w:t>households</w:t>
      </w:r>
      <w:r w:rsidRPr="00A31B6C">
        <w:rPr>
          <w:rFonts w:ascii="Gill Sans MT" w:eastAsia="Arial" w:hAnsi="Gill Sans MT" w:cs="Arial"/>
          <w:sz w:val="20"/>
          <w:szCs w:val="20"/>
        </w:rPr>
        <w:t xml:space="preserve"> </w:t>
      </w:r>
      <w:r w:rsidR="00675D1C">
        <w:rPr>
          <w:rFonts w:ascii="Gill Sans MT" w:eastAsia="Arial" w:hAnsi="Gill Sans MT" w:cs="Arial"/>
          <w:sz w:val="20"/>
          <w:szCs w:val="20"/>
        </w:rPr>
        <w:t>are</w:t>
      </w:r>
      <w:r w:rsidR="00A31B6C" w:rsidRPr="00A31B6C">
        <w:rPr>
          <w:rFonts w:ascii="Gill Sans MT" w:eastAsia="Arial" w:hAnsi="Gill Sans MT" w:cs="Arial"/>
          <w:sz w:val="20"/>
          <w:szCs w:val="20"/>
        </w:rPr>
        <w:t xml:space="preserve"> not</w:t>
      </w:r>
      <w:r w:rsidRPr="00A31B6C">
        <w:rPr>
          <w:rFonts w:ascii="Gill Sans MT" w:eastAsia="Arial" w:hAnsi="Gill Sans MT" w:cs="Arial"/>
          <w:sz w:val="20"/>
          <w:szCs w:val="20"/>
        </w:rPr>
        <w:t xml:space="preserve"> able to repay outstanding loans</w:t>
      </w:r>
      <w:r w:rsidR="000749E4">
        <w:rPr>
          <w:rFonts w:ascii="Gill Sans MT" w:eastAsia="Arial" w:hAnsi="Gill Sans MT" w:cs="Arial"/>
          <w:sz w:val="20"/>
          <w:szCs w:val="20"/>
        </w:rPr>
        <w:t xml:space="preserve"> and </w:t>
      </w:r>
      <w:r w:rsidRPr="00A31B6C">
        <w:rPr>
          <w:rFonts w:ascii="Gill Sans MT" w:eastAsia="Arial" w:hAnsi="Gill Sans MT" w:cs="Arial"/>
          <w:sz w:val="20"/>
          <w:szCs w:val="20"/>
        </w:rPr>
        <w:t>there remains a widespread lack of understanding and trust in financial services and products.</w:t>
      </w:r>
    </w:p>
    <w:p w14:paraId="46DDD00A" w14:textId="5E4826B3" w:rsidR="00635E1D" w:rsidRDefault="00CD2C1F" w:rsidP="003524B2">
      <w:pPr>
        <w:spacing w:after="0" w:line="240" w:lineRule="auto"/>
        <w:jc w:val="both"/>
        <w:rPr>
          <w:rFonts w:ascii="Gill Sans MT" w:eastAsia="Gill Sans" w:hAnsi="Gill Sans MT" w:cs="Gill Sans"/>
          <w:sz w:val="20"/>
          <w:szCs w:val="20"/>
        </w:rPr>
      </w:pPr>
      <w:r w:rsidRPr="00CD2C1F">
        <w:rPr>
          <w:rFonts w:ascii="Gill Sans MT" w:eastAsia="Gill Sans" w:hAnsi="Gill Sans MT" w:cs="Gill Sans"/>
          <w:sz w:val="20"/>
          <w:szCs w:val="20"/>
        </w:rPr>
        <w:t xml:space="preserve">HRA aims to collaborate with </w:t>
      </w:r>
      <w:r w:rsidR="00A31B6C">
        <w:rPr>
          <w:rFonts w:ascii="Gill Sans MT" w:eastAsia="Gill Sans" w:hAnsi="Gill Sans MT" w:cs="Gill Sans"/>
          <w:sz w:val="20"/>
          <w:szCs w:val="20"/>
        </w:rPr>
        <w:t xml:space="preserve">potential </w:t>
      </w:r>
      <w:r w:rsidR="00A31B6C" w:rsidRPr="00CD2C1F">
        <w:rPr>
          <w:rFonts w:ascii="Gill Sans MT" w:eastAsia="Gill Sans" w:hAnsi="Gill Sans MT" w:cs="Gill Sans"/>
          <w:sz w:val="20"/>
          <w:szCs w:val="20"/>
        </w:rPr>
        <w:t>MFI</w:t>
      </w:r>
      <w:r w:rsidR="007B2126">
        <w:rPr>
          <w:rFonts w:ascii="Gill Sans MT" w:eastAsia="Gill Sans" w:hAnsi="Gill Sans MT" w:cs="Gill Sans"/>
          <w:sz w:val="20"/>
          <w:szCs w:val="20"/>
        </w:rPr>
        <w:t>s</w:t>
      </w:r>
      <w:r w:rsidR="00285221">
        <w:rPr>
          <w:rFonts w:ascii="Gill Sans MT" w:eastAsia="Gill Sans" w:hAnsi="Gill Sans MT" w:cs="Gill Sans"/>
          <w:sz w:val="20"/>
          <w:szCs w:val="20"/>
        </w:rPr>
        <w:t xml:space="preserve"> or banks</w:t>
      </w:r>
      <w:r w:rsidRPr="00CD2C1F">
        <w:rPr>
          <w:rFonts w:ascii="Gill Sans MT" w:eastAsia="Gill Sans" w:hAnsi="Gill Sans MT" w:cs="Gill Sans"/>
          <w:sz w:val="20"/>
          <w:szCs w:val="20"/>
        </w:rPr>
        <w:t xml:space="preserve"> in these regions to </w:t>
      </w:r>
      <w:r>
        <w:rPr>
          <w:rFonts w:ascii="Gill Sans MT" w:eastAsia="Gill Sans" w:hAnsi="Gill Sans MT" w:cs="Gill Sans"/>
          <w:sz w:val="20"/>
          <w:szCs w:val="20"/>
        </w:rPr>
        <w:t xml:space="preserve">rehabilitate and </w:t>
      </w:r>
      <w:r w:rsidRPr="00CD2C1F">
        <w:rPr>
          <w:rFonts w:ascii="Gill Sans MT" w:eastAsia="Gill Sans" w:hAnsi="Gill Sans MT" w:cs="Gill Sans"/>
          <w:sz w:val="20"/>
          <w:szCs w:val="20"/>
        </w:rPr>
        <w:t xml:space="preserve">revitalize these </w:t>
      </w:r>
      <w:r>
        <w:rPr>
          <w:rFonts w:ascii="Gill Sans MT" w:eastAsia="Gill Sans" w:hAnsi="Gill Sans MT" w:cs="Gill Sans"/>
          <w:sz w:val="20"/>
          <w:szCs w:val="20"/>
        </w:rPr>
        <w:t xml:space="preserve">financial </w:t>
      </w:r>
      <w:r w:rsidR="00970BD1">
        <w:rPr>
          <w:rFonts w:ascii="Gill Sans MT" w:eastAsia="Gill Sans" w:hAnsi="Gill Sans MT" w:cs="Gill Sans"/>
          <w:sz w:val="20"/>
          <w:szCs w:val="20"/>
        </w:rPr>
        <w:t>services</w:t>
      </w:r>
      <w:r w:rsidRPr="00CD2C1F">
        <w:rPr>
          <w:rFonts w:ascii="Gill Sans MT" w:eastAsia="Gill Sans" w:hAnsi="Gill Sans MT" w:cs="Gill Sans"/>
          <w:sz w:val="20"/>
          <w:szCs w:val="20"/>
        </w:rPr>
        <w:t>, ultimately benefiting PSNP households in these communities.</w:t>
      </w:r>
      <w:r w:rsidR="00402B9A">
        <w:rPr>
          <w:rFonts w:ascii="Gill Sans MT" w:eastAsia="Gill Sans" w:hAnsi="Gill Sans MT" w:cs="Gill Sans"/>
          <w:sz w:val="20"/>
          <w:szCs w:val="20"/>
        </w:rPr>
        <w:t xml:space="preserve"> The ultimate objective is to support P</w:t>
      </w:r>
      <w:r w:rsidR="00982481">
        <w:rPr>
          <w:rFonts w:ascii="Gill Sans MT" w:eastAsia="Gill Sans" w:hAnsi="Gill Sans MT" w:cs="Gill Sans"/>
          <w:sz w:val="20"/>
          <w:szCs w:val="20"/>
        </w:rPr>
        <w:t xml:space="preserve">SNP borrowers </w:t>
      </w:r>
      <w:r w:rsidR="005D055B">
        <w:rPr>
          <w:rFonts w:ascii="Gill Sans MT" w:eastAsia="Gill Sans" w:hAnsi="Gill Sans MT" w:cs="Gill Sans"/>
          <w:sz w:val="20"/>
          <w:szCs w:val="20"/>
        </w:rPr>
        <w:t xml:space="preserve">who are affected by the conflict and </w:t>
      </w:r>
      <w:r w:rsidR="003B7D89">
        <w:rPr>
          <w:rFonts w:ascii="Gill Sans MT" w:eastAsia="Gill Sans" w:hAnsi="Gill Sans MT" w:cs="Gill Sans"/>
          <w:sz w:val="20"/>
          <w:szCs w:val="20"/>
        </w:rPr>
        <w:t xml:space="preserve">whose </w:t>
      </w:r>
      <w:r w:rsidR="000F3DB3">
        <w:rPr>
          <w:rFonts w:ascii="Gill Sans MT" w:eastAsia="Gill Sans" w:hAnsi="Gill Sans MT" w:cs="Gill Sans"/>
          <w:sz w:val="20"/>
          <w:szCs w:val="20"/>
        </w:rPr>
        <w:t>loans</w:t>
      </w:r>
      <w:r w:rsidR="003B7D89">
        <w:rPr>
          <w:rFonts w:ascii="Gill Sans MT" w:eastAsia="Gill Sans" w:hAnsi="Gill Sans MT" w:cs="Gill Sans"/>
          <w:sz w:val="20"/>
          <w:szCs w:val="20"/>
        </w:rPr>
        <w:t xml:space="preserve"> fall under </w:t>
      </w:r>
      <w:r w:rsidR="00975CB6">
        <w:rPr>
          <w:rFonts w:ascii="Gill Sans MT" w:eastAsia="Gill Sans" w:hAnsi="Gill Sans MT" w:cs="Gill Sans"/>
          <w:sz w:val="20"/>
          <w:szCs w:val="20"/>
        </w:rPr>
        <w:t>nonperforming</w:t>
      </w:r>
      <w:r w:rsidR="003B7D89">
        <w:rPr>
          <w:rFonts w:ascii="Gill Sans MT" w:eastAsia="Gill Sans" w:hAnsi="Gill Sans MT" w:cs="Gill Sans"/>
          <w:sz w:val="20"/>
          <w:szCs w:val="20"/>
        </w:rPr>
        <w:t xml:space="preserve"> </w:t>
      </w:r>
      <w:r w:rsidR="00975CB6">
        <w:rPr>
          <w:rFonts w:ascii="Gill Sans MT" w:eastAsia="Gill Sans" w:hAnsi="Gill Sans MT" w:cs="Gill Sans"/>
          <w:sz w:val="20"/>
          <w:szCs w:val="20"/>
        </w:rPr>
        <w:t>loans</w:t>
      </w:r>
      <w:r w:rsidR="003B7D89">
        <w:rPr>
          <w:rFonts w:ascii="Gill Sans MT" w:eastAsia="Gill Sans" w:hAnsi="Gill Sans MT" w:cs="Gill Sans"/>
          <w:sz w:val="20"/>
          <w:szCs w:val="20"/>
        </w:rPr>
        <w:t xml:space="preserve"> (NPL).</w:t>
      </w:r>
      <w:r w:rsidR="0037602E">
        <w:rPr>
          <w:rFonts w:ascii="Gill Sans MT" w:eastAsia="Gill Sans" w:hAnsi="Gill Sans MT" w:cs="Gill Sans"/>
          <w:sz w:val="20"/>
          <w:szCs w:val="20"/>
        </w:rPr>
        <w:t xml:space="preserve"> The intervention aims to restructure the </w:t>
      </w:r>
      <w:r w:rsidR="000F3DB3">
        <w:rPr>
          <w:rFonts w:ascii="Gill Sans MT" w:eastAsia="Gill Sans" w:hAnsi="Gill Sans MT" w:cs="Gill Sans"/>
          <w:sz w:val="20"/>
          <w:szCs w:val="20"/>
        </w:rPr>
        <w:t>NPL</w:t>
      </w:r>
      <w:r w:rsidR="00975CB6">
        <w:rPr>
          <w:rFonts w:ascii="Gill Sans MT" w:eastAsia="Gill Sans" w:hAnsi="Gill Sans MT" w:cs="Gill Sans"/>
          <w:sz w:val="20"/>
          <w:szCs w:val="20"/>
        </w:rPr>
        <w:t>s</w:t>
      </w:r>
      <w:r w:rsidR="000F3DB3">
        <w:rPr>
          <w:rFonts w:ascii="Gill Sans MT" w:eastAsia="Gill Sans" w:hAnsi="Gill Sans MT" w:cs="Gill Sans"/>
          <w:sz w:val="20"/>
          <w:szCs w:val="20"/>
        </w:rPr>
        <w:t xml:space="preserve"> and provide fresh loans so that PSNP households</w:t>
      </w:r>
      <w:r w:rsidR="00975CB6">
        <w:rPr>
          <w:rFonts w:ascii="Gill Sans MT" w:eastAsia="Gill Sans" w:hAnsi="Gill Sans MT" w:cs="Gill Sans"/>
          <w:sz w:val="20"/>
          <w:szCs w:val="20"/>
        </w:rPr>
        <w:t>/market actors re</w:t>
      </w:r>
      <w:r w:rsidR="000F3DB3">
        <w:rPr>
          <w:rFonts w:ascii="Gill Sans MT" w:eastAsia="Gill Sans" w:hAnsi="Gill Sans MT" w:cs="Gill Sans"/>
          <w:sz w:val="20"/>
          <w:szCs w:val="20"/>
        </w:rPr>
        <w:t>-start their business operation.</w:t>
      </w:r>
    </w:p>
    <w:p w14:paraId="650365CB" w14:textId="77777777" w:rsidR="00B634D2" w:rsidRDefault="00B634D2" w:rsidP="003524B2">
      <w:pPr>
        <w:spacing w:after="0" w:line="240" w:lineRule="auto"/>
        <w:jc w:val="both"/>
        <w:rPr>
          <w:rFonts w:ascii="Gill Sans MT" w:eastAsia="Gill Sans" w:hAnsi="Gill Sans MT" w:cs="Gill Sans"/>
          <w:sz w:val="20"/>
          <w:szCs w:val="20"/>
        </w:rPr>
      </w:pPr>
    </w:p>
    <w:p w14:paraId="72B1BD41" w14:textId="555B81BA" w:rsidR="002A3002" w:rsidRPr="003524B2" w:rsidRDefault="00B82956" w:rsidP="00B634D2">
      <w:pPr>
        <w:jc w:val="both"/>
        <w:rPr>
          <w:rFonts w:ascii="Gill Sans MT" w:eastAsia="Gill Sans" w:hAnsi="Gill Sans MT" w:cs="Gill Sans"/>
          <w:sz w:val="20"/>
          <w:szCs w:val="20"/>
        </w:rPr>
      </w:pPr>
      <w:r>
        <w:rPr>
          <w:rFonts w:ascii="Gill Sans MT" w:hAnsi="Gill Sans MT" w:cs="Times New Roman"/>
          <w:sz w:val="20"/>
          <w:szCs w:val="20"/>
        </w:rPr>
        <w:t xml:space="preserve">HRA seeks partnerships that will lead to specific behavior change model through adaptation and adaptation of business models that lead to </w:t>
      </w:r>
      <w:r w:rsidR="002A3002" w:rsidRPr="00B634D2">
        <w:rPr>
          <w:rFonts w:ascii="Gill Sans MT" w:hAnsi="Gill Sans MT" w:cs="Times New Roman"/>
          <w:sz w:val="20"/>
          <w:szCs w:val="20"/>
        </w:rPr>
        <w:t>trust of community on financial service will be re-established, loan repayment</w:t>
      </w:r>
      <w:r>
        <w:rPr>
          <w:rFonts w:ascii="Gill Sans MT" w:hAnsi="Gill Sans MT" w:cs="Times New Roman"/>
          <w:sz w:val="20"/>
          <w:szCs w:val="20"/>
        </w:rPr>
        <w:t xml:space="preserve">s </w:t>
      </w:r>
      <w:r w:rsidR="002A3002" w:rsidRPr="00B634D2">
        <w:rPr>
          <w:rFonts w:ascii="Gill Sans MT" w:hAnsi="Gill Sans MT" w:cs="Times New Roman"/>
          <w:sz w:val="20"/>
          <w:szCs w:val="20"/>
        </w:rPr>
        <w:t xml:space="preserve">enhanced, community re-start saving, PSNP </w:t>
      </w:r>
      <w:r>
        <w:rPr>
          <w:rFonts w:ascii="Gill Sans MT" w:hAnsi="Gill Sans MT" w:cs="Times New Roman"/>
          <w:sz w:val="20"/>
          <w:szCs w:val="20"/>
        </w:rPr>
        <w:t>clients/HHs</w:t>
      </w:r>
      <w:r w:rsidR="002A3002" w:rsidRPr="00B634D2">
        <w:rPr>
          <w:rFonts w:ascii="Gill Sans MT" w:hAnsi="Gill Sans MT" w:cs="Times New Roman"/>
          <w:sz w:val="20"/>
          <w:szCs w:val="20"/>
        </w:rPr>
        <w:t xml:space="preserve"> access fresh loans. At </w:t>
      </w:r>
      <w:proofErr w:type="spellStart"/>
      <w:r>
        <w:rPr>
          <w:rFonts w:ascii="Gill Sans MT" w:hAnsi="Gill Sans MT" w:cs="Times New Roman"/>
          <w:sz w:val="20"/>
          <w:szCs w:val="20"/>
        </w:rPr>
        <w:t>at</w:t>
      </w:r>
      <w:proofErr w:type="spellEnd"/>
      <w:r>
        <w:rPr>
          <w:rFonts w:ascii="Gill Sans MT" w:hAnsi="Gill Sans MT" w:cs="Times New Roman"/>
          <w:sz w:val="20"/>
          <w:szCs w:val="20"/>
        </w:rPr>
        <w:t xml:space="preserve"> the FSP level, we expect that </w:t>
      </w:r>
      <w:r w:rsidR="002A3002" w:rsidRPr="00B634D2">
        <w:rPr>
          <w:rFonts w:ascii="Gill Sans MT" w:eastAsia="Arial" w:hAnsi="Gill Sans MT" w:cs="Times New Roman"/>
          <w:sz w:val="20"/>
          <w:szCs w:val="20"/>
        </w:rPr>
        <w:t>MFI</w:t>
      </w:r>
      <w:r w:rsidR="00C23318" w:rsidRPr="00B634D2">
        <w:rPr>
          <w:rFonts w:ascii="Gill Sans MT" w:eastAsia="Arial" w:hAnsi="Gill Sans MT" w:cs="Times New Roman"/>
          <w:sz w:val="20"/>
          <w:szCs w:val="20"/>
        </w:rPr>
        <w:t xml:space="preserve">/Banks </w:t>
      </w:r>
      <w:r w:rsidR="002A3002" w:rsidRPr="00B634D2">
        <w:rPr>
          <w:rFonts w:ascii="Gill Sans MT" w:eastAsia="Arial" w:hAnsi="Gill Sans MT" w:cs="Times New Roman"/>
          <w:sz w:val="20"/>
          <w:szCs w:val="20"/>
        </w:rPr>
        <w:lastRenderedPageBreak/>
        <w:t>institutional capacities will be enhanced in terms of conventional saving and credit services provision and outreach and scalabilities to reach out to PSNP</w:t>
      </w:r>
      <w:r>
        <w:rPr>
          <w:rFonts w:ascii="Gill Sans MT" w:eastAsia="Arial" w:hAnsi="Gill Sans MT" w:cs="Times New Roman"/>
          <w:sz w:val="20"/>
          <w:szCs w:val="20"/>
        </w:rPr>
        <w:t xml:space="preserve"> clients</w:t>
      </w:r>
      <w:r w:rsidR="00550542" w:rsidRPr="00B634D2">
        <w:rPr>
          <w:rFonts w:ascii="Gill Sans MT" w:eastAsia="Arial" w:hAnsi="Gill Sans MT" w:cs="Times New Roman"/>
          <w:sz w:val="20"/>
          <w:szCs w:val="20"/>
        </w:rPr>
        <w:t>.</w:t>
      </w:r>
      <w:r w:rsidR="002A3002" w:rsidRPr="00B634D2">
        <w:rPr>
          <w:rFonts w:ascii="Gill Sans MT" w:hAnsi="Gill Sans MT" w:cs="Times New Roman"/>
          <w:sz w:val="20"/>
          <w:szCs w:val="20"/>
        </w:rPr>
        <w:t xml:space="preserve"> </w:t>
      </w:r>
      <w:r w:rsidR="002A3002" w:rsidRPr="00B634D2">
        <w:rPr>
          <w:rFonts w:ascii="Gill Sans MT" w:eastAsia="Arial" w:hAnsi="Gill Sans MT" w:cs="Times New Roman"/>
          <w:sz w:val="20"/>
          <w:szCs w:val="20"/>
        </w:rPr>
        <w:t>All these changes will lead to more usage and uptake of financial services (both saving and loans) which will bring the ultimate outcome building a resilient community and particularly women capable of improving and diversifying their income (by starting on and off farm businesses) and withstanding shocks.</w:t>
      </w:r>
    </w:p>
    <w:p w14:paraId="4682D77D" w14:textId="58291D10" w:rsidR="00635E1D" w:rsidRDefault="00635E1D" w:rsidP="00635E1D">
      <w:pPr>
        <w:rPr>
          <w:rFonts w:ascii="Gill Sans MT" w:hAnsi="Gill Sans MT"/>
          <w:sz w:val="20"/>
          <w:szCs w:val="20"/>
        </w:rPr>
      </w:pPr>
    </w:p>
    <w:p w14:paraId="38106ADB" w14:textId="0F3B3ED2" w:rsidR="000618DE" w:rsidRPr="00E31684" w:rsidRDefault="000618DE" w:rsidP="00635E1D">
      <w:pPr>
        <w:rPr>
          <w:rFonts w:ascii="Gill Sans MT" w:hAnsi="Gill Sans MT"/>
          <w:sz w:val="20"/>
          <w:szCs w:val="20"/>
        </w:rPr>
      </w:pPr>
      <w:r>
        <w:rPr>
          <w:rFonts w:ascii="Gill Sans MT" w:hAnsi="Gill Sans MT"/>
          <w:sz w:val="20"/>
          <w:szCs w:val="20"/>
        </w:rPr>
        <w:t>HRA is seeking applications from MFIs/Banks who are inter</w:t>
      </w:r>
      <w:r w:rsidR="00F269EC">
        <w:rPr>
          <w:rFonts w:ascii="Gill Sans MT" w:hAnsi="Gill Sans MT"/>
          <w:sz w:val="20"/>
          <w:szCs w:val="20"/>
        </w:rPr>
        <w:t>ested in rev</w:t>
      </w:r>
      <w:r w:rsidR="00875666">
        <w:rPr>
          <w:rFonts w:ascii="Gill Sans MT" w:hAnsi="Gill Sans MT"/>
          <w:sz w:val="20"/>
          <w:szCs w:val="20"/>
        </w:rPr>
        <w:t xml:space="preserve">italizing their services into the following </w:t>
      </w:r>
      <w:r w:rsidR="00002987">
        <w:rPr>
          <w:rFonts w:ascii="Gill Sans MT" w:hAnsi="Gill Sans MT"/>
          <w:sz w:val="20"/>
          <w:szCs w:val="20"/>
        </w:rPr>
        <w:t xml:space="preserve">specific </w:t>
      </w:r>
      <w:r w:rsidR="00875666">
        <w:rPr>
          <w:rFonts w:ascii="Gill Sans MT" w:hAnsi="Gill Sans MT"/>
          <w:sz w:val="20"/>
          <w:szCs w:val="20"/>
        </w:rPr>
        <w:t>geographical areas</w:t>
      </w:r>
      <w:r w:rsidR="004D4B23">
        <w:rPr>
          <w:rFonts w:ascii="Gill Sans MT" w:hAnsi="Gill Sans MT"/>
          <w:sz w:val="20"/>
          <w:szCs w:val="20"/>
        </w:rPr>
        <w:t xml:space="preserve"> for Objective 1:</w:t>
      </w:r>
    </w:p>
    <w:p w14:paraId="05D8B786" w14:textId="77777777" w:rsidR="0079477B" w:rsidRPr="00E31684" w:rsidRDefault="0079477B" w:rsidP="00B647D8">
      <w:pPr>
        <w:numPr>
          <w:ilvl w:val="0"/>
          <w:numId w:val="1"/>
        </w:numPr>
        <w:rPr>
          <w:rFonts w:ascii="Gill Sans MT" w:hAnsi="Gill Sans MT"/>
          <w:sz w:val="20"/>
          <w:szCs w:val="20"/>
        </w:rPr>
      </w:pPr>
      <w:r>
        <w:rPr>
          <w:rFonts w:ascii="Gill Sans MT" w:hAnsi="Gill Sans MT"/>
          <w:sz w:val="20"/>
          <w:szCs w:val="20"/>
        </w:rPr>
        <w:t>Tigray Region - Southern zone: Enda Mekoni and Alaje woredas; Southeastern zone: Seharti, Samre, Enderta, Hintalo and Wajerat woredas.</w:t>
      </w:r>
    </w:p>
    <w:p w14:paraId="66055237" w14:textId="77777777" w:rsidR="0079477B" w:rsidRDefault="0079477B" w:rsidP="00B647D8">
      <w:pPr>
        <w:numPr>
          <w:ilvl w:val="0"/>
          <w:numId w:val="1"/>
        </w:numPr>
        <w:rPr>
          <w:rFonts w:ascii="Gill Sans MT" w:hAnsi="Gill Sans MT"/>
          <w:sz w:val="20"/>
          <w:szCs w:val="20"/>
        </w:rPr>
      </w:pPr>
      <w:r>
        <w:rPr>
          <w:rFonts w:ascii="Gill Sans MT" w:hAnsi="Gill Sans MT"/>
          <w:sz w:val="20"/>
          <w:szCs w:val="20"/>
        </w:rPr>
        <w:t>Amhara Region - North</w:t>
      </w:r>
      <w:r w:rsidRPr="0059575C">
        <w:rPr>
          <w:rFonts w:ascii="Gill Sans MT" w:eastAsia="Arial" w:hAnsi="Gill Sans MT" w:cs="Arial"/>
          <w:sz w:val="20"/>
          <w:szCs w:val="20"/>
        </w:rPr>
        <w:t xml:space="preserve"> Wollo</w:t>
      </w:r>
      <w:r w:rsidRPr="0066104B">
        <w:t xml:space="preserve"> </w:t>
      </w:r>
      <w:r>
        <w:t xml:space="preserve">zone: </w:t>
      </w:r>
      <w:r w:rsidRPr="0066104B">
        <w:rPr>
          <w:rFonts w:ascii="Gill Sans MT" w:eastAsia="Arial" w:hAnsi="Gill Sans MT" w:cs="Arial"/>
          <w:sz w:val="20"/>
          <w:szCs w:val="20"/>
        </w:rPr>
        <w:t>Bugna</w:t>
      </w:r>
      <w:r>
        <w:rPr>
          <w:rFonts w:ascii="Gill Sans MT" w:eastAsia="Arial" w:hAnsi="Gill Sans MT" w:cs="Arial"/>
          <w:sz w:val="20"/>
          <w:szCs w:val="20"/>
        </w:rPr>
        <w:t xml:space="preserve">, </w:t>
      </w:r>
      <w:r w:rsidRPr="0066104B">
        <w:rPr>
          <w:rFonts w:ascii="Gill Sans MT" w:eastAsia="Arial" w:hAnsi="Gill Sans MT" w:cs="Arial"/>
          <w:sz w:val="20"/>
          <w:szCs w:val="20"/>
        </w:rPr>
        <w:t>Gubalafto</w:t>
      </w:r>
      <w:r>
        <w:rPr>
          <w:rFonts w:ascii="Gill Sans MT" w:eastAsia="Arial" w:hAnsi="Gill Sans MT" w:cs="Arial"/>
          <w:sz w:val="20"/>
          <w:szCs w:val="20"/>
        </w:rPr>
        <w:t xml:space="preserve">, </w:t>
      </w:r>
      <w:r w:rsidRPr="00D83847">
        <w:rPr>
          <w:rFonts w:ascii="Gill Sans MT" w:eastAsia="Arial" w:hAnsi="Gill Sans MT" w:cs="Arial"/>
          <w:sz w:val="20"/>
          <w:szCs w:val="20"/>
        </w:rPr>
        <w:t>Habru</w:t>
      </w:r>
      <w:r>
        <w:rPr>
          <w:rFonts w:ascii="Gill Sans MT" w:eastAsia="Arial" w:hAnsi="Gill Sans MT" w:cs="Arial"/>
          <w:sz w:val="20"/>
          <w:szCs w:val="20"/>
        </w:rPr>
        <w:t xml:space="preserve">, </w:t>
      </w:r>
      <w:r w:rsidRPr="00D83847">
        <w:rPr>
          <w:rFonts w:ascii="Gill Sans MT" w:eastAsia="Arial" w:hAnsi="Gill Sans MT" w:cs="Arial"/>
          <w:sz w:val="20"/>
          <w:szCs w:val="20"/>
        </w:rPr>
        <w:t>Raya Kobo</w:t>
      </w:r>
      <w:r>
        <w:rPr>
          <w:rFonts w:ascii="Gill Sans MT" w:eastAsia="Arial" w:hAnsi="Gill Sans MT" w:cs="Arial"/>
          <w:sz w:val="20"/>
          <w:szCs w:val="20"/>
        </w:rPr>
        <w:t xml:space="preserve">, and </w:t>
      </w:r>
      <w:r w:rsidRPr="00D83847">
        <w:rPr>
          <w:rFonts w:ascii="Gill Sans MT" w:eastAsia="Arial" w:hAnsi="Gill Sans MT" w:cs="Arial"/>
          <w:sz w:val="20"/>
          <w:szCs w:val="20"/>
        </w:rPr>
        <w:t>Lasta</w:t>
      </w:r>
      <w:r>
        <w:rPr>
          <w:rFonts w:ascii="Gill Sans MT" w:eastAsia="Arial" w:hAnsi="Gill Sans MT" w:cs="Arial"/>
          <w:sz w:val="20"/>
          <w:szCs w:val="20"/>
        </w:rPr>
        <w:t xml:space="preserve"> weredas; </w:t>
      </w:r>
      <w:r w:rsidRPr="00D83847">
        <w:rPr>
          <w:rFonts w:ascii="Gill Sans MT" w:eastAsia="Arial" w:hAnsi="Gill Sans MT" w:cs="Arial"/>
          <w:sz w:val="20"/>
          <w:szCs w:val="20"/>
        </w:rPr>
        <w:t xml:space="preserve">South Gonder </w:t>
      </w:r>
      <w:r>
        <w:rPr>
          <w:rFonts w:ascii="Gill Sans MT" w:eastAsia="Arial" w:hAnsi="Gill Sans MT" w:cs="Arial"/>
          <w:sz w:val="20"/>
          <w:szCs w:val="20"/>
        </w:rPr>
        <w:t>z</w:t>
      </w:r>
      <w:r w:rsidRPr="00D83847">
        <w:rPr>
          <w:rFonts w:ascii="Gill Sans MT" w:eastAsia="Arial" w:hAnsi="Gill Sans MT" w:cs="Arial"/>
          <w:sz w:val="20"/>
          <w:szCs w:val="20"/>
        </w:rPr>
        <w:t>one</w:t>
      </w:r>
      <w:r>
        <w:rPr>
          <w:rFonts w:ascii="Gill Sans MT" w:eastAsia="Arial" w:hAnsi="Gill Sans MT" w:cs="Arial"/>
          <w:sz w:val="20"/>
          <w:szCs w:val="20"/>
        </w:rPr>
        <w:t xml:space="preserve">: </w:t>
      </w:r>
      <w:r w:rsidRPr="00093A70">
        <w:rPr>
          <w:rFonts w:ascii="Gill Sans MT" w:eastAsia="Arial" w:hAnsi="Gill Sans MT" w:cs="Arial"/>
          <w:sz w:val="20"/>
          <w:szCs w:val="20"/>
        </w:rPr>
        <w:t>Estie</w:t>
      </w:r>
      <w:r>
        <w:rPr>
          <w:rFonts w:ascii="Gill Sans MT" w:eastAsia="Arial" w:hAnsi="Gill Sans MT" w:cs="Arial"/>
          <w:sz w:val="20"/>
          <w:szCs w:val="20"/>
        </w:rPr>
        <w:t xml:space="preserve">, </w:t>
      </w:r>
      <w:r w:rsidRPr="00093A70">
        <w:rPr>
          <w:rFonts w:ascii="Gill Sans MT" w:eastAsia="Arial" w:hAnsi="Gill Sans MT" w:cs="Arial"/>
          <w:sz w:val="20"/>
          <w:szCs w:val="20"/>
        </w:rPr>
        <w:t>Sede Muja</w:t>
      </w:r>
      <w:r>
        <w:rPr>
          <w:rFonts w:ascii="Gill Sans MT" w:eastAsia="Arial" w:hAnsi="Gill Sans MT" w:cs="Arial"/>
          <w:sz w:val="20"/>
          <w:szCs w:val="20"/>
        </w:rPr>
        <w:t xml:space="preserve"> and Guna woredas</w:t>
      </w:r>
      <w:r w:rsidRPr="00093A70">
        <w:rPr>
          <w:rFonts w:ascii="Gill Sans MT" w:eastAsia="Arial" w:hAnsi="Gill Sans MT" w:cs="Arial"/>
          <w:sz w:val="20"/>
          <w:szCs w:val="20"/>
        </w:rPr>
        <w:t>.</w:t>
      </w:r>
      <w:r w:rsidRPr="00093A70">
        <w:rPr>
          <w:rFonts w:ascii="Arial" w:eastAsia="Arial" w:hAnsi="Arial" w:cs="Arial"/>
          <w:sz w:val="20"/>
          <w:szCs w:val="20"/>
        </w:rPr>
        <w:t xml:space="preserve"> </w:t>
      </w:r>
    </w:p>
    <w:p w14:paraId="296FD717" w14:textId="7D494DE3" w:rsidR="00092DE9" w:rsidRDefault="00092DE9" w:rsidP="00092DE9">
      <w:pPr>
        <w:jc w:val="both"/>
        <w:rPr>
          <w:rFonts w:ascii="Gill Sans MT" w:hAnsi="Gill Sans MT"/>
          <w:sz w:val="20"/>
          <w:szCs w:val="20"/>
        </w:rPr>
      </w:pPr>
      <w:r w:rsidRPr="00092DE9">
        <w:rPr>
          <w:rFonts w:ascii="Gill Sans MT" w:hAnsi="Gill Sans MT"/>
          <w:sz w:val="20"/>
          <w:szCs w:val="20"/>
        </w:rPr>
        <w:t xml:space="preserve">Partnership agreements will be negotiated with selected </w:t>
      </w:r>
      <w:r w:rsidR="005B1080">
        <w:rPr>
          <w:rFonts w:ascii="Gill Sans MT" w:hAnsi="Gill Sans MT"/>
          <w:sz w:val="20"/>
          <w:szCs w:val="20"/>
        </w:rPr>
        <w:t xml:space="preserve">Finance </w:t>
      </w:r>
      <w:r w:rsidR="00B634D2">
        <w:rPr>
          <w:rFonts w:ascii="Gill Sans MT" w:hAnsi="Gill Sans MT"/>
          <w:sz w:val="20"/>
          <w:szCs w:val="20"/>
        </w:rPr>
        <w:t xml:space="preserve">Institutions </w:t>
      </w:r>
      <w:r w:rsidR="00B634D2" w:rsidRPr="00092DE9">
        <w:rPr>
          <w:rFonts w:ascii="Gill Sans MT" w:hAnsi="Gill Sans MT"/>
          <w:sz w:val="20"/>
          <w:szCs w:val="20"/>
        </w:rPr>
        <w:t>based</w:t>
      </w:r>
      <w:r w:rsidRPr="00092DE9">
        <w:rPr>
          <w:rFonts w:ascii="Gill Sans MT" w:hAnsi="Gill Sans MT"/>
          <w:sz w:val="20"/>
          <w:szCs w:val="20"/>
        </w:rPr>
        <w:t xml:space="preserve"> on the criteria described below. </w:t>
      </w:r>
      <w:r w:rsidR="00365650">
        <w:rPr>
          <w:rFonts w:ascii="Gill Sans MT" w:hAnsi="Gill Sans MT"/>
          <w:sz w:val="20"/>
          <w:szCs w:val="20"/>
        </w:rPr>
        <w:t>Finance institutions</w:t>
      </w:r>
      <w:r w:rsidRPr="00092DE9">
        <w:rPr>
          <w:rFonts w:ascii="Gill Sans MT" w:hAnsi="Gill Sans MT"/>
          <w:sz w:val="20"/>
          <w:szCs w:val="20"/>
        </w:rPr>
        <w:t xml:space="preserve"> will also be expected to provide co-investment (in-cash or in-kind) to support their proposed </w:t>
      </w:r>
      <w:r w:rsidR="00E456AF">
        <w:rPr>
          <w:rFonts w:ascii="Gill Sans MT" w:hAnsi="Gill Sans MT"/>
          <w:sz w:val="20"/>
          <w:szCs w:val="20"/>
        </w:rPr>
        <w:t xml:space="preserve">business model and </w:t>
      </w:r>
      <w:r w:rsidR="00365650">
        <w:rPr>
          <w:rFonts w:ascii="Gill Sans MT" w:hAnsi="Gill Sans MT"/>
          <w:sz w:val="20"/>
          <w:szCs w:val="20"/>
        </w:rPr>
        <w:t>activities</w:t>
      </w:r>
      <w:r w:rsidRPr="00092DE9">
        <w:rPr>
          <w:rFonts w:ascii="Gill Sans MT" w:hAnsi="Gill Sans MT"/>
          <w:sz w:val="20"/>
          <w:szCs w:val="20"/>
        </w:rPr>
        <w:t xml:space="preserve">. Applicants are expected to contribute a minimum of 50% financial investment (in kind or cash) in their proposed initiative. The maximum amount of available budget </w:t>
      </w:r>
      <w:r w:rsidR="0064069D">
        <w:rPr>
          <w:rFonts w:ascii="Gill Sans MT" w:hAnsi="Gill Sans MT"/>
          <w:sz w:val="20"/>
          <w:szCs w:val="20"/>
        </w:rPr>
        <w:t>(</w:t>
      </w:r>
      <w:r w:rsidRPr="00092DE9">
        <w:rPr>
          <w:rFonts w:ascii="Gill Sans MT" w:hAnsi="Gill Sans MT"/>
          <w:sz w:val="20"/>
          <w:szCs w:val="20"/>
        </w:rPr>
        <w:t>for objective 1</w:t>
      </w:r>
      <w:r w:rsidR="0064069D">
        <w:rPr>
          <w:rFonts w:ascii="Gill Sans MT" w:hAnsi="Gill Sans MT"/>
          <w:sz w:val="20"/>
          <w:szCs w:val="20"/>
        </w:rPr>
        <w:t>)</w:t>
      </w:r>
      <w:r w:rsidRPr="00092DE9">
        <w:rPr>
          <w:rFonts w:ascii="Gill Sans MT" w:hAnsi="Gill Sans MT"/>
          <w:sz w:val="20"/>
          <w:szCs w:val="20"/>
        </w:rPr>
        <w:t xml:space="preserve"> from Mercy Corps side is ETB </w:t>
      </w:r>
      <w:r w:rsidR="00703834" w:rsidRPr="00703834">
        <w:rPr>
          <w:rFonts w:ascii="Gill Sans MT" w:hAnsi="Gill Sans MT"/>
          <w:sz w:val="20"/>
          <w:szCs w:val="20"/>
        </w:rPr>
        <w:t>30,257,950</w:t>
      </w:r>
      <w:r w:rsidR="00B634D2">
        <w:rPr>
          <w:rFonts w:ascii="Gill Sans MT" w:hAnsi="Gill Sans MT"/>
          <w:sz w:val="20"/>
          <w:szCs w:val="20"/>
        </w:rPr>
        <w:t>.</w:t>
      </w:r>
      <w:r w:rsidR="004F13E4">
        <w:rPr>
          <w:rFonts w:ascii="Gill Sans MT" w:hAnsi="Gill Sans MT"/>
          <w:sz w:val="20"/>
          <w:szCs w:val="20"/>
        </w:rPr>
        <w:t xml:space="preserve"> Mercy Corps reserves the right to award to one or more applicants</w:t>
      </w:r>
      <w:r w:rsidR="00B634D2">
        <w:rPr>
          <w:rFonts w:ascii="Gill Sans MT" w:hAnsi="Gill Sans MT"/>
          <w:sz w:val="20"/>
          <w:szCs w:val="20"/>
        </w:rPr>
        <w:t>. Applicants are also eligible to apply for more than one the objectives stated in this document if its. business deems fit</w:t>
      </w:r>
    </w:p>
    <w:p w14:paraId="783A2DB3" w14:textId="07D03326" w:rsidR="007E1C1E" w:rsidRPr="00B634D2" w:rsidRDefault="007E1C1E" w:rsidP="007E1C1E">
      <w:pPr>
        <w:jc w:val="both"/>
        <w:rPr>
          <w:rFonts w:ascii="Gill Sans MT" w:hAnsi="Gill Sans MT" w:cs="Times New Roman"/>
          <w:sz w:val="20"/>
          <w:szCs w:val="20"/>
        </w:rPr>
      </w:pPr>
      <w:r w:rsidRPr="00B634D2">
        <w:rPr>
          <w:rFonts w:ascii="Gill Sans MT" w:hAnsi="Gill Sans MT" w:cs="Times New Roman"/>
          <w:sz w:val="20"/>
          <w:szCs w:val="20"/>
        </w:rPr>
        <w:t xml:space="preserve">The total available funding of ETB 30,257,950.00 for Objective 1 will be distributed across multiple awards, </w:t>
      </w:r>
      <w:r w:rsidR="000240E2" w:rsidRPr="00B634D2">
        <w:rPr>
          <w:rFonts w:ascii="Gill Sans MT" w:hAnsi="Gill Sans MT" w:cs="Times New Roman"/>
          <w:sz w:val="20"/>
          <w:szCs w:val="20"/>
        </w:rPr>
        <w:t>by considering HRA</w:t>
      </w:r>
      <w:r w:rsidRPr="00B634D2">
        <w:rPr>
          <w:rFonts w:ascii="Gill Sans MT" w:hAnsi="Gill Sans MT" w:cs="Times New Roman"/>
          <w:sz w:val="20"/>
          <w:szCs w:val="20"/>
        </w:rPr>
        <w:t xml:space="preserve"> </w:t>
      </w:r>
      <w:r w:rsidR="000240E2" w:rsidRPr="00B634D2">
        <w:rPr>
          <w:rFonts w:ascii="Gill Sans MT" w:hAnsi="Gill Sans MT" w:cs="Times New Roman"/>
          <w:sz w:val="20"/>
          <w:szCs w:val="20"/>
        </w:rPr>
        <w:t xml:space="preserve">intervention </w:t>
      </w:r>
      <w:r w:rsidRPr="00B634D2">
        <w:rPr>
          <w:rFonts w:ascii="Gill Sans MT" w:hAnsi="Gill Sans MT" w:cs="Times New Roman"/>
          <w:sz w:val="20"/>
          <w:szCs w:val="20"/>
        </w:rPr>
        <w:t xml:space="preserve">woredas in Amhara and Tigray regions. Mercy Corps reserves the right to select two or more applicants for this objective and to allocate the funding accordingly among the applicants. </w:t>
      </w:r>
    </w:p>
    <w:p w14:paraId="472E6D2B" w14:textId="77777777" w:rsidR="007E1C1E" w:rsidRPr="00092DE9" w:rsidRDefault="007E1C1E" w:rsidP="00092DE9">
      <w:pPr>
        <w:jc w:val="both"/>
        <w:rPr>
          <w:rFonts w:ascii="Gill Sans MT" w:hAnsi="Gill Sans MT"/>
          <w:sz w:val="20"/>
          <w:szCs w:val="20"/>
        </w:rPr>
      </w:pPr>
    </w:p>
    <w:p w14:paraId="40B70E61" w14:textId="785A4C2D" w:rsidR="00635E1D" w:rsidRPr="00266AA8" w:rsidRDefault="00AE50F6" w:rsidP="00AE50F6">
      <w:pPr>
        <w:keepNext/>
        <w:keepLines/>
        <w:spacing w:after="0" w:line="240" w:lineRule="auto"/>
        <w:jc w:val="both"/>
        <w:outlineLvl w:val="1"/>
        <w:rPr>
          <w:rFonts w:ascii="Gill Sans MT" w:eastAsia="Yu Gothic Light" w:hAnsi="Gill Sans MT" w:cs="Times New Roman"/>
          <w:b/>
          <w:bCs/>
          <w:kern w:val="0"/>
          <w:sz w:val="20"/>
          <w:szCs w:val="20"/>
          <w14:ligatures w14:val="none"/>
        </w:rPr>
      </w:pPr>
      <w:r w:rsidRPr="00266AA8">
        <w:rPr>
          <w:rFonts w:ascii="Gill Sans MT" w:eastAsia="Yu Gothic Light" w:hAnsi="Gill Sans MT" w:cs="Times New Roman"/>
          <w:b/>
          <w:bCs/>
          <w:kern w:val="0"/>
          <w:sz w:val="20"/>
          <w:szCs w:val="20"/>
          <w14:ligatures w14:val="none"/>
        </w:rPr>
        <w:t>Examples of activities that could be supported under Objective 1</w:t>
      </w:r>
    </w:p>
    <w:p w14:paraId="28E52DE3" w14:textId="77777777" w:rsidR="003E2BAB" w:rsidRPr="00017DFA" w:rsidRDefault="003E2BAB" w:rsidP="00635E1D">
      <w:pPr>
        <w:rPr>
          <w:rFonts w:ascii="Gill Sans MT" w:hAnsi="Gill Sans MT"/>
          <w:sz w:val="10"/>
          <w:szCs w:val="10"/>
        </w:rPr>
      </w:pPr>
    </w:p>
    <w:p w14:paraId="49AF74F5" w14:textId="43421216" w:rsidR="00635E1D" w:rsidRPr="00E31684" w:rsidRDefault="00635E1D" w:rsidP="00635E1D">
      <w:pPr>
        <w:rPr>
          <w:rFonts w:ascii="Gill Sans MT" w:hAnsi="Gill Sans MT"/>
          <w:sz w:val="20"/>
          <w:szCs w:val="20"/>
        </w:rPr>
      </w:pPr>
      <w:r w:rsidRPr="00E31684">
        <w:rPr>
          <w:rFonts w:ascii="Gill Sans MT" w:hAnsi="Gill Sans MT"/>
          <w:sz w:val="20"/>
          <w:szCs w:val="20"/>
        </w:rPr>
        <w:t xml:space="preserve">Proposed activities should be based on a sustainable business model. The applicant is responsible for organizing and managing activities with technical and/or financial support from </w:t>
      </w:r>
      <w:r w:rsidR="0010037F">
        <w:rPr>
          <w:rFonts w:ascii="Gill Sans MT" w:hAnsi="Gill Sans MT"/>
          <w:sz w:val="20"/>
          <w:szCs w:val="20"/>
        </w:rPr>
        <w:t>HRA</w:t>
      </w:r>
      <w:r w:rsidRPr="00E31684">
        <w:rPr>
          <w:rFonts w:ascii="Gill Sans MT" w:hAnsi="Gill Sans MT"/>
          <w:sz w:val="20"/>
          <w:szCs w:val="20"/>
        </w:rPr>
        <w:t xml:space="preserve">. Examples of activities that could be supported include, </w:t>
      </w:r>
      <w:r w:rsidRPr="00F50680">
        <w:rPr>
          <w:rFonts w:ascii="Gill Sans MT" w:hAnsi="Gill Sans MT"/>
          <w:bCs/>
          <w:sz w:val="20"/>
          <w:szCs w:val="20"/>
        </w:rPr>
        <w:t>but are not limited to,</w:t>
      </w:r>
      <w:r w:rsidRPr="00E31684">
        <w:rPr>
          <w:rFonts w:ascii="Gill Sans MT" w:hAnsi="Gill Sans MT"/>
          <w:sz w:val="20"/>
          <w:szCs w:val="20"/>
        </w:rPr>
        <w:t xml:space="preserve"> the following:</w:t>
      </w:r>
    </w:p>
    <w:p w14:paraId="5A492A93" w14:textId="77777777" w:rsidR="00BA1F4C" w:rsidRPr="00BA1F4C" w:rsidRDefault="00BA1F4C" w:rsidP="00B647D8">
      <w:pPr>
        <w:numPr>
          <w:ilvl w:val="0"/>
          <w:numId w:val="10"/>
        </w:numPr>
        <w:spacing w:after="0"/>
        <w:rPr>
          <w:rFonts w:ascii="Gill Sans MT" w:eastAsia="Arial" w:hAnsi="Gill Sans MT" w:cs="Arial"/>
          <w:sz w:val="20"/>
          <w:szCs w:val="20"/>
        </w:rPr>
      </w:pPr>
      <w:r w:rsidRPr="00BA1F4C">
        <w:rPr>
          <w:rFonts w:ascii="Gill Sans MT" w:eastAsia="Arial" w:hAnsi="Gill Sans MT" w:cs="Arial"/>
          <w:sz w:val="20"/>
          <w:szCs w:val="20"/>
        </w:rPr>
        <w:t>Create awareness and advise PSNP households on the objective of loan restructuring.</w:t>
      </w:r>
    </w:p>
    <w:p w14:paraId="43F33646" w14:textId="02BFCA71" w:rsidR="00BA1F4C" w:rsidRPr="00BA1F4C" w:rsidRDefault="00BA1F4C" w:rsidP="00B647D8">
      <w:pPr>
        <w:numPr>
          <w:ilvl w:val="0"/>
          <w:numId w:val="10"/>
        </w:numPr>
        <w:spacing w:after="0"/>
        <w:rPr>
          <w:rFonts w:ascii="Gill Sans MT" w:eastAsia="Arial" w:hAnsi="Gill Sans MT" w:cs="Arial"/>
          <w:sz w:val="20"/>
          <w:szCs w:val="20"/>
        </w:rPr>
      </w:pPr>
      <w:r w:rsidRPr="00BA1F4C">
        <w:rPr>
          <w:rFonts w:ascii="Gill Sans MT" w:eastAsia="Arial" w:hAnsi="Gill Sans MT" w:cs="Arial"/>
          <w:sz w:val="20"/>
          <w:szCs w:val="20"/>
        </w:rPr>
        <w:t>Restructure loans (reschedule, modify interest rate or write off) of selected PSNP default borrowers.</w:t>
      </w:r>
      <w:r w:rsidR="00E456AF">
        <w:rPr>
          <w:rFonts w:ascii="Gill Sans MT" w:eastAsia="Arial" w:hAnsi="Gill Sans MT" w:cs="Arial"/>
          <w:sz w:val="20"/>
          <w:szCs w:val="20"/>
        </w:rPr>
        <w:t xml:space="preserve"> Mercy Corps is interested in innovative ways of revitalizing services to Non performing loan holders.</w:t>
      </w:r>
    </w:p>
    <w:p w14:paraId="0244AE7A" w14:textId="0A86CA81" w:rsidR="00635E1D" w:rsidRPr="00BA1F4C" w:rsidRDefault="00BA1F4C" w:rsidP="00B647D8">
      <w:pPr>
        <w:numPr>
          <w:ilvl w:val="0"/>
          <w:numId w:val="10"/>
        </w:numPr>
        <w:spacing w:after="0"/>
        <w:rPr>
          <w:rFonts w:ascii="Gill Sans MT" w:eastAsia="Arial" w:hAnsi="Gill Sans MT" w:cs="Arial"/>
          <w:sz w:val="20"/>
          <w:szCs w:val="20"/>
        </w:rPr>
      </w:pPr>
      <w:r w:rsidRPr="00BA1F4C">
        <w:rPr>
          <w:rFonts w:ascii="Gill Sans MT" w:eastAsia="Arial" w:hAnsi="Gill Sans MT" w:cs="Arial"/>
          <w:sz w:val="20"/>
          <w:szCs w:val="20"/>
        </w:rPr>
        <w:t>Refinance (provide fresh loans) PSNP households using the funds obtained from the loan recovery intervention.</w:t>
      </w:r>
    </w:p>
    <w:p w14:paraId="6804AFEB" w14:textId="19394B23" w:rsidR="00BA1F4C" w:rsidRPr="00BA1F4C" w:rsidRDefault="00BA1F4C" w:rsidP="00B647D8">
      <w:pPr>
        <w:numPr>
          <w:ilvl w:val="0"/>
          <w:numId w:val="10"/>
        </w:numPr>
        <w:spacing w:after="0"/>
        <w:rPr>
          <w:rFonts w:ascii="Gill Sans MT" w:eastAsia="Arial" w:hAnsi="Gill Sans MT" w:cs="Arial"/>
          <w:sz w:val="20"/>
          <w:szCs w:val="20"/>
        </w:rPr>
      </w:pPr>
      <w:r w:rsidRPr="00BA1F4C">
        <w:rPr>
          <w:rFonts w:ascii="Gill Sans MT" w:eastAsia="Arial" w:hAnsi="Gill Sans MT" w:cs="Arial"/>
          <w:sz w:val="20"/>
          <w:szCs w:val="20"/>
        </w:rPr>
        <w:t>Participate in customer financial education programs.</w:t>
      </w:r>
    </w:p>
    <w:p w14:paraId="16DDBD64" w14:textId="77777777" w:rsidR="00BA1F4C" w:rsidRPr="00BA1F4C" w:rsidRDefault="00BA1F4C" w:rsidP="00B647D8">
      <w:pPr>
        <w:numPr>
          <w:ilvl w:val="0"/>
          <w:numId w:val="10"/>
        </w:numPr>
        <w:spacing w:after="0"/>
        <w:rPr>
          <w:rFonts w:ascii="Gill Sans MT" w:eastAsia="Arial" w:hAnsi="Gill Sans MT" w:cs="Arial"/>
          <w:sz w:val="20"/>
          <w:szCs w:val="20"/>
        </w:rPr>
      </w:pPr>
      <w:r w:rsidRPr="00BA1F4C">
        <w:rPr>
          <w:rFonts w:ascii="Gill Sans MT" w:eastAsia="Arial" w:hAnsi="Gill Sans MT" w:cs="Arial"/>
          <w:sz w:val="20"/>
          <w:szCs w:val="20"/>
        </w:rPr>
        <w:t>Fulfil documentations required for loan restructuring.</w:t>
      </w:r>
    </w:p>
    <w:p w14:paraId="53B751D6" w14:textId="0ECB686D" w:rsidR="00BA1F4C" w:rsidRPr="00BA1F4C" w:rsidRDefault="00CB2680" w:rsidP="00B647D8">
      <w:pPr>
        <w:numPr>
          <w:ilvl w:val="0"/>
          <w:numId w:val="10"/>
        </w:numPr>
        <w:spacing w:after="0"/>
        <w:rPr>
          <w:rFonts w:ascii="Gill Sans MT" w:eastAsia="Arial" w:hAnsi="Gill Sans MT" w:cs="Arial"/>
          <w:sz w:val="20"/>
          <w:szCs w:val="20"/>
        </w:rPr>
      </w:pPr>
      <w:r>
        <w:rPr>
          <w:rFonts w:ascii="Gill Sans MT" w:eastAsia="Arial" w:hAnsi="Gill Sans MT" w:cs="Arial"/>
          <w:sz w:val="20"/>
          <w:szCs w:val="20"/>
        </w:rPr>
        <w:t xml:space="preserve">Follow up on </w:t>
      </w:r>
      <w:r w:rsidR="006732BF">
        <w:rPr>
          <w:rFonts w:ascii="Gill Sans MT" w:eastAsia="Arial" w:hAnsi="Gill Sans MT" w:cs="Arial"/>
          <w:sz w:val="20"/>
          <w:szCs w:val="20"/>
        </w:rPr>
        <w:t xml:space="preserve">loan repayments </w:t>
      </w:r>
    </w:p>
    <w:p w14:paraId="34B533D6" w14:textId="77777777" w:rsidR="00BA1F4C" w:rsidRPr="00BA1F4C" w:rsidRDefault="00BA1F4C" w:rsidP="00BA1F4C">
      <w:pPr>
        <w:spacing w:after="0"/>
        <w:ind w:left="720"/>
        <w:rPr>
          <w:rFonts w:ascii="Arial" w:eastAsia="Arial" w:hAnsi="Arial" w:cs="Arial"/>
        </w:rPr>
      </w:pPr>
    </w:p>
    <w:p w14:paraId="7A8E79A6" w14:textId="047F215C" w:rsidR="00635E1D" w:rsidRDefault="00635E1D" w:rsidP="005F523A">
      <w:pPr>
        <w:rPr>
          <w:rFonts w:ascii="Gill Sans MT" w:hAnsi="Gill Sans MT"/>
          <w:sz w:val="20"/>
          <w:szCs w:val="20"/>
        </w:rPr>
      </w:pPr>
      <w:r w:rsidRPr="00E31684">
        <w:rPr>
          <w:rFonts w:ascii="Gill Sans MT" w:hAnsi="Gill Sans MT"/>
          <w:sz w:val="20"/>
          <w:szCs w:val="20"/>
        </w:rPr>
        <w:t xml:space="preserve">This list is non-exhaustive. It is simply to provide examples of company initiatives that could be supported by the </w:t>
      </w:r>
      <w:r w:rsidR="001769CE">
        <w:rPr>
          <w:rFonts w:ascii="Gill Sans MT" w:hAnsi="Gill Sans MT"/>
          <w:sz w:val="20"/>
          <w:szCs w:val="20"/>
        </w:rPr>
        <w:t>HRA</w:t>
      </w:r>
      <w:r w:rsidRPr="00E31684">
        <w:rPr>
          <w:rFonts w:ascii="Gill Sans MT" w:hAnsi="Gill Sans MT"/>
          <w:sz w:val="20"/>
          <w:szCs w:val="20"/>
        </w:rPr>
        <w:t xml:space="preserve"> program. Any additional ideas or a combination of these activities is encouraged, and all ideas will be considered for </w:t>
      </w:r>
      <w:r w:rsidR="001F0427">
        <w:rPr>
          <w:rFonts w:ascii="Gill Sans MT" w:hAnsi="Gill Sans MT"/>
          <w:sz w:val="20"/>
          <w:szCs w:val="20"/>
        </w:rPr>
        <w:t>HRA</w:t>
      </w:r>
      <w:r w:rsidRPr="00E31684">
        <w:rPr>
          <w:rFonts w:ascii="Gill Sans MT" w:hAnsi="Gill Sans MT"/>
          <w:sz w:val="20"/>
          <w:szCs w:val="20"/>
        </w:rPr>
        <w:t xml:space="preserve"> support. </w:t>
      </w:r>
    </w:p>
    <w:p w14:paraId="79439639" w14:textId="41659500" w:rsidR="00266AA8" w:rsidRDefault="00266AA8" w:rsidP="00767685">
      <w:pPr>
        <w:spacing w:after="0" w:line="240" w:lineRule="auto"/>
        <w:jc w:val="both"/>
        <w:rPr>
          <w:rFonts w:ascii="Gill Sans MT" w:hAnsi="Gill Sans MT"/>
          <w:b/>
          <w:bCs/>
          <w:sz w:val="20"/>
          <w:szCs w:val="20"/>
        </w:rPr>
      </w:pPr>
      <w:r w:rsidRPr="00266AA8">
        <w:rPr>
          <w:rFonts w:ascii="Gill Sans MT" w:hAnsi="Gill Sans MT"/>
          <w:b/>
          <w:bCs/>
          <w:sz w:val="20"/>
          <w:szCs w:val="20"/>
        </w:rPr>
        <w:t xml:space="preserve">Objective </w:t>
      </w:r>
      <w:r w:rsidR="00767685">
        <w:rPr>
          <w:rFonts w:ascii="Gill Sans MT" w:hAnsi="Gill Sans MT"/>
          <w:b/>
          <w:bCs/>
          <w:sz w:val="20"/>
          <w:szCs w:val="20"/>
        </w:rPr>
        <w:t>2:</w:t>
      </w:r>
      <w:r w:rsidRPr="00266AA8">
        <w:rPr>
          <w:rFonts w:ascii="Gill Sans MT" w:hAnsi="Gill Sans MT"/>
          <w:b/>
          <w:bCs/>
          <w:sz w:val="20"/>
          <w:szCs w:val="20"/>
        </w:rPr>
        <w:t xml:space="preserve"> </w:t>
      </w:r>
      <w:r w:rsidR="00767685" w:rsidRPr="00767685">
        <w:rPr>
          <w:rFonts w:ascii="Gill Sans MT" w:hAnsi="Gill Sans MT"/>
          <w:b/>
          <w:bCs/>
          <w:sz w:val="20"/>
          <w:szCs w:val="20"/>
        </w:rPr>
        <w:t>Expand financial service access points through agent</w:t>
      </w:r>
      <w:r w:rsidR="0015306D">
        <w:rPr>
          <w:rFonts w:ascii="Gill Sans MT" w:hAnsi="Gill Sans MT"/>
          <w:b/>
          <w:bCs/>
          <w:sz w:val="20"/>
          <w:szCs w:val="20"/>
        </w:rPr>
        <w:t xml:space="preserve"> expansion</w:t>
      </w:r>
      <w:r w:rsidR="00767685" w:rsidRPr="00767685">
        <w:rPr>
          <w:rFonts w:ascii="Gill Sans MT" w:hAnsi="Gill Sans MT"/>
          <w:b/>
          <w:bCs/>
          <w:sz w:val="20"/>
          <w:szCs w:val="20"/>
        </w:rPr>
        <w:t xml:space="preserve"> in collaboration with </w:t>
      </w:r>
      <w:r w:rsidR="0015306D">
        <w:rPr>
          <w:rFonts w:ascii="Gill Sans MT" w:hAnsi="Gill Sans MT"/>
          <w:b/>
          <w:bCs/>
          <w:sz w:val="20"/>
          <w:szCs w:val="20"/>
        </w:rPr>
        <w:t>FSPs t</w:t>
      </w:r>
      <w:r w:rsidR="00767685" w:rsidRPr="00767685">
        <w:rPr>
          <w:rFonts w:ascii="Gill Sans MT" w:hAnsi="Gill Sans MT"/>
          <w:b/>
          <w:bCs/>
          <w:sz w:val="20"/>
          <w:szCs w:val="20"/>
        </w:rPr>
        <w:t>o reach PSNP households and rural communities.</w:t>
      </w:r>
    </w:p>
    <w:p w14:paraId="5A1E5224" w14:textId="77777777" w:rsidR="00F73311" w:rsidRDefault="00F73311" w:rsidP="00767685">
      <w:pPr>
        <w:spacing w:after="0" w:line="240" w:lineRule="auto"/>
        <w:jc w:val="both"/>
        <w:rPr>
          <w:rFonts w:ascii="Gill Sans MT" w:hAnsi="Gill Sans MT"/>
          <w:b/>
          <w:bCs/>
          <w:sz w:val="20"/>
          <w:szCs w:val="20"/>
        </w:rPr>
      </w:pPr>
    </w:p>
    <w:p w14:paraId="0BD258BE" w14:textId="03244C6F" w:rsidR="00D855D3" w:rsidRDefault="00D855D3" w:rsidP="00D855D3">
      <w:pPr>
        <w:jc w:val="both"/>
        <w:rPr>
          <w:rFonts w:ascii="Gill Sans MT" w:hAnsi="Gill Sans MT"/>
          <w:sz w:val="20"/>
          <w:szCs w:val="20"/>
        </w:rPr>
      </w:pPr>
      <w:r w:rsidRPr="00CC392D">
        <w:rPr>
          <w:rFonts w:ascii="Gill Sans MT" w:hAnsi="Gill Sans MT"/>
          <w:sz w:val="20"/>
          <w:szCs w:val="20"/>
        </w:rPr>
        <w:t xml:space="preserve">Due to absence of formal financial institutions </w:t>
      </w:r>
      <w:r w:rsidR="00574E8A">
        <w:rPr>
          <w:rFonts w:ascii="Gill Sans MT" w:hAnsi="Gill Sans MT"/>
          <w:sz w:val="20"/>
          <w:szCs w:val="20"/>
        </w:rPr>
        <w:t>nearby</w:t>
      </w:r>
      <w:r w:rsidRPr="00CC392D">
        <w:rPr>
          <w:rFonts w:ascii="Gill Sans MT" w:hAnsi="Gill Sans MT"/>
          <w:sz w:val="20"/>
          <w:szCs w:val="20"/>
        </w:rPr>
        <w:t>, rural communities including PSNP households travel long distances to receive or transfer money, incur</w:t>
      </w:r>
      <w:r>
        <w:rPr>
          <w:rFonts w:ascii="Gill Sans MT" w:hAnsi="Gill Sans MT"/>
          <w:sz w:val="20"/>
          <w:szCs w:val="20"/>
        </w:rPr>
        <w:t>ring</w:t>
      </w:r>
      <w:r w:rsidRPr="00CC392D">
        <w:rPr>
          <w:rFonts w:ascii="Gill Sans MT" w:hAnsi="Gill Sans MT"/>
          <w:sz w:val="20"/>
          <w:szCs w:val="20"/>
        </w:rPr>
        <w:t xml:space="preserve"> additional costs</w:t>
      </w:r>
      <w:r w:rsidR="007A6F96">
        <w:rPr>
          <w:rFonts w:ascii="Gill Sans MT" w:hAnsi="Gill Sans MT"/>
          <w:sz w:val="20"/>
          <w:szCs w:val="20"/>
        </w:rPr>
        <w:t xml:space="preserve">. </w:t>
      </w:r>
      <w:r w:rsidRPr="00CC392D">
        <w:rPr>
          <w:rFonts w:ascii="Gill Sans MT" w:hAnsi="Gill Sans MT"/>
          <w:sz w:val="20"/>
          <w:szCs w:val="20"/>
        </w:rPr>
        <w:t xml:space="preserve">Furthermore, they tend to spend all the money </w:t>
      </w:r>
      <w:r w:rsidRPr="00CC392D">
        <w:rPr>
          <w:rFonts w:ascii="Gill Sans MT" w:hAnsi="Gill Sans MT"/>
          <w:sz w:val="20"/>
          <w:szCs w:val="20"/>
        </w:rPr>
        <w:lastRenderedPageBreak/>
        <w:t xml:space="preserve">they receive immediately because they lack access to saving service. </w:t>
      </w:r>
      <w:r w:rsidRPr="00CC392D">
        <w:rPr>
          <w:rFonts w:ascii="Gill Sans MT" w:eastAsia="Arial" w:hAnsi="Gill Sans MT" w:cs="Arial"/>
          <w:sz w:val="20"/>
          <w:szCs w:val="20"/>
        </w:rPr>
        <w:t>This situation contributes to a culture of minimal savings, which hinders their ability to engage in various businesses and withstand economic shocks</w:t>
      </w:r>
      <w:r w:rsidRPr="00CC392D">
        <w:rPr>
          <w:rFonts w:ascii="Gill Sans MT" w:hAnsi="Gill Sans MT"/>
          <w:sz w:val="20"/>
          <w:szCs w:val="20"/>
        </w:rPr>
        <w:t xml:space="preserve">. </w:t>
      </w:r>
    </w:p>
    <w:p w14:paraId="1FA337FC" w14:textId="4586CC98" w:rsidR="00D855D3" w:rsidRDefault="00387BF8" w:rsidP="00D855D3">
      <w:pPr>
        <w:jc w:val="both"/>
        <w:rPr>
          <w:rFonts w:ascii="Gill Sans MT" w:eastAsia="Arial" w:hAnsi="Gill Sans MT" w:cs="Arial"/>
          <w:sz w:val="20"/>
          <w:szCs w:val="20"/>
        </w:rPr>
      </w:pPr>
      <w:r>
        <w:rPr>
          <w:rFonts w:ascii="Gill Sans MT" w:hAnsi="Gill Sans MT"/>
          <w:sz w:val="20"/>
          <w:szCs w:val="20"/>
        </w:rPr>
        <w:t>T</w:t>
      </w:r>
      <w:r w:rsidRPr="00CC392D">
        <w:rPr>
          <w:rFonts w:ascii="Gill Sans MT" w:hAnsi="Gill Sans MT"/>
          <w:sz w:val="20"/>
          <w:szCs w:val="20"/>
        </w:rPr>
        <w:t xml:space="preserve">he objective is to </w:t>
      </w:r>
      <w:r>
        <w:rPr>
          <w:rFonts w:ascii="Gill Sans MT" w:hAnsi="Gill Sans MT"/>
          <w:sz w:val="20"/>
          <w:szCs w:val="20"/>
        </w:rPr>
        <w:t xml:space="preserve">expand financial service access </w:t>
      </w:r>
      <w:r w:rsidR="00F23809">
        <w:rPr>
          <w:rFonts w:ascii="Gill Sans MT" w:hAnsi="Gill Sans MT"/>
          <w:sz w:val="20"/>
          <w:szCs w:val="20"/>
        </w:rPr>
        <w:t>points</w:t>
      </w:r>
      <w:r>
        <w:rPr>
          <w:rFonts w:ascii="Gill Sans MT" w:hAnsi="Gill Sans MT"/>
          <w:sz w:val="20"/>
          <w:szCs w:val="20"/>
        </w:rPr>
        <w:t xml:space="preserve"> through agents in collaboration with Banks and Mobile Money Operators to reach PSNP households and rural </w:t>
      </w:r>
      <w:r w:rsidR="00887E0A">
        <w:rPr>
          <w:rFonts w:ascii="Gill Sans MT" w:hAnsi="Gill Sans MT"/>
          <w:sz w:val="20"/>
          <w:szCs w:val="20"/>
        </w:rPr>
        <w:t>communities.</w:t>
      </w:r>
      <w:r w:rsidR="00887E0A" w:rsidRPr="00CC392D">
        <w:rPr>
          <w:rFonts w:ascii="Gill Sans MT" w:eastAsia="Arial" w:hAnsi="Gill Sans MT" w:cs="Arial"/>
          <w:sz w:val="20"/>
          <w:szCs w:val="20"/>
        </w:rPr>
        <w:t xml:space="preserve"> The</w:t>
      </w:r>
      <w:r w:rsidR="00D855D3" w:rsidRPr="00CC392D">
        <w:rPr>
          <w:rFonts w:ascii="Gill Sans MT" w:eastAsia="Arial" w:hAnsi="Gill Sans MT" w:cs="Arial"/>
          <w:sz w:val="20"/>
          <w:szCs w:val="20"/>
        </w:rPr>
        <w:t xml:space="preserve"> financial institutions selected </w:t>
      </w:r>
      <w:r w:rsidR="00F23809">
        <w:rPr>
          <w:rFonts w:ascii="Gill Sans MT" w:eastAsia="Arial" w:hAnsi="Gill Sans MT" w:cs="Arial"/>
          <w:sz w:val="20"/>
          <w:szCs w:val="20"/>
        </w:rPr>
        <w:t xml:space="preserve">are </w:t>
      </w:r>
      <w:r w:rsidR="00D855D3" w:rsidRPr="00CC392D">
        <w:rPr>
          <w:rFonts w:ascii="Gill Sans MT" w:eastAsia="Arial" w:hAnsi="Gill Sans MT" w:cs="Arial"/>
          <w:sz w:val="20"/>
          <w:szCs w:val="20"/>
        </w:rPr>
        <w:t>expected to expand financial service</w:t>
      </w:r>
      <w:r w:rsidR="00A55B4E">
        <w:rPr>
          <w:rFonts w:ascii="Gill Sans MT" w:eastAsia="Arial" w:hAnsi="Gill Sans MT" w:cs="Arial"/>
          <w:sz w:val="20"/>
          <w:szCs w:val="20"/>
        </w:rPr>
        <w:t xml:space="preserve"> </w:t>
      </w:r>
      <w:r w:rsidR="00A55B4E" w:rsidRPr="00CC392D">
        <w:rPr>
          <w:rFonts w:ascii="Gill Sans MT" w:eastAsia="Arial" w:hAnsi="Gill Sans MT" w:cs="Arial"/>
          <w:sz w:val="20"/>
          <w:szCs w:val="20"/>
        </w:rPr>
        <w:t>access</w:t>
      </w:r>
      <w:r w:rsidR="00D855D3" w:rsidRPr="00CC392D">
        <w:rPr>
          <w:rFonts w:ascii="Gill Sans MT" w:eastAsia="Arial" w:hAnsi="Gill Sans MT" w:cs="Arial"/>
          <w:sz w:val="20"/>
          <w:szCs w:val="20"/>
        </w:rPr>
        <w:t xml:space="preserve"> points near rural </w:t>
      </w:r>
      <w:r w:rsidR="00E456AF">
        <w:rPr>
          <w:rFonts w:ascii="Gill Sans MT" w:eastAsia="Arial" w:hAnsi="Gill Sans MT" w:cs="Arial"/>
          <w:sz w:val="20"/>
          <w:szCs w:val="20"/>
        </w:rPr>
        <w:t xml:space="preserve">PSNP </w:t>
      </w:r>
      <w:r w:rsidR="00D855D3" w:rsidRPr="00CC392D">
        <w:rPr>
          <w:rFonts w:ascii="Gill Sans MT" w:eastAsia="Arial" w:hAnsi="Gill Sans MT" w:cs="Arial"/>
          <w:sz w:val="20"/>
          <w:szCs w:val="20"/>
        </w:rPr>
        <w:t>communities via agent banking</w:t>
      </w:r>
      <w:r w:rsidR="00E456AF">
        <w:rPr>
          <w:rFonts w:ascii="Gill Sans MT" w:eastAsia="Arial" w:hAnsi="Gill Sans MT" w:cs="Arial"/>
          <w:sz w:val="20"/>
          <w:szCs w:val="20"/>
        </w:rPr>
        <w:t xml:space="preserve"> models to last mile</w:t>
      </w:r>
      <w:r w:rsidR="0083420F">
        <w:rPr>
          <w:rFonts w:ascii="Gill Sans MT" w:eastAsia="Arial" w:hAnsi="Gill Sans MT" w:cs="Arial"/>
          <w:sz w:val="20"/>
          <w:szCs w:val="20"/>
        </w:rPr>
        <w:t>.</w:t>
      </w:r>
      <w:r w:rsidR="00D855D3" w:rsidRPr="00CC392D">
        <w:rPr>
          <w:rFonts w:ascii="Gill Sans MT" w:eastAsia="Arial" w:hAnsi="Gill Sans MT" w:cs="Arial"/>
          <w:sz w:val="20"/>
          <w:szCs w:val="20"/>
        </w:rPr>
        <w:t xml:space="preserve"> Additionally, they will work to raise awareness in the community about basic financial services, leading to improvements in the lives of rural households and market actors by enhancing savings culture and reducing transaction processing costs</w:t>
      </w:r>
      <w:r w:rsidR="00B400F9">
        <w:rPr>
          <w:rFonts w:ascii="Gill Sans MT" w:eastAsia="Arial" w:hAnsi="Gill Sans MT" w:cs="Arial"/>
          <w:sz w:val="20"/>
          <w:szCs w:val="20"/>
        </w:rPr>
        <w:t xml:space="preserve"> with a focus on </w:t>
      </w:r>
      <w:r w:rsidR="00D855D3" w:rsidRPr="00CC392D">
        <w:rPr>
          <w:rFonts w:ascii="Gill Sans MT" w:eastAsia="Arial" w:hAnsi="Gill Sans MT" w:cs="Arial"/>
          <w:sz w:val="20"/>
          <w:szCs w:val="20"/>
        </w:rPr>
        <w:t>women and youth</w:t>
      </w:r>
      <w:r w:rsidR="00D54B9F">
        <w:rPr>
          <w:rFonts w:ascii="Gill Sans MT" w:eastAsia="Arial" w:hAnsi="Gill Sans MT" w:cs="Arial"/>
          <w:sz w:val="20"/>
          <w:szCs w:val="20"/>
        </w:rPr>
        <w:t>.</w:t>
      </w:r>
    </w:p>
    <w:p w14:paraId="257CB8D1" w14:textId="6C09A676" w:rsidR="00D71108" w:rsidRPr="00B634D2" w:rsidRDefault="00B82956" w:rsidP="00D855D3">
      <w:pPr>
        <w:jc w:val="both"/>
        <w:rPr>
          <w:rFonts w:ascii="Gill Sans MT" w:hAnsi="Gill Sans MT" w:cs="Times New Roman"/>
          <w:sz w:val="20"/>
          <w:szCs w:val="20"/>
        </w:rPr>
      </w:pPr>
      <w:r>
        <w:rPr>
          <w:rFonts w:ascii="Gill Sans MT" w:hAnsi="Gill Sans MT" w:cs="Times New Roman"/>
          <w:sz w:val="20"/>
          <w:szCs w:val="20"/>
        </w:rPr>
        <w:t>HRA seeks partnerships that will lead to specific behavior change through adaptation and adoption of business models that lead to</w:t>
      </w:r>
      <w:r w:rsidR="00D71108" w:rsidRPr="00B634D2">
        <w:rPr>
          <w:rFonts w:ascii="Gill Sans MT" w:hAnsi="Gill Sans MT" w:cs="Times New Roman"/>
          <w:sz w:val="20"/>
          <w:szCs w:val="20"/>
        </w:rPr>
        <w:t xml:space="preserve"> individual</w:t>
      </w:r>
      <w:r>
        <w:rPr>
          <w:rFonts w:ascii="Gill Sans MT" w:hAnsi="Gill Sans MT" w:cs="Times New Roman"/>
          <w:sz w:val="20"/>
          <w:szCs w:val="20"/>
        </w:rPr>
        <w:t xml:space="preserve"> PSNP clients/</w:t>
      </w:r>
      <w:r w:rsidR="00D71108" w:rsidRPr="00B634D2">
        <w:rPr>
          <w:rFonts w:ascii="Gill Sans MT" w:hAnsi="Gill Sans MT" w:cs="Times New Roman"/>
          <w:sz w:val="20"/>
          <w:szCs w:val="20"/>
        </w:rPr>
        <w:t xml:space="preserve">participants </w:t>
      </w:r>
      <w:r>
        <w:rPr>
          <w:rFonts w:ascii="Gill Sans MT" w:hAnsi="Gill Sans MT" w:cs="Times New Roman"/>
          <w:sz w:val="20"/>
          <w:szCs w:val="20"/>
        </w:rPr>
        <w:t>gaining</w:t>
      </w:r>
      <w:r w:rsidR="00D71108" w:rsidRPr="00B634D2">
        <w:rPr>
          <w:rFonts w:ascii="Gill Sans MT" w:hAnsi="Gill Sans MT" w:cs="Times New Roman"/>
          <w:sz w:val="20"/>
          <w:szCs w:val="20"/>
        </w:rPr>
        <w:t xml:space="preserve"> financial literacy and increased access to financial services, </w:t>
      </w:r>
      <w:r w:rsidR="008511D6" w:rsidRPr="00B634D2">
        <w:rPr>
          <w:rFonts w:ascii="Gill Sans MT" w:hAnsi="Gill Sans MT" w:cs="Times New Roman"/>
          <w:sz w:val="20"/>
          <w:szCs w:val="20"/>
        </w:rPr>
        <w:t xml:space="preserve">mainly </w:t>
      </w:r>
      <w:r w:rsidR="00D71108" w:rsidRPr="00B634D2">
        <w:rPr>
          <w:rFonts w:ascii="Gill Sans MT" w:hAnsi="Gill Sans MT" w:cs="Times New Roman"/>
          <w:sz w:val="20"/>
          <w:szCs w:val="20"/>
        </w:rPr>
        <w:t>mobile money accounts, helping them</w:t>
      </w:r>
      <w:r w:rsidR="00FE369D" w:rsidRPr="00B634D2">
        <w:rPr>
          <w:rFonts w:ascii="Gill Sans MT" w:hAnsi="Gill Sans MT" w:cs="Times New Roman"/>
          <w:sz w:val="20"/>
          <w:szCs w:val="20"/>
        </w:rPr>
        <w:t xml:space="preserve"> cash in cash out</w:t>
      </w:r>
      <w:r w:rsidR="00FA2B57" w:rsidRPr="00B634D2">
        <w:rPr>
          <w:rFonts w:ascii="Gill Sans MT" w:hAnsi="Gill Sans MT" w:cs="Times New Roman"/>
          <w:sz w:val="20"/>
          <w:szCs w:val="20"/>
        </w:rPr>
        <w:t>,</w:t>
      </w:r>
      <w:r w:rsidR="00D71108" w:rsidRPr="00B634D2">
        <w:rPr>
          <w:rFonts w:ascii="Gill Sans MT" w:hAnsi="Gill Sans MT" w:cs="Times New Roman"/>
          <w:sz w:val="20"/>
          <w:szCs w:val="20"/>
        </w:rPr>
        <w:t xml:space="preserve"> sav</w:t>
      </w:r>
      <w:r w:rsidR="00AE7C5B" w:rsidRPr="00B634D2">
        <w:rPr>
          <w:rFonts w:ascii="Gill Sans MT" w:hAnsi="Gill Sans MT" w:cs="Times New Roman"/>
          <w:sz w:val="20"/>
          <w:szCs w:val="20"/>
        </w:rPr>
        <w:t xml:space="preserve">ing </w:t>
      </w:r>
      <w:r w:rsidR="00D71108" w:rsidRPr="00B634D2">
        <w:rPr>
          <w:rFonts w:ascii="Gill Sans MT" w:hAnsi="Gill Sans MT" w:cs="Times New Roman"/>
          <w:sz w:val="20"/>
          <w:szCs w:val="20"/>
        </w:rPr>
        <w:t xml:space="preserve">and </w:t>
      </w:r>
      <w:r w:rsidR="00FA2B57" w:rsidRPr="00B634D2">
        <w:rPr>
          <w:rFonts w:ascii="Gill Sans MT" w:hAnsi="Gill Sans MT" w:cs="Times New Roman"/>
          <w:sz w:val="20"/>
          <w:szCs w:val="20"/>
        </w:rPr>
        <w:t xml:space="preserve">digital </w:t>
      </w:r>
      <w:r w:rsidR="00D71108" w:rsidRPr="00B634D2">
        <w:rPr>
          <w:rFonts w:ascii="Gill Sans MT" w:hAnsi="Gill Sans MT" w:cs="Times New Roman"/>
          <w:sz w:val="20"/>
          <w:szCs w:val="20"/>
        </w:rPr>
        <w:t xml:space="preserve">credit </w:t>
      </w:r>
      <w:r w:rsidR="00FA2B57" w:rsidRPr="00B634D2">
        <w:rPr>
          <w:rFonts w:ascii="Gill Sans MT" w:hAnsi="Gill Sans MT" w:cs="Times New Roman"/>
          <w:sz w:val="20"/>
          <w:szCs w:val="20"/>
        </w:rPr>
        <w:t>to enhance their livelihoods</w:t>
      </w:r>
      <w:r w:rsidR="00D71108" w:rsidRPr="00B634D2">
        <w:rPr>
          <w:rFonts w:ascii="Gill Sans MT" w:hAnsi="Gill Sans MT" w:cs="Times New Roman"/>
          <w:sz w:val="20"/>
          <w:szCs w:val="20"/>
        </w:rPr>
        <w:t xml:space="preserve">. </w:t>
      </w:r>
      <w:r>
        <w:rPr>
          <w:rFonts w:ascii="Gill Sans MT" w:hAnsi="Gill Sans MT" w:cs="Times New Roman"/>
          <w:sz w:val="20"/>
          <w:szCs w:val="20"/>
        </w:rPr>
        <w:t xml:space="preserve">At the FSP level, expect that this model will create opportunities for </w:t>
      </w:r>
      <w:r w:rsidR="00D71108" w:rsidRPr="00B634D2">
        <w:rPr>
          <w:rFonts w:ascii="Gill Sans MT" w:hAnsi="Gill Sans MT" w:cs="Times New Roman"/>
          <w:sz w:val="20"/>
          <w:szCs w:val="20"/>
        </w:rPr>
        <w:t xml:space="preserve">remote PSNP </w:t>
      </w:r>
      <w:r>
        <w:rPr>
          <w:rFonts w:ascii="Gill Sans MT" w:hAnsi="Gill Sans MT" w:cs="Times New Roman"/>
          <w:sz w:val="20"/>
          <w:szCs w:val="20"/>
        </w:rPr>
        <w:t>clients/participants to</w:t>
      </w:r>
      <w:r w:rsidR="00D71108" w:rsidRPr="00B634D2">
        <w:rPr>
          <w:rFonts w:ascii="Gill Sans MT" w:hAnsi="Gill Sans MT" w:cs="Times New Roman"/>
          <w:sz w:val="20"/>
          <w:szCs w:val="20"/>
        </w:rPr>
        <w:t xml:space="preserve"> be integrated into formal financial systems, establishing sustainable connections with financial institutions and market actors. These improvements will contribute to resilient financial systems and create opportunities for economic growth and inclusion.</w:t>
      </w:r>
    </w:p>
    <w:p w14:paraId="53A7728C" w14:textId="1075FD65" w:rsidR="00D855D3" w:rsidRDefault="00D855D3" w:rsidP="00D855D3">
      <w:pPr>
        <w:jc w:val="both"/>
        <w:rPr>
          <w:rFonts w:ascii="Gill Sans MT" w:hAnsi="Gill Sans MT"/>
          <w:sz w:val="20"/>
          <w:szCs w:val="20"/>
        </w:rPr>
      </w:pPr>
      <w:r>
        <w:rPr>
          <w:rFonts w:ascii="Gill Sans MT" w:hAnsi="Gill Sans MT"/>
          <w:sz w:val="20"/>
          <w:szCs w:val="20"/>
        </w:rPr>
        <w:t>HRA</w:t>
      </w:r>
      <w:r w:rsidRPr="00E31684">
        <w:rPr>
          <w:rFonts w:ascii="Gill Sans MT" w:hAnsi="Gill Sans MT"/>
          <w:sz w:val="20"/>
          <w:szCs w:val="20"/>
        </w:rPr>
        <w:t xml:space="preserve"> is seeking applications from </w:t>
      </w:r>
      <w:r>
        <w:rPr>
          <w:rFonts w:ascii="Gill Sans MT" w:hAnsi="Gill Sans MT"/>
          <w:sz w:val="20"/>
          <w:szCs w:val="20"/>
        </w:rPr>
        <w:t xml:space="preserve">financial service </w:t>
      </w:r>
      <w:r w:rsidR="00A42E52">
        <w:rPr>
          <w:rFonts w:ascii="Gill Sans MT" w:hAnsi="Gill Sans MT"/>
          <w:sz w:val="20"/>
          <w:szCs w:val="20"/>
        </w:rPr>
        <w:t>providers</w:t>
      </w:r>
      <w:r w:rsidR="004F13E4">
        <w:rPr>
          <w:rFonts w:ascii="Gill Sans MT" w:hAnsi="Gill Sans MT"/>
          <w:sz w:val="20"/>
          <w:szCs w:val="20"/>
        </w:rPr>
        <w:t xml:space="preserve"> and Mobile network operators</w:t>
      </w:r>
      <w:r w:rsidR="00A42E52">
        <w:rPr>
          <w:rFonts w:ascii="Gill Sans MT" w:hAnsi="Gill Sans MT"/>
          <w:sz w:val="20"/>
          <w:szCs w:val="20"/>
        </w:rPr>
        <w:t xml:space="preserve"> </w:t>
      </w:r>
      <w:r>
        <w:rPr>
          <w:rFonts w:ascii="Gill Sans MT" w:hAnsi="Gill Sans MT"/>
          <w:sz w:val="20"/>
          <w:szCs w:val="20"/>
        </w:rPr>
        <w:t>w</w:t>
      </w:r>
      <w:r w:rsidRPr="00E31684">
        <w:rPr>
          <w:rFonts w:ascii="Gill Sans MT" w:hAnsi="Gill Sans MT"/>
          <w:sz w:val="20"/>
          <w:szCs w:val="20"/>
        </w:rPr>
        <w:t>ho are interested in improving or expanding their services into the following geographical areas</w:t>
      </w:r>
      <w:r w:rsidR="002C2A57">
        <w:rPr>
          <w:rFonts w:ascii="Gill Sans MT" w:hAnsi="Gill Sans MT"/>
          <w:sz w:val="20"/>
          <w:szCs w:val="20"/>
        </w:rPr>
        <w:t xml:space="preserve"> for Objective 2</w:t>
      </w:r>
      <w:r w:rsidRPr="00E31684">
        <w:rPr>
          <w:rFonts w:ascii="Gill Sans MT" w:hAnsi="Gill Sans MT"/>
          <w:sz w:val="20"/>
          <w:szCs w:val="20"/>
        </w:rPr>
        <w:t xml:space="preserve">: </w:t>
      </w:r>
    </w:p>
    <w:p w14:paraId="18B8DC02" w14:textId="1383A391" w:rsidR="00E2589E" w:rsidRPr="00700F4F" w:rsidRDefault="00E2589E" w:rsidP="00B647D8">
      <w:pPr>
        <w:numPr>
          <w:ilvl w:val="0"/>
          <w:numId w:val="1"/>
        </w:numPr>
        <w:spacing w:after="0"/>
        <w:rPr>
          <w:rFonts w:ascii="Gill Sans MT" w:hAnsi="Gill Sans MT"/>
          <w:color w:val="000000" w:themeColor="text1"/>
          <w:sz w:val="20"/>
          <w:szCs w:val="20"/>
        </w:rPr>
      </w:pPr>
      <w:r w:rsidRPr="00700F4F">
        <w:rPr>
          <w:rFonts w:ascii="Gill Sans MT" w:hAnsi="Gill Sans MT"/>
          <w:color w:val="000000" w:themeColor="text1"/>
          <w:sz w:val="20"/>
          <w:szCs w:val="20"/>
        </w:rPr>
        <w:t>Tigray Region</w:t>
      </w:r>
      <w:r w:rsidR="00C319EC" w:rsidRPr="00700F4F">
        <w:rPr>
          <w:rFonts w:ascii="Gill Sans MT" w:hAnsi="Gill Sans MT"/>
          <w:color w:val="000000" w:themeColor="text1"/>
          <w:sz w:val="20"/>
          <w:szCs w:val="20"/>
        </w:rPr>
        <w:t xml:space="preserve"> - </w:t>
      </w:r>
      <w:r w:rsidRPr="00700F4F">
        <w:rPr>
          <w:rFonts w:ascii="Gill Sans MT" w:hAnsi="Gill Sans MT"/>
          <w:color w:val="000000" w:themeColor="text1"/>
          <w:sz w:val="20"/>
          <w:szCs w:val="20"/>
        </w:rPr>
        <w:t>Enda Mekoni</w:t>
      </w:r>
      <w:r w:rsidR="00D44BDF" w:rsidRPr="00700F4F">
        <w:rPr>
          <w:rFonts w:ascii="Gill Sans MT" w:hAnsi="Gill Sans MT"/>
          <w:color w:val="000000" w:themeColor="text1"/>
          <w:sz w:val="20"/>
          <w:szCs w:val="20"/>
        </w:rPr>
        <w:t>,</w:t>
      </w:r>
      <w:r w:rsidR="00C319EC" w:rsidRPr="00700F4F">
        <w:rPr>
          <w:rFonts w:ascii="Gill Sans MT" w:hAnsi="Gill Sans MT"/>
          <w:color w:val="000000" w:themeColor="text1"/>
          <w:sz w:val="20"/>
          <w:szCs w:val="20"/>
        </w:rPr>
        <w:t xml:space="preserve"> </w:t>
      </w:r>
      <w:r w:rsidR="009B0261" w:rsidRPr="00700F4F">
        <w:rPr>
          <w:rFonts w:ascii="Gill Sans MT" w:hAnsi="Gill Sans MT"/>
          <w:color w:val="000000" w:themeColor="text1"/>
          <w:sz w:val="20"/>
          <w:szCs w:val="20"/>
        </w:rPr>
        <w:t xml:space="preserve">Enderta, </w:t>
      </w:r>
      <w:r w:rsidRPr="00700F4F">
        <w:rPr>
          <w:rFonts w:ascii="Gill Sans MT" w:hAnsi="Gill Sans MT"/>
          <w:color w:val="000000" w:themeColor="text1"/>
          <w:sz w:val="20"/>
          <w:szCs w:val="20"/>
        </w:rPr>
        <w:t>Seharti,</w:t>
      </w:r>
      <w:r w:rsidR="001D6A0D" w:rsidRPr="00700F4F">
        <w:rPr>
          <w:rFonts w:ascii="Gill Sans MT" w:hAnsi="Gill Sans MT"/>
          <w:color w:val="000000" w:themeColor="text1"/>
          <w:sz w:val="20"/>
          <w:szCs w:val="20"/>
        </w:rPr>
        <w:t xml:space="preserve"> </w:t>
      </w:r>
      <w:r w:rsidR="00700F4F" w:rsidRPr="00700F4F">
        <w:rPr>
          <w:rFonts w:ascii="Gill Sans MT" w:hAnsi="Gill Sans MT"/>
          <w:color w:val="000000" w:themeColor="text1"/>
          <w:sz w:val="20"/>
          <w:szCs w:val="20"/>
        </w:rPr>
        <w:t xml:space="preserve">and </w:t>
      </w:r>
      <w:r w:rsidRPr="00700F4F">
        <w:rPr>
          <w:rFonts w:ascii="Gill Sans MT" w:hAnsi="Gill Sans MT"/>
          <w:color w:val="000000" w:themeColor="text1"/>
          <w:sz w:val="20"/>
          <w:szCs w:val="20"/>
        </w:rPr>
        <w:t>Hintalo woredas.</w:t>
      </w:r>
    </w:p>
    <w:p w14:paraId="1589D290" w14:textId="7EA357D0" w:rsidR="000505A9" w:rsidRPr="00700F4F" w:rsidRDefault="00E2589E" w:rsidP="00B647D8">
      <w:pPr>
        <w:numPr>
          <w:ilvl w:val="0"/>
          <w:numId w:val="1"/>
        </w:numPr>
        <w:spacing w:after="0"/>
        <w:rPr>
          <w:rFonts w:ascii="Gill Sans MT" w:hAnsi="Gill Sans MT"/>
          <w:color w:val="000000" w:themeColor="text1"/>
          <w:sz w:val="20"/>
          <w:szCs w:val="20"/>
        </w:rPr>
      </w:pPr>
      <w:r w:rsidRPr="00700F4F">
        <w:rPr>
          <w:rFonts w:ascii="Gill Sans MT" w:hAnsi="Gill Sans MT"/>
          <w:color w:val="000000" w:themeColor="text1"/>
          <w:sz w:val="20"/>
          <w:szCs w:val="20"/>
        </w:rPr>
        <w:t>Amhara Region</w:t>
      </w:r>
      <w:r w:rsidR="0041793A" w:rsidRPr="00700F4F">
        <w:rPr>
          <w:rFonts w:ascii="Gill Sans MT" w:hAnsi="Gill Sans MT"/>
          <w:color w:val="000000" w:themeColor="text1"/>
          <w:sz w:val="20"/>
          <w:szCs w:val="20"/>
        </w:rPr>
        <w:t xml:space="preserve"> -</w:t>
      </w:r>
      <w:r w:rsidRPr="00700F4F">
        <w:rPr>
          <w:rFonts w:ascii="Gill Sans MT" w:eastAsia="Arial" w:hAnsi="Gill Sans MT" w:cs="Arial"/>
          <w:color w:val="000000" w:themeColor="text1"/>
          <w:sz w:val="20"/>
          <w:szCs w:val="20"/>
        </w:rPr>
        <w:t xml:space="preserve"> Gubalafto,</w:t>
      </w:r>
      <w:r w:rsidR="008E739B" w:rsidRPr="00700F4F">
        <w:rPr>
          <w:rFonts w:ascii="Gill Sans MT" w:eastAsia="Arial" w:hAnsi="Gill Sans MT" w:cs="Arial"/>
          <w:color w:val="000000" w:themeColor="text1"/>
          <w:sz w:val="20"/>
          <w:szCs w:val="20"/>
        </w:rPr>
        <w:t xml:space="preserve"> </w:t>
      </w:r>
      <w:r w:rsidRPr="00700F4F">
        <w:rPr>
          <w:rFonts w:ascii="Gill Sans MT" w:eastAsia="Arial" w:hAnsi="Gill Sans MT" w:cs="Arial"/>
          <w:color w:val="000000" w:themeColor="text1"/>
          <w:sz w:val="20"/>
          <w:szCs w:val="20"/>
        </w:rPr>
        <w:t xml:space="preserve">Habru, Raya </w:t>
      </w:r>
      <w:r w:rsidR="004A0424" w:rsidRPr="00700F4F">
        <w:rPr>
          <w:rFonts w:ascii="Gill Sans MT" w:eastAsia="Arial" w:hAnsi="Gill Sans MT" w:cs="Arial"/>
          <w:color w:val="000000" w:themeColor="text1"/>
          <w:sz w:val="20"/>
          <w:szCs w:val="20"/>
        </w:rPr>
        <w:t>Kobo,</w:t>
      </w:r>
      <w:r w:rsidR="00BC1DFC" w:rsidRPr="00700F4F">
        <w:rPr>
          <w:rFonts w:ascii="Gill Sans MT" w:eastAsia="Arial" w:hAnsi="Gill Sans MT" w:cs="Arial"/>
          <w:color w:val="000000" w:themeColor="text1"/>
          <w:sz w:val="20"/>
          <w:szCs w:val="20"/>
        </w:rPr>
        <w:t xml:space="preserve"> </w:t>
      </w:r>
      <w:r w:rsidR="00877C5E" w:rsidRPr="00700F4F">
        <w:rPr>
          <w:rFonts w:ascii="Gill Sans MT" w:eastAsia="Arial" w:hAnsi="Gill Sans MT" w:cs="Arial"/>
          <w:color w:val="000000" w:themeColor="text1"/>
          <w:sz w:val="20"/>
          <w:szCs w:val="20"/>
        </w:rPr>
        <w:t>and Guna</w:t>
      </w:r>
      <w:r w:rsidRPr="00700F4F">
        <w:rPr>
          <w:rFonts w:ascii="Gill Sans MT" w:eastAsia="Arial" w:hAnsi="Gill Sans MT" w:cs="Arial"/>
          <w:color w:val="000000" w:themeColor="text1"/>
          <w:sz w:val="20"/>
          <w:szCs w:val="20"/>
        </w:rPr>
        <w:t xml:space="preserve"> </w:t>
      </w:r>
      <w:r w:rsidR="00F530BF" w:rsidRPr="00700F4F">
        <w:rPr>
          <w:rFonts w:ascii="Gill Sans MT" w:eastAsia="Arial" w:hAnsi="Gill Sans MT" w:cs="Arial"/>
          <w:color w:val="000000" w:themeColor="text1"/>
          <w:sz w:val="20"/>
          <w:szCs w:val="20"/>
        </w:rPr>
        <w:t>woredas.</w:t>
      </w:r>
      <w:r w:rsidRPr="00700F4F">
        <w:rPr>
          <w:rFonts w:ascii="Arial" w:eastAsia="Arial" w:hAnsi="Arial" w:cs="Arial"/>
          <w:color w:val="000000" w:themeColor="text1"/>
          <w:sz w:val="20"/>
          <w:szCs w:val="20"/>
        </w:rPr>
        <w:t xml:space="preserve"> </w:t>
      </w:r>
    </w:p>
    <w:p w14:paraId="46814BEA" w14:textId="0816EEE6" w:rsidR="00D855D3" w:rsidRPr="00700F4F" w:rsidRDefault="00D855D3" w:rsidP="00B647D8">
      <w:pPr>
        <w:numPr>
          <w:ilvl w:val="0"/>
          <w:numId w:val="1"/>
        </w:numPr>
        <w:spacing w:after="0"/>
        <w:rPr>
          <w:rFonts w:ascii="Gill Sans MT" w:hAnsi="Gill Sans MT"/>
          <w:color w:val="000000" w:themeColor="text1"/>
          <w:sz w:val="20"/>
          <w:szCs w:val="20"/>
        </w:rPr>
      </w:pPr>
      <w:r w:rsidRPr="00700F4F">
        <w:rPr>
          <w:rFonts w:ascii="Gill Sans MT" w:eastAsia="Arial" w:hAnsi="Gill Sans MT" w:cs="Arial"/>
          <w:color w:val="000000" w:themeColor="text1"/>
          <w:sz w:val="20"/>
          <w:szCs w:val="20"/>
        </w:rPr>
        <w:t>Oromia Region</w:t>
      </w:r>
      <w:r w:rsidR="00C319EC" w:rsidRPr="00700F4F">
        <w:rPr>
          <w:rFonts w:ascii="Gill Sans MT" w:eastAsia="Arial" w:hAnsi="Gill Sans MT" w:cs="Arial"/>
          <w:color w:val="000000" w:themeColor="text1"/>
          <w:sz w:val="20"/>
          <w:szCs w:val="20"/>
        </w:rPr>
        <w:t xml:space="preserve"> - </w:t>
      </w:r>
      <w:r w:rsidRPr="00700F4F">
        <w:rPr>
          <w:rFonts w:ascii="Gill Sans MT" w:eastAsia="Arial" w:hAnsi="Gill Sans MT" w:cs="Arial"/>
          <w:color w:val="000000" w:themeColor="text1"/>
          <w:sz w:val="20"/>
          <w:szCs w:val="20"/>
        </w:rPr>
        <w:t xml:space="preserve">Deder, Fedis, Gorogutu, Tullo, </w:t>
      </w:r>
      <w:r w:rsidR="00AB595E">
        <w:rPr>
          <w:rFonts w:ascii="Gill Sans MT" w:eastAsia="Arial" w:hAnsi="Gill Sans MT" w:cs="Arial"/>
          <w:color w:val="000000" w:themeColor="text1"/>
          <w:sz w:val="20"/>
          <w:szCs w:val="20"/>
        </w:rPr>
        <w:t xml:space="preserve">and </w:t>
      </w:r>
      <w:r w:rsidR="006B60DC" w:rsidRPr="00700F4F">
        <w:rPr>
          <w:rFonts w:ascii="Gill Sans MT" w:eastAsia="Arial" w:hAnsi="Gill Sans MT" w:cs="Arial"/>
          <w:color w:val="000000" w:themeColor="text1"/>
          <w:sz w:val="20"/>
          <w:szCs w:val="20"/>
        </w:rPr>
        <w:t>Gemechis</w:t>
      </w:r>
      <w:r w:rsidRPr="00700F4F">
        <w:rPr>
          <w:rFonts w:ascii="Gill Sans MT" w:eastAsia="Arial" w:hAnsi="Gill Sans MT" w:cs="Arial"/>
          <w:color w:val="000000" w:themeColor="text1"/>
          <w:sz w:val="20"/>
          <w:szCs w:val="20"/>
        </w:rPr>
        <w:t xml:space="preserve"> woredas</w:t>
      </w:r>
    </w:p>
    <w:p w14:paraId="7935F6E3" w14:textId="796D5D0F" w:rsidR="005855F4" w:rsidRPr="00700F4F" w:rsidRDefault="00D855D3" w:rsidP="00B647D8">
      <w:pPr>
        <w:pStyle w:val="ListParagraph"/>
        <w:numPr>
          <w:ilvl w:val="0"/>
          <w:numId w:val="1"/>
        </w:numPr>
        <w:spacing w:after="0"/>
        <w:jc w:val="both"/>
        <w:rPr>
          <w:rFonts w:ascii="Gill Sans MT" w:eastAsia="Arial" w:hAnsi="Gill Sans MT" w:cs="Arial"/>
          <w:color w:val="000000" w:themeColor="text1"/>
          <w:sz w:val="20"/>
          <w:szCs w:val="20"/>
        </w:rPr>
      </w:pPr>
      <w:r w:rsidRPr="00700F4F">
        <w:rPr>
          <w:rFonts w:ascii="Gill Sans MT" w:eastAsia="Arial" w:hAnsi="Gill Sans MT" w:cs="Arial"/>
          <w:color w:val="000000" w:themeColor="text1"/>
          <w:sz w:val="20"/>
          <w:szCs w:val="20"/>
        </w:rPr>
        <w:t>Sidama</w:t>
      </w:r>
      <w:r w:rsidR="00EA256C" w:rsidRPr="00700F4F">
        <w:rPr>
          <w:rFonts w:ascii="Gill Sans MT" w:eastAsia="Arial" w:hAnsi="Gill Sans MT" w:cs="Arial"/>
          <w:color w:val="000000" w:themeColor="text1"/>
          <w:sz w:val="20"/>
          <w:szCs w:val="20"/>
        </w:rPr>
        <w:t xml:space="preserve"> Region</w:t>
      </w:r>
      <w:r w:rsidR="00C319EC" w:rsidRPr="00700F4F">
        <w:rPr>
          <w:rFonts w:ascii="Gill Sans MT" w:eastAsia="Arial" w:hAnsi="Gill Sans MT" w:cs="Arial"/>
          <w:color w:val="000000" w:themeColor="text1"/>
          <w:sz w:val="20"/>
          <w:szCs w:val="20"/>
        </w:rPr>
        <w:t xml:space="preserve"> - </w:t>
      </w:r>
      <w:r w:rsidRPr="00700F4F">
        <w:rPr>
          <w:rFonts w:ascii="Gill Sans MT" w:eastAsia="Arial" w:hAnsi="Gill Sans MT" w:cs="Arial"/>
          <w:color w:val="000000" w:themeColor="text1"/>
          <w:sz w:val="20"/>
          <w:szCs w:val="20"/>
        </w:rPr>
        <w:t>Aletachuko, and Dalle woredas</w:t>
      </w:r>
    </w:p>
    <w:p w14:paraId="539AE4FA" w14:textId="0D2917E9" w:rsidR="005855F4" w:rsidRPr="00700F4F" w:rsidRDefault="00D855D3" w:rsidP="00B647D8">
      <w:pPr>
        <w:pStyle w:val="ListParagraph"/>
        <w:numPr>
          <w:ilvl w:val="0"/>
          <w:numId w:val="1"/>
        </w:numPr>
        <w:spacing w:after="0"/>
        <w:jc w:val="both"/>
        <w:rPr>
          <w:rFonts w:ascii="Gill Sans MT" w:eastAsia="Arial" w:hAnsi="Gill Sans MT" w:cs="Arial"/>
          <w:color w:val="000000" w:themeColor="text1"/>
          <w:sz w:val="20"/>
          <w:szCs w:val="20"/>
        </w:rPr>
      </w:pPr>
      <w:r w:rsidRPr="00700F4F">
        <w:rPr>
          <w:rFonts w:ascii="Gill Sans MT" w:eastAsia="Arial" w:hAnsi="Gill Sans MT" w:cs="Arial"/>
          <w:color w:val="000000" w:themeColor="text1"/>
          <w:sz w:val="20"/>
          <w:szCs w:val="20"/>
        </w:rPr>
        <w:t>Central Ethiopia</w:t>
      </w:r>
      <w:r w:rsidR="005664F0">
        <w:rPr>
          <w:rFonts w:ascii="Gill Sans MT" w:eastAsia="Arial" w:hAnsi="Gill Sans MT" w:cs="Arial"/>
          <w:color w:val="000000" w:themeColor="text1"/>
          <w:sz w:val="20"/>
          <w:szCs w:val="20"/>
        </w:rPr>
        <w:t xml:space="preserve"> </w:t>
      </w:r>
      <w:r w:rsidR="00471D47">
        <w:rPr>
          <w:rFonts w:ascii="Gill Sans MT" w:eastAsia="Arial" w:hAnsi="Gill Sans MT" w:cs="Arial"/>
          <w:color w:val="000000" w:themeColor="text1"/>
          <w:sz w:val="20"/>
          <w:szCs w:val="20"/>
        </w:rPr>
        <w:t>-</w:t>
      </w:r>
      <w:r w:rsidR="00471D47" w:rsidRPr="00700F4F">
        <w:rPr>
          <w:rFonts w:ascii="Gill Sans MT" w:eastAsia="Arial" w:hAnsi="Gill Sans MT" w:cs="Arial"/>
          <w:color w:val="000000" w:themeColor="text1"/>
          <w:sz w:val="20"/>
          <w:szCs w:val="20"/>
        </w:rPr>
        <w:t xml:space="preserve"> Shahsego</w:t>
      </w:r>
      <w:r w:rsidR="005855F4" w:rsidRPr="00700F4F">
        <w:rPr>
          <w:rFonts w:ascii="Gill Sans MT" w:eastAsia="Arial" w:hAnsi="Gill Sans MT" w:cs="Arial"/>
          <w:color w:val="000000" w:themeColor="text1"/>
          <w:sz w:val="20"/>
          <w:szCs w:val="20"/>
        </w:rPr>
        <w:t xml:space="preserve"> and Soro</w:t>
      </w:r>
      <w:r w:rsidR="0082769F" w:rsidRPr="00700F4F">
        <w:rPr>
          <w:rFonts w:ascii="Gill Sans MT" w:eastAsia="Arial" w:hAnsi="Gill Sans MT" w:cs="Arial"/>
          <w:color w:val="000000" w:themeColor="text1"/>
          <w:sz w:val="20"/>
          <w:szCs w:val="20"/>
        </w:rPr>
        <w:t xml:space="preserve"> weredas</w:t>
      </w:r>
    </w:p>
    <w:p w14:paraId="2E5928EF" w14:textId="2725A10E" w:rsidR="00D855D3" w:rsidRDefault="005855F4" w:rsidP="00B647D8">
      <w:pPr>
        <w:pStyle w:val="ListParagraph"/>
        <w:numPr>
          <w:ilvl w:val="0"/>
          <w:numId w:val="1"/>
        </w:numPr>
        <w:spacing w:after="0"/>
        <w:jc w:val="both"/>
        <w:rPr>
          <w:rFonts w:ascii="Gill Sans MT" w:eastAsia="Arial" w:hAnsi="Gill Sans MT" w:cs="Arial"/>
          <w:color w:val="000000" w:themeColor="text1"/>
          <w:sz w:val="20"/>
          <w:szCs w:val="20"/>
        </w:rPr>
      </w:pPr>
      <w:r w:rsidRPr="00700F4F">
        <w:rPr>
          <w:rFonts w:ascii="Gill Sans MT" w:eastAsia="Arial" w:hAnsi="Gill Sans MT" w:cs="Arial"/>
          <w:color w:val="000000" w:themeColor="text1"/>
          <w:sz w:val="20"/>
          <w:szCs w:val="20"/>
        </w:rPr>
        <w:t>South Ethiopia</w:t>
      </w:r>
      <w:r w:rsidR="00C319EC" w:rsidRPr="00700F4F">
        <w:rPr>
          <w:rFonts w:ascii="Gill Sans MT" w:eastAsia="Arial" w:hAnsi="Gill Sans MT" w:cs="Arial"/>
          <w:color w:val="000000" w:themeColor="text1"/>
          <w:sz w:val="20"/>
          <w:szCs w:val="20"/>
        </w:rPr>
        <w:t xml:space="preserve"> -</w:t>
      </w:r>
      <w:r w:rsidRPr="00700F4F">
        <w:rPr>
          <w:rFonts w:ascii="Gill Sans MT" w:eastAsia="Arial" w:hAnsi="Gill Sans MT" w:cs="Arial"/>
          <w:color w:val="000000" w:themeColor="text1"/>
          <w:sz w:val="20"/>
          <w:szCs w:val="20"/>
        </w:rPr>
        <w:t xml:space="preserve"> </w:t>
      </w:r>
      <w:proofErr w:type="spellStart"/>
      <w:r w:rsidRPr="00700F4F">
        <w:rPr>
          <w:rFonts w:ascii="Gill Sans MT" w:eastAsia="Arial" w:hAnsi="Gill Sans MT" w:cs="Arial"/>
          <w:color w:val="000000" w:themeColor="text1"/>
          <w:sz w:val="20"/>
          <w:szCs w:val="20"/>
        </w:rPr>
        <w:t>Boloso</w:t>
      </w:r>
      <w:proofErr w:type="spellEnd"/>
      <w:r w:rsidRPr="00700F4F">
        <w:rPr>
          <w:rFonts w:ascii="Gill Sans MT" w:eastAsia="Arial" w:hAnsi="Gill Sans MT" w:cs="Arial"/>
          <w:color w:val="000000" w:themeColor="text1"/>
          <w:sz w:val="20"/>
          <w:szCs w:val="20"/>
        </w:rPr>
        <w:t xml:space="preserve"> Sore and </w:t>
      </w:r>
      <w:proofErr w:type="spellStart"/>
      <w:r w:rsidRPr="00700F4F">
        <w:rPr>
          <w:rFonts w:ascii="Gill Sans MT" w:eastAsia="Arial" w:hAnsi="Gill Sans MT" w:cs="Arial"/>
          <w:color w:val="000000" w:themeColor="text1"/>
          <w:sz w:val="20"/>
          <w:szCs w:val="20"/>
        </w:rPr>
        <w:t>Wenago</w:t>
      </w:r>
      <w:proofErr w:type="spellEnd"/>
      <w:r w:rsidRPr="00700F4F">
        <w:rPr>
          <w:rFonts w:ascii="Gill Sans MT" w:eastAsia="Arial" w:hAnsi="Gill Sans MT" w:cs="Arial"/>
          <w:color w:val="000000" w:themeColor="text1"/>
          <w:sz w:val="20"/>
          <w:szCs w:val="20"/>
        </w:rPr>
        <w:t xml:space="preserve"> woredas.</w:t>
      </w:r>
    </w:p>
    <w:p w14:paraId="71B3E52F" w14:textId="77777777" w:rsidR="00B634D2" w:rsidRPr="00B634D2" w:rsidRDefault="00B634D2" w:rsidP="00B634D2">
      <w:pPr>
        <w:spacing w:after="0"/>
        <w:ind w:left="360"/>
        <w:jc w:val="both"/>
        <w:rPr>
          <w:rFonts w:ascii="Gill Sans MT" w:eastAsia="Arial" w:hAnsi="Gill Sans MT" w:cs="Arial"/>
          <w:color w:val="000000" w:themeColor="text1"/>
          <w:sz w:val="20"/>
          <w:szCs w:val="20"/>
        </w:rPr>
      </w:pPr>
    </w:p>
    <w:p w14:paraId="5A1052BE" w14:textId="12B45EF7" w:rsidR="00B634D2" w:rsidRPr="00E31684" w:rsidRDefault="00D855D3" w:rsidP="00B634D2">
      <w:pPr>
        <w:jc w:val="both"/>
        <w:rPr>
          <w:rFonts w:ascii="Gill Sans MT" w:hAnsi="Gill Sans MT"/>
          <w:sz w:val="20"/>
          <w:szCs w:val="20"/>
        </w:rPr>
      </w:pPr>
      <w:r w:rsidRPr="00E31684">
        <w:rPr>
          <w:rFonts w:ascii="Gill Sans MT" w:hAnsi="Gill Sans MT"/>
          <w:sz w:val="20"/>
          <w:szCs w:val="20"/>
        </w:rPr>
        <w:t xml:space="preserve">Partnership agreements will be negotiated with selected companies based on the criteria described below. </w:t>
      </w:r>
      <w:r w:rsidR="005350DF">
        <w:rPr>
          <w:rFonts w:ascii="Gill Sans MT" w:hAnsi="Gill Sans MT"/>
          <w:sz w:val="20"/>
          <w:szCs w:val="20"/>
        </w:rPr>
        <w:t>C</w:t>
      </w:r>
      <w:r w:rsidRPr="00E31684">
        <w:rPr>
          <w:rFonts w:ascii="Gill Sans MT" w:hAnsi="Gill Sans MT"/>
          <w:sz w:val="20"/>
          <w:szCs w:val="20"/>
        </w:rPr>
        <w:t xml:space="preserve">ompanies will also be expected to provide co-investment (in-cash or in-kind) to support their proposed activities. </w:t>
      </w:r>
      <w:r w:rsidR="00B1712C">
        <w:rPr>
          <w:rFonts w:ascii="Gill Sans MT" w:hAnsi="Gill Sans MT"/>
          <w:sz w:val="20"/>
          <w:szCs w:val="20"/>
        </w:rPr>
        <w:t>Applicant</w:t>
      </w:r>
      <w:r w:rsidR="00E20026">
        <w:rPr>
          <w:rFonts w:ascii="Gill Sans MT" w:hAnsi="Gill Sans MT"/>
          <w:sz w:val="20"/>
          <w:szCs w:val="20"/>
        </w:rPr>
        <w:t>s</w:t>
      </w:r>
      <w:r w:rsidR="00B1712C">
        <w:rPr>
          <w:rFonts w:ascii="Gill Sans MT" w:hAnsi="Gill Sans MT"/>
          <w:sz w:val="20"/>
          <w:szCs w:val="20"/>
        </w:rPr>
        <w:t xml:space="preserve"> are </w:t>
      </w:r>
      <w:r w:rsidR="00193F43">
        <w:rPr>
          <w:rFonts w:ascii="Gill Sans MT" w:hAnsi="Gill Sans MT"/>
          <w:sz w:val="20"/>
          <w:szCs w:val="20"/>
        </w:rPr>
        <w:t xml:space="preserve">expected to contribute a minimum </w:t>
      </w:r>
      <w:r w:rsidR="00E20026">
        <w:rPr>
          <w:rFonts w:ascii="Gill Sans MT" w:hAnsi="Gill Sans MT"/>
          <w:sz w:val="20"/>
          <w:szCs w:val="20"/>
        </w:rPr>
        <w:t xml:space="preserve">of 50% financial investment </w:t>
      </w:r>
      <w:r w:rsidR="001140C3" w:rsidRPr="001140C3">
        <w:rPr>
          <w:rFonts w:ascii="Gill Sans MT" w:hAnsi="Gill Sans MT"/>
          <w:sz w:val="20"/>
          <w:szCs w:val="20"/>
        </w:rPr>
        <w:t>(in kind or cash) in the</w:t>
      </w:r>
      <w:r w:rsidR="0098368E">
        <w:rPr>
          <w:rFonts w:ascii="Gill Sans MT" w:hAnsi="Gill Sans MT"/>
          <w:sz w:val="20"/>
          <w:szCs w:val="20"/>
        </w:rPr>
        <w:t>ir</w:t>
      </w:r>
      <w:r w:rsidR="001140C3" w:rsidRPr="001140C3">
        <w:rPr>
          <w:rFonts w:ascii="Gill Sans MT" w:hAnsi="Gill Sans MT"/>
          <w:sz w:val="20"/>
          <w:szCs w:val="20"/>
        </w:rPr>
        <w:t xml:space="preserve"> proposed initiative</w:t>
      </w:r>
      <w:r w:rsidR="00E20026">
        <w:rPr>
          <w:rFonts w:ascii="Gill Sans MT" w:hAnsi="Gill Sans MT"/>
          <w:sz w:val="20"/>
          <w:szCs w:val="20"/>
        </w:rPr>
        <w:t>.</w:t>
      </w:r>
      <w:r w:rsidR="00EF34CD">
        <w:rPr>
          <w:rFonts w:ascii="Gill Sans MT" w:hAnsi="Gill Sans MT"/>
          <w:sz w:val="20"/>
          <w:szCs w:val="20"/>
        </w:rPr>
        <w:t xml:space="preserve"> The maximum amount of available budget </w:t>
      </w:r>
      <w:r w:rsidR="0064069D">
        <w:rPr>
          <w:rFonts w:ascii="Gill Sans MT" w:hAnsi="Gill Sans MT"/>
          <w:sz w:val="20"/>
          <w:szCs w:val="20"/>
        </w:rPr>
        <w:t>(</w:t>
      </w:r>
      <w:r w:rsidR="00EF34CD">
        <w:rPr>
          <w:rFonts w:ascii="Gill Sans MT" w:hAnsi="Gill Sans MT"/>
          <w:sz w:val="20"/>
          <w:szCs w:val="20"/>
        </w:rPr>
        <w:t xml:space="preserve">for objective </w:t>
      </w:r>
      <w:r w:rsidR="0018633A">
        <w:rPr>
          <w:rFonts w:ascii="Gill Sans MT" w:hAnsi="Gill Sans MT"/>
          <w:sz w:val="20"/>
          <w:szCs w:val="20"/>
        </w:rPr>
        <w:t>2</w:t>
      </w:r>
      <w:r w:rsidR="0064069D">
        <w:rPr>
          <w:rFonts w:ascii="Gill Sans MT" w:hAnsi="Gill Sans MT"/>
          <w:sz w:val="20"/>
          <w:szCs w:val="20"/>
        </w:rPr>
        <w:t>)</w:t>
      </w:r>
      <w:r w:rsidR="00EF34CD">
        <w:rPr>
          <w:rFonts w:ascii="Gill Sans MT" w:hAnsi="Gill Sans MT"/>
          <w:sz w:val="20"/>
          <w:szCs w:val="20"/>
        </w:rPr>
        <w:t xml:space="preserve"> from Mercy Corps side is ETB </w:t>
      </w:r>
      <w:r w:rsidR="001E283B" w:rsidRPr="001E283B">
        <w:rPr>
          <w:rFonts w:ascii="Gill Sans MT" w:hAnsi="Gill Sans MT" w:hint="cs"/>
          <w:sz w:val="20"/>
          <w:szCs w:val="20"/>
        </w:rPr>
        <w:t>7,568,995</w:t>
      </w:r>
      <w:r w:rsidR="00E456AF">
        <w:rPr>
          <w:rFonts w:ascii="Gill Sans MT" w:hAnsi="Gill Sans MT"/>
          <w:sz w:val="20"/>
          <w:szCs w:val="20"/>
        </w:rPr>
        <w:t xml:space="preserve">. </w:t>
      </w:r>
      <w:r w:rsidR="00B634D2">
        <w:rPr>
          <w:rFonts w:ascii="Gill Sans MT" w:hAnsi="Gill Sans MT"/>
          <w:sz w:val="20"/>
          <w:szCs w:val="20"/>
        </w:rPr>
        <w:t>Mercy Corps reserves the right to award to one or more applicants. Applicants are also eligible to apply for more than one the objectives stated in this document if its. business deems fit</w:t>
      </w:r>
    </w:p>
    <w:p w14:paraId="57FB3FF3" w14:textId="37E0CD11" w:rsidR="00D855D3" w:rsidRPr="00EF02BF" w:rsidRDefault="0006561D" w:rsidP="00EF02BF">
      <w:pPr>
        <w:spacing w:after="0" w:line="240" w:lineRule="auto"/>
        <w:jc w:val="both"/>
        <w:rPr>
          <w:rFonts w:ascii="Gill Sans MT" w:hAnsi="Gill Sans MT"/>
          <w:b/>
          <w:bCs/>
          <w:sz w:val="20"/>
          <w:szCs w:val="20"/>
        </w:rPr>
      </w:pPr>
      <w:r w:rsidRPr="00EF02BF">
        <w:rPr>
          <w:rFonts w:ascii="Gill Sans MT" w:hAnsi="Gill Sans MT"/>
          <w:b/>
          <w:bCs/>
          <w:sz w:val="20"/>
          <w:szCs w:val="20"/>
        </w:rPr>
        <w:t>Examples of activities that could be supported</w:t>
      </w:r>
      <w:r w:rsidR="00651D52" w:rsidRPr="00EF02BF">
        <w:rPr>
          <w:rFonts w:ascii="Gill Sans MT" w:hAnsi="Gill Sans MT"/>
          <w:b/>
          <w:bCs/>
          <w:sz w:val="20"/>
          <w:szCs w:val="20"/>
        </w:rPr>
        <w:t xml:space="preserve"> under Objective 2</w:t>
      </w:r>
    </w:p>
    <w:p w14:paraId="5CD12B03" w14:textId="77777777" w:rsidR="00D855D3" w:rsidRPr="00EF02BF" w:rsidRDefault="00D855D3" w:rsidP="00EF02BF">
      <w:pPr>
        <w:spacing w:after="0" w:line="240" w:lineRule="auto"/>
        <w:jc w:val="both"/>
        <w:rPr>
          <w:rFonts w:ascii="Gill Sans MT" w:hAnsi="Gill Sans MT"/>
          <w:b/>
          <w:bCs/>
          <w:sz w:val="20"/>
          <w:szCs w:val="20"/>
        </w:rPr>
      </w:pPr>
    </w:p>
    <w:p w14:paraId="5F6BF4D8" w14:textId="77777777" w:rsidR="00D855D3" w:rsidRPr="00E31684" w:rsidRDefault="00D855D3" w:rsidP="00EF02BF">
      <w:pPr>
        <w:spacing w:after="0" w:line="240" w:lineRule="auto"/>
        <w:jc w:val="both"/>
        <w:rPr>
          <w:rFonts w:ascii="Gill Sans MT" w:hAnsi="Gill Sans MT"/>
          <w:sz w:val="20"/>
          <w:szCs w:val="20"/>
        </w:rPr>
      </w:pPr>
      <w:r w:rsidRPr="00366816">
        <w:rPr>
          <w:rFonts w:ascii="Gill Sans MT" w:hAnsi="Gill Sans MT"/>
          <w:sz w:val="20"/>
          <w:szCs w:val="20"/>
        </w:rPr>
        <w:t>Proposed</w:t>
      </w:r>
      <w:r w:rsidRPr="00E31684">
        <w:rPr>
          <w:rFonts w:ascii="Gill Sans MT" w:hAnsi="Gill Sans MT"/>
          <w:sz w:val="20"/>
          <w:szCs w:val="20"/>
        </w:rPr>
        <w:t xml:space="preserve"> activities should be based on a sustainable business model. The applicant is responsible for organizing and managing activities with technical and/or financial support from </w:t>
      </w:r>
      <w:r>
        <w:rPr>
          <w:rFonts w:ascii="Gill Sans MT" w:hAnsi="Gill Sans MT"/>
          <w:sz w:val="20"/>
          <w:szCs w:val="20"/>
        </w:rPr>
        <w:t>HRA</w:t>
      </w:r>
      <w:r w:rsidRPr="00E31684">
        <w:rPr>
          <w:rFonts w:ascii="Gill Sans MT" w:hAnsi="Gill Sans MT"/>
          <w:sz w:val="20"/>
          <w:szCs w:val="20"/>
        </w:rPr>
        <w:t xml:space="preserve">. Examples of activities that could be supported include, </w:t>
      </w:r>
      <w:r w:rsidRPr="00146639">
        <w:rPr>
          <w:rFonts w:ascii="Gill Sans MT" w:hAnsi="Gill Sans MT"/>
          <w:bCs/>
          <w:sz w:val="20"/>
          <w:szCs w:val="20"/>
        </w:rPr>
        <w:t>but are not limited to, the</w:t>
      </w:r>
      <w:r w:rsidRPr="00E31684">
        <w:rPr>
          <w:rFonts w:ascii="Gill Sans MT" w:hAnsi="Gill Sans MT"/>
          <w:sz w:val="20"/>
          <w:szCs w:val="20"/>
        </w:rPr>
        <w:t xml:space="preserve"> following:</w:t>
      </w:r>
    </w:p>
    <w:p w14:paraId="4B9CEBBE" w14:textId="1A637888" w:rsidR="00D855D3" w:rsidRPr="00146639" w:rsidRDefault="00D855D3" w:rsidP="00B647D8">
      <w:pPr>
        <w:pStyle w:val="ListParagraph"/>
        <w:numPr>
          <w:ilvl w:val="0"/>
          <w:numId w:val="15"/>
        </w:numPr>
        <w:rPr>
          <w:rFonts w:ascii="Gill Sans MT" w:eastAsia="Arial" w:hAnsi="Gill Sans MT" w:cs="Arial"/>
          <w:sz w:val="20"/>
          <w:szCs w:val="20"/>
        </w:rPr>
      </w:pPr>
      <w:r w:rsidRPr="00146639">
        <w:rPr>
          <w:rFonts w:ascii="Gill Sans MT" w:eastAsia="Arial" w:hAnsi="Gill Sans MT" w:cs="Arial"/>
          <w:sz w:val="20"/>
          <w:szCs w:val="20"/>
        </w:rPr>
        <w:t>Revise/prepare agent banking training manual.</w:t>
      </w:r>
    </w:p>
    <w:p w14:paraId="293E0F61" w14:textId="4D8283DA" w:rsidR="00D855D3" w:rsidRPr="00675300" w:rsidRDefault="00D855D3" w:rsidP="00B647D8">
      <w:pPr>
        <w:pStyle w:val="ListParagraph"/>
        <w:numPr>
          <w:ilvl w:val="0"/>
          <w:numId w:val="15"/>
        </w:numPr>
        <w:rPr>
          <w:rFonts w:ascii="Gill Sans MT" w:eastAsia="Arial" w:hAnsi="Gill Sans MT" w:cs="Arial"/>
          <w:sz w:val="20"/>
          <w:szCs w:val="20"/>
        </w:rPr>
      </w:pPr>
      <w:r w:rsidRPr="00675300">
        <w:rPr>
          <w:rFonts w:ascii="Gill Sans MT" w:eastAsia="Arial" w:hAnsi="Gill Sans MT" w:cs="Arial"/>
          <w:sz w:val="20"/>
          <w:szCs w:val="20"/>
        </w:rPr>
        <w:t>Develop gender sensitive agent network management roadmap/strategy</w:t>
      </w:r>
    </w:p>
    <w:p w14:paraId="4CE0CAEA" w14:textId="51E22249" w:rsidR="00D855D3" w:rsidRDefault="00315DFE" w:rsidP="00B647D8">
      <w:pPr>
        <w:pStyle w:val="ListParagraph"/>
        <w:numPr>
          <w:ilvl w:val="0"/>
          <w:numId w:val="15"/>
        </w:numPr>
        <w:rPr>
          <w:rFonts w:ascii="Gill Sans MT" w:eastAsia="Arial" w:hAnsi="Gill Sans MT" w:cs="Arial"/>
          <w:sz w:val="20"/>
          <w:szCs w:val="20"/>
        </w:rPr>
      </w:pPr>
      <w:r>
        <w:rPr>
          <w:rFonts w:ascii="Gill Sans MT" w:eastAsia="Arial" w:hAnsi="Gill Sans MT" w:cs="Arial"/>
          <w:sz w:val="20"/>
          <w:szCs w:val="20"/>
        </w:rPr>
        <w:t>R</w:t>
      </w:r>
      <w:r w:rsidR="00D855D3" w:rsidRPr="00675300">
        <w:rPr>
          <w:rFonts w:ascii="Gill Sans MT" w:eastAsia="Arial" w:hAnsi="Gill Sans MT" w:cs="Arial"/>
          <w:sz w:val="20"/>
          <w:szCs w:val="20"/>
        </w:rPr>
        <w:t xml:space="preserve">ecruit, train and onboard </w:t>
      </w:r>
      <w:r w:rsidR="00625660">
        <w:rPr>
          <w:rFonts w:ascii="Gill Sans MT" w:eastAsia="Arial" w:hAnsi="Gill Sans MT" w:cs="Arial"/>
          <w:sz w:val="20"/>
          <w:szCs w:val="20"/>
        </w:rPr>
        <w:t>a</w:t>
      </w:r>
      <w:r w:rsidR="00D855D3" w:rsidRPr="00675300">
        <w:rPr>
          <w:rFonts w:ascii="Gill Sans MT" w:eastAsia="Arial" w:hAnsi="Gill Sans MT" w:cs="Arial"/>
          <w:sz w:val="20"/>
          <w:szCs w:val="20"/>
        </w:rPr>
        <w:t xml:space="preserve">gents </w:t>
      </w:r>
      <w:r w:rsidR="00625660">
        <w:rPr>
          <w:rFonts w:ascii="Gill Sans MT" w:eastAsia="Arial" w:hAnsi="Gill Sans MT" w:cs="Arial"/>
          <w:sz w:val="20"/>
          <w:szCs w:val="20"/>
        </w:rPr>
        <w:t xml:space="preserve">in the </w:t>
      </w:r>
      <w:r w:rsidR="000B353C">
        <w:rPr>
          <w:rFonts w:ascii="Gill Sans MT" w:eastAsia="Arial" w:hAnsi="Gill Sans MT" w:cs="Arial"/>
          <w:sz w:val="20"/>
          <w:szCs w:val="20"/>
        </w:rPr>
        <w:t>above-mentioned</w:t>
      </w:r>
      <w:r w:rsidR="00625660">
        <w:rPr>
          <w:rFonts w:ascii="Gill Sans MT" w:eastAsia="Arial" w:hAnsi="Gill Sans MT" w:cs="Arial"/>
          <w:sz w:val="20"/>
          <w:szCs w:val="20"/>
        </w:rPr>
        <w:t xml:space="preserve"> 19 woredas.</w:t>
      </w:r>
    </w:p>
    <w:p w14:paraId="08159632" w14:textId="384002D0" w:rsidR="00E456AF" w:rsidRPr="00675300" w:rsidRDefault="00E456AF" w:rsidP="00B647D8">
      <w:pPr>
        <w:pStyle w:val="ListParagraph"/>
        <w:numPr>
          <w:ilvl w:val="0"/>
          <w:numId w:val="15"/>
        </w:numPr>
        <w:rPr>
          <w:rFonts w:ascii="Gill Sans MT" w:eastAsia="Arial" w:hAnsi="Gill Sans MT" w:cs="Arial"/>
          <w:sz w:val="20"/>
          <w:szCs w:val="20"/>
        </w:rPr>
      </w:pPr>
      <w:r>
        <w:rPr>
          <w:rFonts w:ascii="Gill Sans MT" w:eastAsia="Arial" w:hAnsi="Gill Sans MT" w:cs="Arial"/>
          <w:sz w:val="20"/>
          <w:szCs w:val="20"/>
        </w:rPr>
        <w:t>Set up agent branches in target locations or to serve the target communities.</w:t>
      </w:r>
    </w:p>
    <w:p w14:paraId="66D54234" w14:textId="17A6E5D5" w:rsidR="00D855D3" w:rsidRDefault="00D855D3" w:rsidP="00B647D8">
      <w:pPr>
        <w:pStyle w:val="ListParagraph"/>
        <w:numPr>
          <w:ilvl w:val="0"/>
          <w:numId w:val="15"/>
        </w:numPr>
        <w:rPr>
          <w:rFonts w:ascii="Gill Sans MT" w:eastAsia="Arial" w:hAnsi="Gill Sans MT" w:cs="Arial"/>
          <w:sz w:val="20"/>
          <w:szCs w:val="20"/>
        </w:rPr>
      </w:pPr>
      <w:r w:rsidRPr="00675300">
        <w:rPr>
          <w:rFonts w:ascii="Gill Sans MT" w:eastAsia="Arial" w:hAnsi="Gill Sans MT" w:cs="Arial"/>
          <w:sz w:val="20"/>
          <w:szCs w:val="20"/>
        </w:rPr>
        <w:t xml:space="preserve">Conduct </w:t>
      </w:r>
      <w:r w:rsidR="000B353C">
        <w:rPr>
          <w:rFonts w:ascii="Gill Sans MT" w:eastAsia="Arial" w:hAnsi="Gill Sans MT" w:cs="Arial"/>
          <w:sz w:val="20"/>
          <w:szCs w:val="20"/>
        </w:rPr>
        <w:t xml:space="preserve">financial awareness and marketing campaigns </w:t>
      </w:r>
      <w:r w:rsidRPr="00675300">
        <w:rPr>
          <w:rFonts w:ascii="Gill Sans MT" w:eastAsia="Arial" w:hAnsi="Gill Sans MT" w:cs="Arial"/>
          <w:sz w:val="20"/>
          <w:szCs w:val="20"/>
        </w:rPr>
        <w:t>on agent banking through</w:t>
      </w:r>
      <w:r w:rsidR="0000124A">
        <w:rPr>
          <w:rFonts w:ascii="Gill Sans MT" w:eastAsia="Arial" w:hAnsi="Gill Sans MT" w:cs="Arial"/>
          <w:sz w:val="20"/>
          <w:szCs w:val="20"/>
        </w:rPr>
        <w:t xml:space="preserve"> in</w:t>
      </w:r>
      <w:r w:rsidR="00251271">
        <w:rPr>
          <w:rFonts w:ascii="Gill Sans MT" w:eastAsia="Arial" w:hAnsi="Gill Sans MT" w:cs="Arial"/>
          <w:sz w:val="20"/>
          <w:szCs w:val="20"/>
        </w:rPr>
        <w:t>-</w:t>
      </w:r>
      <w:r w:rsidR="0000124A">
        <w:rPr>
          <w:rFonts w:ascii="Gill Sans MT" w:eastAsia="Arial" w:hAnsi="Gill Sans MT" w:cs="Arial"/>
          <w:sz w:val="20"/>
          <w:szCs w:val="20"/>
        </w:rPr>
        <w:t>person community meetings,</w:t>
      </w:r>
      <w:r w:rsidR="00E42903">
        <w:rPr>
          <w:rFonts w:ascii="Gill Sans MT" w:eastAsia="Arial" w:hAnsi="Gill Sans MT" w:cs="Arial"/>
          <w:sz w:val="20"/>
          <w:szCs w:val="20"/>
        </w:rPr>
        <w:t xml:space="preserve"> </w:t>
      </w:r>
      <w:r w:rsidRPr="00675300">
        <w:rPr>
          <w:rFonts w:ascii="Gill Sans MT" w:eastAsia="Arial" w:hAnsi="Gill Sans MT" w:cs="Arial"/>
          <w:sz w:val="20"/>
          <w:szCs w:val="20"/>
        </w:rPr>
        <w:t>radio</w:t>
      </w:r>
      <w:r w:rsidR="0000124A">
        <w:rPr>
          <w:rFonts w:ascii="Gill Sans MT" w:eastAsia="Arial" w:hAnsi="Gill Sans MT" w:cs="Arial"/>
          <w:sz w:val="20"/>
          <w:szCs w:val="20"/>
        </w:rPr>
        <w:t xml:space="preserve"> </w:t>
      </w:r>
      <w:r w:rsidR="00082ED4">
        <w:rPr>
          <w:rFonts w:ascii="Gill Sans MT" w:eastAsia="Arial" w:hAnsi="Gill Sans MT" w:cs="Arial"/>
          <w:sz w:val="20"/>
          <w:szCs w:val="20"/>
        </w:rPr>
        <w:t>and marketplaces</w:t>
      </w:r>
      <w:r w:rsidRPr="00675300">
        <w:rPr>
          <w:rFonts w:ascii="Gill Sans MT" w:eastAsia="Arial" w:hAnsi="Gill Sans MT" w:cs="Arial"/>
          <w:sz w:val="20"/>
          <w:szCs w:val="20"/>
        </w:rPr>
        <w:t>.</w:t>
      </w:r>
    </w:p>
    <w:p w14:paraId="0243C01C" w14:textId="2670E831" w:rsidR="00082ED4" w:rsidRPr="00675300" w:rsidRDefault="00082ED4" w:rsidP="00B647D8">
      <w:pPr>
        <w:pStyle w:val="ListParagraph"/>
        <w:numPr>
          <w:ilvl w:val="0"/>
          <w:numId w:val="15"/>
        </w:numPr>
        <w:rPr>
          <w:rFonts w:ascii="Gill Sans MT" w:eastAsia="Arial" w:hAnsi="Gill Sans MT" w:cs="Arial"/>
          <w:sz w:val="20"/>
          <w:szCs w:val="20"/>
        </w:rPr>
      </w:pPr>
      <w:r>
        <w:rPr>
          <w:rFonts w:ascii="Gill Sans MT" w:eastAsia="Arial" w:hAnsi="Gill Sans MT" w:cs="Arial"/>
          <w:sz w:val="20"/>
          <w:szCs w:val="20"/>
        </w:rPr>
        <w:t>Onboard mobile money users.</w:t>
      </w:r>
    </w:p>
    <w:p w14:paraId="1B615550" w14:textId="7872DC7D" w:rsidR="00655241" w:rsidRPr="00EF02BF" w:rsidRDefault="00D855D3" w:rsidP="00EF02BF">
      <w:pPr>
        <w:rPr>
          <w:rFonts w:ascii="Gill Sans MT" w:hAnsi="Gill Sans MT"/>
          <w:sz w:val="20"/>
          <w:szCs w:val="20"/>
        </w:rPr>
      </w:pPr>
      <w:r w:rsidRPr="00E31684">
        <w:rPr>
          <w:rFonts w:ascii="Gill Sans MT" w:hAnsi="Gill Sans MT"/>
          <w:sz w:val="20"/>
          <w:szCs w:val="20"/>
        </w:rPr>
        <w:t xml:space="preserve">This list is non-exhaustive. It is simply to provide examples of </w:t>
      </w:r>
      <w:r w:rsidR="00E456AF">
        <w:rPr>
          <w:rFonts w:ascii="Gill Sans MT" w:hAnsi="Gill Sans MT"/>
          <w:sz w:val="20"/>
          <w:szCs w:val="20"/>
        </w:rPr>
        <w:t xml:space="preserve">potential </w:t>
      </w:r>
      <w:r w:rsidRPr="00E31684">
        <w:rPr>
          <w:rFonts w:ascii="Gill Sans MT" w:hAnsi="Gill Sans MT"/>
          <w:sz w:val="20"/>
          <w:szCs w:val="20"/>
        </w:rPr>
        <w:t xml:space="preserve">company initiatives that could be supported by the </w:t>
      </w:r>
      <w:r>
        <w:rPr>
          <w:rFonts w:ascii="Gill Sans MT" w:hAnsi="Gill Sans MT"/>
          <w:sz w:val="20"/>
          <w:szCs w:val="20"/>
        </w:rPr>
        <w:t>HRA</w:t>
      </w:r>
      <w:r w:rsidRPr="00E31684">
        <w:rPr>
          <w:rFonts w:ascii="Gill Sans MT" w:hAnsi="Gill Sans MT"/>
          <w:sz w:val="20"/>
          <w:szCs w:val="20"/>
        </w:rPr>
        <w:t xml:space="preserve"> program. Any additional ideas or a combination of these activities is encouraged, and all ideas will be considered for </w:t>
      </w:r>
      <w:r>
        <w:rPr>
          <w:rFonts w:ascii="Gill Sans MT" w:hAnsi="Gill Sans MT"/>
          <w:sz w:val="20"/>
          <w:szCs w:val="20"/>
        </w:rPr>
        <w:t>HRA</w:t>
      </w:r>
      <w:r w:rsidRPr="00E31684">
        <w:rPr>
          <w:rFonts w:ascii="Gill Sans MT" w:hAnsi="Gill Sans MT"/>
          <w:sz w:val="20"/>
          <w:szCs w:val="20"/>
        </w:rPr>
        <w:t xml:space="preserve"> support. </w:t>
      </w:r>
    </w:p>
    <w:p w14:paraId="7A037E07" w14:textId="05BFD4FB" w:rsidR="00F73311" w:rsidRDefault="000A19B1" w:rsidP="00767685">
      <w:pPr>
        <w:spacing w:after="0" w:line="240" w:lineRule="auto"/>
        <w:jc w:val="both"/>
        <w:rPr>
          <w:rFonts w:ascii="Gill Sans MT" w:hAnsi="Gill Sans MT"/>
          <w:b/>
          <w:bCs/>
          <w:sz w:val="20"/>
          <w:szCs w:val="20"/>
        </w:rPr>
      </w:pPr>
      <w:r w:rsidRPr="00266AA8">
        <w:rPr>
          <w:rFonts w:ascii="Gill Sans MT" w:hAnsi="Gill Sans MT"/>
          <w:b/>
          <w:bCs/>
          <w:sz w:val="20"/>
          <w:szCs w:val="20"/>
        </w:rPr>
        <w:t xml:space="preserve">Objective </w:t>
      </w:r>
      <w:r>
        <w:rPr>
          <w:rFonts w:ascii="Gill Sans MT" w:hAnsi="Gill Sans MT"/>
          <w:b/>
          <w:bCs/>
          <w:sz w:val="20"/>
          <w:szCs w:val="20"/>
        </w:rPr>
        <w:t>3:</w:t>
      </w:r>
      <w:r w:rsidRPr="00266AA8">
        <w:rPr>
          <w:rFonts w:ascii="Gill Sans MT" w:hAnsi="Gill Sans MT"/>
          <w:b/>
          <w:bCs/>
          <w:sz w:val="20"/>
          <w:szCs w:val="20"/>
        </w:rPr>
        <w:t xml:space="preserve"> </w:t>
      </w:r>
      <w:r w:rsidRPr="000A19B1">
        <w:rPr>
          <w:rFonts w:ascii="Gill Sans MT" w:hAnsi="Gill Sans MT"/>
          <w:b/>
          <w:bCs/>
          <w:sz w:val="20"/>
          <w:szCs w:val="20"/>
        </w:rPr>
        <w:t xml:space="preserve">Enhance financial awareness, literacy, digital literacy, marketing, and consumer protection to promote uptake of financial services by PSNP households and market actors.  </w:t>
      </w:r>
    </w:p>
    <w:p w14:paraId="02175D2E" w14:textId="77777777" w:rsidR="001B5789" w:rsidRDefault="001B5789" w:rsidP="00767685">
      <w:pPr>
        <w:spacing w:after="0" w:line="240" w:lineRule="auto"/>
        <w:jc w:val="both"/>
        <w:rPr>
          <w:rFonts w:ascii="Gill Sans MT" w:hAnsi="Gill Sans MT"/>
          <w:b/>
          <w:bCs/>
          <w:sz w:val="20"/>
          <w:szCs w:val="20"/>
        </w:rPr>
      </w:pPr>
    </w:p>
    <w:p w14:paraId="56AC4374" w14:textId="58ADEB8E" w:rsidR="000A1212" w:rsidRPr="00036585" w:rsidRDefault="000A1212" w:rsidP="000A1212">
      <w:pPr>
        <w:jc w:val="both"/>
        <w:rPr>
          <w:rFonts w:ascii="Gill Sans MT" w:hAnsi="Gill Sans MT"/>
          <w:sz w:val="20"/>
          <w:szCs w:val="20"/>
        </w:rPr>
      </w:pPr>
      <w:r w:rsidRPr="00036585">
        <w:rPr>
          <w:rFonts w:ascii="Gill Sans MT" w:hAnsi="Gill Sans MT"/>
          <w:sz w:val="20"/>
          <w:szCs w:val="20"/>
        </w:rPr>
        <w:t xml:space="preserve">PSNP </w:t>
      </w:r>
      <w:r w:rsidR="004C73CF">
        <w:rPr>
          <w:rFonts w:ascii="Gill Sans MT" w:hAnsi="Gill Sans MT"/>
          <w:sz w:val="20"/>
          <w:szCs w:val="20"/>
        </w:rPr>
        <w:t xml:space="preserve">households </w:t>
      </w:r>
      <w:r w:rsidRPr="00036585">
        <w:rPr>
          <w:rFonts w:ascii="Gill Sans MT" w:hAnsi="Gill Sans MT"/>
          <w:sz w:val="20"/>
          <w:szCs w:val="20"/>
        </w:rPr>
        <w:t xml:space="preserve">have limited knowledge and awareness of basic financial services hindering them from accessing financial resources and opportunities for economic empowerment. Moreover, a lack of trust in formal financial service providers has significantly contributed to their financial exclusion. The digital financial literacy level of PSNP </w:t>
      </w:r>
      <w:r w:rsidR="0098633A">
        <w:rPr>
          <w:rFonts w:ascii="Gill Sans MT" w:hAnsi="Gill Sans MT"/>
          <w:sz w:val="20"/>
          <w:szCs w:val="20"/>
        </w:rPr>
        <w:t>households</w:t>
      </w:r>
      <w:r w:rsidRPr="00036585">
        <w:rPr>
          <w:rFonts w:ascii="Gill Sans MT" w:hAnsi="Gill Sans MT"/>
          <w:sz w:val="20"/>
          <w:szCs w:val="20"/>
        </w:rPr>
        <w:t xml:space="preserve"> is even very low, which is one of the constraints hindering the expansion and adoption of digital financial services.</w:t>
      </w:r>
      <w:r w:rsidRPr="00036585">
        <w:rPr>
          <w:rFonts w:ascii="Gill Sans MT" w:hAnsi="Gill Sans MT"/>
          <w:sz w:val="20"/>
          <w:szCs w:val="20"/>
          <w:vertAlign w:val="superscript"/>
        </w:rPr>
        <w:t xml:space="preserve"> </w:t>
      </w:r>
    </w:p>
    <w:p w14:paraId="29A49873" w14:textId="4943F61A" w:rsidR="000A1212" w:rsidRDefault="000A1212" w:rsidP="000A1212">
      <w:pPr>
        <w:spacing w:line="276" w:lineRule="auto"/>
        <w:jc w:val="both"/>
        <w:rPr>
          <w:rFonts w:ascii="Gill Sans MT" w:hAnsi="Gill Sans MT"/>
          <w:bCs/>
          <w:sz w:val="20"/>
          <w:szCs w:val="20"/>
        </w:rPr>
      </w:pPr>
      <w:r w:rsidRPr="00036585">
        <w:rPr>
          <w:rFonts w:ascii="Gill Sans MT" w:hAnsi="Gill Sans MT"/>
          <w:bCs/>
          <w:sz w:val="20"/>
          <w:szCs w:val="20"/>
        </w:rPr>
        <w:t>Th</w:t>
      </w:r>
      <w:r w:rsidR="00404FD6">
        <w:rPr>
          <w:rFonts w:ascii="Gill Sans MT" w:hAnsi="Gill Sans MT"/>
          <w:bCs/>
          <w:sz w:val="20"/>
          <w:szCs w:val="20"/>
        </w:rPr>
        <w:t xml:space="preserve">is RFA under this objective 3 aims </w:t>
      </w:r>
      <w:r w:rsidRPr="00036585">
        <w:rPr>
          <w:rFonts w:ascii="Gill Sans MT" w:hAnsi="Gill Sans MT"/>
          <w:bCs/>
          <w:sz w:val="20"/>
          <w:szCs w:val="20"/>
        </w:rPr>
        <w:t>to support</w:t>
      </w:r>
      <w:r w:rsidR="00404FD6">
        <w:rPr>
          <w:rFonts w:ascii="Gill Sans MT" w:hAnsi="Gill Sans MT"/>
          <w:bCs/>
          <w:sz w:val="20"/>
          <w:szCs w:val="20"/>
        </w:rPr>
        <w:t xml:space="preserve"> </w:t>
      </w:r>
      <w:r w:rsidR="00404FD6" w:rsidRPr="00036585">
        <w:rPr>
          <w:rFonts w:ascii="Gill Sans MT" w:hAnsi="Gill Sans MT"/>
          <w:sz w:val="20"/>
          <w:szCs w:val="20"/>
        </w:rPr>
        <w:t xml:space="preserve">PSNP </w:t>
      </w:r>
      <w:r w:rsidR="00404FD6">
        <w:rPr>
          <w:rFonts w:ascii="Gill Sans MT" w:hAnsi="Gill Sans MT"/>
          <w:sz w:val="20"/>
          <w:szCs w:val="20"/>
        </w:rPr>
        <w:t xml:space="preserve">households </w:t>
      </w:r>
      <w:r w:rsidRPr="00036585">
        <w:rPr>
          <w:rFonts w:ascii="Gill Sans MT" w:hAnsi="Gill Sans MT"/>
          <w:bCs/>
          <w:sz w:val="20"/>
          <w:szCs w:val="20"/>
        </w:rPr>
        <w:t xml:space="preserve">by improving financial awareness and literacy. The initiative </w:t>
      </w:r>
      <w:r>
        <w:rPr>
          <w:rFonts w:ascii="Gill Sans MT" w:hAnsi="Gill Sans MT"/>
          <w:bCs/>
          <w:sz w:val="20"/>
          <w:szCs w:val="20"/>
        </w:rPr>
        <w:t xml:space="preserve">also </w:t>
      </w:r>
      <w:r w:rsidRPr="00036585">
        <w:rPr>
          <w:rFonts w:ascii="Gill Sans MT" w:hAnsi="Gill Sans MT"/>
          <w:bCs/>
          <w:sz w:val="20"/>
          <w:szCs w:val="20"/>
        </w:rPr>
        <w:t>seeks to enhance digital financial literacy and marketing efforts to encourage the uptake of financial services. Expected outcomes include better financial decision-making, greater access to savings, credit, and increased empowerment through digital skills</w:t>
      </w:r>
      <w:r w:rsidR="00B634D2">
        <w:rPr>
          <w:rFonts w:ascii="Gill Sans MT" w:hAnsi="Gill Sans MT"/>
          <w:bCs/>
          <w:sz w:val="20"/>
          <w:szCs w:val="20"/>
        </w:rPr>
        <w:t xml:space="preserve"> to engage with financial service providers.</w:t>
      </w:r>
      <w:r w:rsidRPr="00036585">
        <w:rPr>
          <w:rFonts w:ascii="Gill Sans MT" w:hAnsi="Gill Sans MT"/>
          <w:bCs/>
          <w:sz w:val="20"/>
          <w:szCs w:val="20"/>
        </w:rPr>
        <w:t xml:space="preserve"> </w:t>
      </w:r>
    </w:p>
    <w:p w14:paraId="6FE67EF7" w14:textId="4F45193D" w:rsidR="0078743F" w:rsidRPr="00612FD5" w:rsidRDefault="00B82956" w:rsidP="00B634D2">
      <w:pPr>
        <w:jc w:val="both"/>
        <w:rPr>
          <w:rFonts w:ascii="Gill Sans MT" w:hAnsi="Gill Sans MT" w:cs="Times New Roman"/>
          <w:sz w:val="20"/>
          <w:szCs w:val="20"/>
        </w:rPr>
      </w:pPr>
      <w:r>
        <w:rPr>
          <w:rFonts w:ascii="Gill Sans MT" w:hAnsi="Gill Sans MT" w:cs="Times New Roman"/>
          <w:sz w:val="20"/>
          <w:szCs w:val="20"/>
        </w:rPr>
        <w:t xml:space="preserve">HRA seeks partnerships that will lead to specific behavior change model through adaptation and adaptation of business models that lead to </w:t>
      </w:r>
      <w:r w:rsidR="005804E2" w:rsidRPr="00B634D2">
        <w:rPr>
          <w:rFonts w:ascii="Gill Sans MT" w:hAnsi="Gill Sans MT" w:cs="Times New Roman"/>
          <w:sz w:val="20"/>
          <w:szCs w:val="20"/>
        </w:rPr>
        <w:t>strengthening the financial ecosystem through improved service delivery, increased financial literacy, digital inclusion, and enhanced consumer protection, enabling PSNP households and market actors to access financial service and economic opportunities. At the community level, the changes focus on improving financial literacy, digital skills, and consumer protection among PSNP households and market actors, enabling better access to financial services, economic empowerment, and enhanced livelihoods.</w:t>
      </w:r>
    </w:p>
    <w:p w14:paraId="2A794F6B" w14:textId="62AD7C61" w:rsidR="000A1212" w:rsidRPr="00E31684" w:rsidRDefault="000A1212" w:rsidP="000A1212">
      <w:pPr>
        <w:rPr>
          <w:rFonts w:ascii="Gill Sans MT" w:hAnsi="Gill Sans MT"/>
          <w:sz w:val="20"/>
          <w:szCs w:val="20"/>
        </w:rPr>
      </w:pPr>
      <w:r>
        <w:rPr>
          <w:rFonts w:ascii="Gill Sans MT" w:hAnsi="Gill Sans MT"/>
          <w:sz w:val="20"/>
          <w:szCs w:val="20"/>
        </w:rPr>
        <w:t>HRA</w:t>
      </w:r>
      <w:r w:rsidRPr="00E31684">
        <w:rPr>
          <w:rFonts w:ascii="Gill Sans MT" w:hAnsi="Gill Sans MT"/>
          <w:sz w:val="20"/>
          <w:szCs w:val="20"/>
        </w:rPr>
        <w:t xml:space="preserve"> is seeking applications from </w:t>
      </w:r>
      <w:r>
        <w:rPr>
          <w:rFonts w:ascii="Gill Sans MT" w:hAnsi="Gill Sans MT"/>
          <w:sz w:val="20"/>
          <w:szCs w:val="20"/>
        </w:rPr>
        <w:t xml:space="preserve">MFI, Banks and MNOs </w:t>
      </w:r>
      <w:r w:rsidRPr="00E31684">
        <w:rPr>
          <w:rFonts w:ascii="Gill Sans MT" w:hAnsi="Gill Sans MT"/>
          <w:sz w:val="20"/>
          <w:szCs w:val="20"/>
        </w:rPr>
        <w:t>who are interested in improving or expanding their services into the following geographical areas</w:t>
      </w:r>
      <w:r w:rsidR="00883691">
        <w:rPr>
          <w:rFonts w:ascii="Gill Sans MT" w:hAnsi="Gill Sans MT"/>
          <w:sz w:val="20"/>
          <w:szCs w:val="20"/>
        </w:rPr>
        <w:t xml:space="preserve"> </w:t>
      </w:r>
      <w:r w:rsidR="00E6456A">
        <w:rPr>
          <w:rFonts w:ascii="Gill Sans MT" w:hAnsi="Gill Sans MT"/>
          <w:sz w:val="20"/>
          <w:szCs w:val="20"/>
        </w:rPr>
        <w:t>for</w:t>
      </w:r>
      <w:r w:rsidR="00883691">
        <w:rPr>
          <w:rFonts w:ascii="Gill Sans MT" w:hAnsi="Gill Sans MT"/>
          <w:sz w:val="20"/>
          <w:szCs w:val="20"/>
        </w:rPr>
        <w:t xml:space="preserve"> objective 3</w:t>
      </w:r>
      <w:r w:rsidRPr="00E31684">
        <w:rPr>
          <w:rFonts w:ascii="Gill Sans MT" w:hAnsi="Gill Sans MT"/>
          <w:sz w:val="20"/>
          <w:szCs w:val="20"/>
        </w:rPr>
        <w:t xml:space="preserve">: </w:t>
      </w:r>
    </w:p>
    <w:p w14:paraId="0AE874F8" w14:textId="34C66D86" w:rsidR="000A1212" w:rsidRPr="003F29FC" w:rsidRDefault="000A1212" w:rsidP="00B647D8">
      <w:pPr>
        <w:numPr>
          <w:ilvl w:val="0"/>
          <w:numId w:val="1"/>
        </w:numPr>
        <w:spacing w:after="0"/>
        <w:rPr>
          <w:rFonts w:ascii="Gill Sans MT" w:hAnsi="Gill Sans MT"/>
          <w:sz w:val="20"/>
          <w:szCs w:val="20"/>
        </w:rPr>
      </w:pPr>
      <w:r w:rsidRPr="003F29FC">
        <w:rPr>
          <w:rFonts w:ascii="Gill Sans MT" w:hAnsi="Gill Sans MT"/>
          <w:sz w:val="20"/>
          <w:szCs w:val="20"/>
        </w:rPr>
        <w:t>Tigray Region</w:t>
      </w:r>
      <w:r w:rsidR="00E6456A">
        <w:rPr>
          <w:rFonts w:ascii="Gill Sans MT" w:hAnsi="Gill Sans MT"/>
          <w:sz w:val="20"/>
          <w:szCs w:val="20"/>
        </w:rPr>
        <w:t xml:space="preserve"> - </w:t>
      </w:r>
      <w:r w:rsidRPr="003F29FC">
        <w:rPr>
          <w:rFonts w:ascii="Gill Sans MT" w:hAnsi="Gill Sans MT"/>
          <w:sz w:val="20"/>
          <w:szCs w:val="20"/>
        </w:rPr>
        <w:t xml:space="preserve">Southern </w:t>
      </w:r>
      <w:r w:rsidR="00E6456A">
        <w:rPr>
          <w:rFonts w:ascii="Gill Sans MT" w:hAnsi="Gill Sans MT"/>
          <w:sz w:val="20"/>
          <w:szCs w:val="20"/>
        </w:rPr>
        <w:t>z</w:t>
      </w:r>
      <w:r w:rsidRPr="003F29FC">
        <w:rPr>
          <w:rFonts w:ascii="Gill Sans MT" w:hAnsi="Gill Sans MT"/>
          <w:sz w:val="20"/>
          <w:szCs w:val="20"/>
        </w:rPr>
        <w:t>one (Enda Mekoni and Alaje Woredas)</w:t>
      </w:r>
      <w:r w:rsidR="00E6456A">
        <w:rPr>
          <w:rFonts w:ascii="Gill Sans MT" w:hAnsi="Gill Sans MT"/>
          <w:sz w:val="20"/>
          <w:szCs w:val="20"/>
        </w:rPr>
        <w:t>;</w:t>
      </w:r>
      <w:r w:rsidR="00764E6E">
        <w:rPr>
          <w:rFonts w:ascii="Gill Sans MT" w:hAnsi="Gill Sans MT"/>
          <w:sz w:val="20"/>
          <w:szCs w:val="20"/>
        </w:rPr>
        <w:t xml:space="preserve"> </w:t>
      </w:r>
      <w:r w:rsidRPr="003F29FC">
        <w:rPr>
          <w:rFonts w:ascii="Gill Sans MT" w:hAnsi="Gill Sans MT"/>
          <w:sz w:val="20"/>
          <w:szCs w:val="20"/>
        </w:rPr>
        <w:t xml:space="preserve">Southeastern </w:t>
      </w:r>
      <w:r w:rsidR="006F4A6D">
        <w:rPr>
          <w:rFonts w:ascii="Gill Sans MT" w:hAnsi="Gill Sans MT"/>
          <w:sz w:val="20"/>
          <w:szCs w:val="20"/>
        </w:rPr>
        <w:t>z</w:t>
      </w:r>
      <w:r w:rsidRPr="003F29FC">
        <w:rPr>
          <w:rFonts w:ascii="Gill Sans MT" w:hAnsi="Gill Sans MT"/>
          <w:sz w:val="20"/>
          <w:szCs w:val="20"/>
        </w:rPr>
        <w:t xml:space="preserve">one (Seharti, Samre, Enderta, Hintalo </w:t>
      </w:r>
      <w:r w:rsidR="00764E6E">
        <w:rPr>
          <w:rFonts w:ascii="Gill Sans MT" w:hAnsi="Gill Sans MT"/>
          <w:sz w:val="20"/>
          <w:szCs w:val="20"/>
        </w:rPr>
        <w:t>&amp;</w:t>
      </w:r>
      <w:r w:rsidRPr="003F29FC">
        <w:rPr>
          <w:rFonts w:ascii="Gill Sans MT" w:hAnsi="Gill Sans MT"/>
          <w:sz w:val="20"/>
          <w:szCs w:val="20"/>
        </w:rPr>
        <w:t xml:space="preserve"> Wajerat woredas).</w:t>
      </w:r>
    </w:p>
    <w:p w14:paraId="12DC114F" w14:textId="19BD3979" w:rsidR="000A1212" w:rsidRPr="003F29FC" w:rsidRDefault="000A1212" w:rsidP="00B647D8">
      <w:pPr>
        <w:numPr>
          <w:ilvl w:val="0"/>
          <w:numId w:val="1"/>
        </w:numPr>
        <w:spacing w:after="0"/>
        <w:rPr>
          <w:rFonts w:ascii="Gill Sans MT" w:hAnsi="Gill Sans MT"/>
          <w:sz w:val="20"/>
          <w:szCs w:val="20"/>
        </w:rPr>
      </w:pPr>
      <w:r w:rsidRPr="003F29FC">
        <w:rPr>
          <w:rFonts w:ascii="Gill Sans MT" w:hAnsi="Gill Sans MT"/>
          <w:sz w:val="20"/>
          <w:szCs w:val="20"/>
        </w:rPr>
        <w:t>Amhara Region</w:t>
      </w:r>
      <w:r w:rsidR="006F4A6D">
        <w:rPr>
          <w:rFonts w:ascii="Gill Sans MT" w:hAnsi="Gill Sans MT"/>
          <w:sz w:val="20"/>
          <w:szCs w:val="20"/>
        </w:rPr>
        <w:t xml:space="preserve"> - </w:t>
      </w:r>
      <w:r w:rsidRPr="003F29FC">
        <w:rPr>
          <w:rFonts w:ascii="Gill Sans MT" w:hAnsi="Gill Sans MT"/>
          <w:sz w:val="20"/>
          <w:szCs w:val="20"/>
        </w:rPr>
        <w:t xml:space="preserve">North Wollo zone (Bugna, Gubalafto, Habru, Raya Kobo, Lasta </w:t>
      </w:r>
      <w:r>
        <w:rPr>
          <w:rFonts w:ascii="Gill Sans MT" w:hAnsi="Gill Sans MT"/>
          <w:sz w:val="20"/>
          <w:szCs w:val="20"/>
        </w:rPr>
        <w:t>Wo</w:t>
      </w:r>
      <w:r w:rsidRPr="003F29FC">
        <w:rPr>
          <w:rFonts w:ascii="Gill Sans MT" w:hAnsi="Gill Sans MT"/>
          <w:sz w:val="20"/>
          <w:szCs w:val="20"/>
        </w:rPr>
        <w:t>redas)</w:t>
      </w:r>
      <w:r w:rsidR="00764E6E">
        <w:rPr>
          <w:rFonts w:ascii="Gill Sans MT" w:hAnsi="Gill Sans MT"/>
          <w:sz w:val="20"/>
          <w:szCs w:val="20"/>
        </w:rPr>
        <w:t>;</w:t>
      </w:r>
      <w:r w:rsidRPr="003F29FC">
        <w:rPr>
          <w:rFonts w:ascii="Gill Sans MT" w:hAnsi="Gill Sans MT"/>
          <w:sz w:val="20"/>
          <w:szCs w:val="20"/>
        </w:rPr>
        <w:t xml:space="preserve"> South Gonder </w:t>
      </w:r>
      <w:r w:rsidR="00764E6E">
        <w:rPr>
          <w:rFonts w:ascii="Gill Sans MT" w:hAnsi="Gill Sans MT"/>
          <w:sz w:val="20"/>
          <w:szCs w:val="20"/>
        </w:rPr>
        <w:t>z</w:t>
      </w:r>
      <w:r w:rsidRPr="003F29FC">
        <w:rPr>
          <w:rFonts w:ascii="Gill Sans MT" w:hAnsi="Gill Sans MT"/>
          <w:sz w:val="20"/>
          <w:szCs w:val="20"/>
        </w:rPr>
        <w:t>ones (Estie, Sede Muja,</w:t>
      </w:r>
      <w:r w:rsidR="00764E6E">
        <w:rPr>
          <w:rFonts w:ascii="Gill Sans MT" w:hAnsi="Gill Sans MT"/>
          <w:sz w:val="20"/>
          <w:szCs w:val="20"/>
        </w:rPr>
        <w:t xml:space="preserve"> &amp;</w:t>
      </w:r>
      <w:r w:rsidRPr="003F29FC">
        <w:rPr>
          <w:rFonts w:ascii="Gill Sans MT" w:hAnsi="Gill Sans MT"/>
          <w:sz w:val="20"/>
          <w:szCs w:val="20"/>
        </w:rPr>
        <w:t xml:space="preserve"> Guna</w:t>
      </w:r>
      <w:r>
        <w:rPr>
          <w:rFonts w:ascii="Gill Sans MT" w:hAnsi="Gill Sans MT"/>
          <w:sz w:val="20"/>
          <w:szCs w:val="20"/>
        </w:rPr>
        <w:t xml:space="preserve"> Begemidir</w:t>
      </w:r>
      <w:r w:rsidRPr="003F29FC">
        <w:rPr>
          <w:rFonts w:ascii="Gill Sans MT" w:hAnsi="Gill Sans MT"/>
          <w:sz w:val="20"/>
          <w:szCs w:val="20"/>
        </w:rPr>
        <w:t xml:space="preserve"> </w:t>
      </w:r>
      <w:r>
        <w:rPr>
          <w:rFonts w:ascii="Gill Sans MT" w:hAnsi="Gill Sans MT"/>
          <w:sz w:val="20"/>
          <w:szCs w:val="20"/>
        </w:rPr>
        <w:t>Wo</w:t>
      </w:r>
      <w:r w:rsidRPr="003F29FC">
        <w:rPr>
          <w:rFonts w:ascii="Gill Sans MT" w:hAnsi="Gill Sans MT"/>
          <w:sz w:val="20"/>
          <w:szCs w:val="20"/>
        </w:rPr>
        <w:t xml:space="preserve">redas). </w:t>
      </w:r>
    </w:p>
    <w:p w14:paraId="1F90B48E" w14:textId="608C662C" w:rsidR="000A1212" w:rsidRDefault="000A1212" w:rsidP="00B647D8">
      <w:pPr>
        <w:numPr>
          <w:ilvl w:val="0"/>
          <w:numId w:val="1"/>
        </w:numPr>
        <w:spacing w:after="0"/>
        <w:rPr>
          <w:rFonts w:ascii="Gill Sans MT" w:hAnsi="Gill Sans MT"/>
          <w:sz w:val="20"/>
          <w:szCs w:val="20"/>
        </w:rPr>
      </w:pPr>
      <w:r w:rsidRPr="00752286">
        <w:rPr>
          <w:rFonts w:ascii="Gill Sans MT" w:hAnsi="Gill Sans MT"/>
          <w:sz w:val="20"/>
          <w:szCs w:val="20"/>
        </w:rPr>
        <w:t>Oromia</w:t>
      </w:r>
      <w:r>
        <w:rPr>
          <w:rFonts w:ascii="Gill Sans MT" w:hAnsi="Gill Sans MT"/>
          <w:sz w:val="20"/>
          <w:szCs w:val="20"/>
        </w:rPr>
        <w:t xml:space="preserve"> </w:t>
      </w:r>
      <w:r w:rsidRPr="00752286">
        <w:rPr>
          <w:rFonts w:ascii="Gill Sans MT" w:hAnsi="Gill Sans MT"/>
          <w:sz w:val="20"/>
          <w:szCs w:val="20"/>
        </w:rPr>
        <w:t>Region</w:t>
      </w:r>
      <w:r w:rsidR="00764E6E">
        <w:rPr>
          <w:rFonts w:ascii="Gill Sans MT" w:hAnsi="Gill Sans MT"/>
          <w:sz w:val="20"/>
          <w:szCs w:val="20"/>
        </w:rPr>
        <w:t xml:space="preserve"> - </w:t>
      </w:r>
      <w:r w:rsidR="00764E6E" w:rsidRPr="00752286">
        <w:rPr>
          <w:rFonts w:ascii="Gill Sans MT" w:hAnsi="Gill Sans MT"/>
          <w:sz w:val="20"/>
          <w:szCs w:val="20"/>
        </w:rPr>
        <w:t>East</w:t>
      </w:r>
      <w:r w:rsidRPr="00752286">
        <w:rPr>
          <w:rFonts w:ascii="Gill Sans MT" w:hAnsi="Gill Sans MT"/>
          <w:sz w:val="20"/>
          <w:szCs w:val="20"/>
        </w:rPr>
        <w:t xml:space="preserve"> Hararghe </w:t>
      </w:r>
      <w:r w:rsidR="00764E6E">
        <w:rPr>
          <w:rFonts w:ascii="Gill Sans MT" w:hAnsi="Gill Sans MT"/>
          <w:sz w:val="20"/>
          <w:szCs w:val="20"/>
        </w:rPr>
        <w:t>z</w:t>
      </w:r>
      <w:r w:rsidRPr="00752286">
        <w:rPr>
          <w:rFonts w:ascii="Gill Sans MT" w:hAnsi="Gill Sans MT"/>
          <w:sz w:val="20"/>
          <w:szCs w:val="20"/>
        </w:rPr>
        <w:t>one (Deder, Fedis, Gorogutu, Jarso</w:t>
      </w:r>
      <w:r>
        <w:rPr>
          <w:rFonts w:ascii="Gill Sans MT" w:hAnsi="Gill Sans MT"/>
          <w:sz w:val="20"/>
          <w:szCs w:val="20"/>
        </w:rPr>
        <w:t xml:space="preserve"> </w:t>
      </w:r>
      <w:r w:rsidR="00764E6E">
        <w:rPr>
          <w:rFonts w:ascii="Gill Sans MT" w:hAnsi="Gill Sans MT"/>
          <w:sz w:val="20"/>
          <w:szCs w:val="20"/>
        </w:rPr>
        <w:t>&amp;</w:t>
      </w:r>
      <w:r w:rsidRPr="00752286">
        <w:rPr>
          <w:rFonts w:ascii="Gill Sans MT" w:hAnsi="Gill Sans MT"/>
          <w:sz w:val="20"/>
          <w:szCs w:val="20"/>
        </w:rPr>
        <w:t xml:space="preserve"> Kombolcha Woredas)</w:t>
      </w:r>
      <w:r w:rsidR="00764E6E">
        <w:rPr>
          <w:rFonts w:ascii="Gill Sans MT" w:hAnsi="Gill Sans MT"/>
          <w:sz w:val="20"/>
          <w:szCs w:val="20"/>
        </w:rPr>
        <w:t>;</w:t>
      </w:r>
      <w:r>
        <w:rPr>
          <w:rFonts w:ascii="Gill Sans MT" w:hAnsi="Gill Sans MT"/>
          <w:sz w:val="20"/>
          <w:szCs w:val="20"/>
        </w:rPr>
        <w:t xml:space="preserve"> </w:t>
      </w:r>
      <w:r w:rsidRPr="00752286">
        <w:rPr>
          <w:rFonts w:ascii="Gill Sans MT" w:hAnsi="Gill Sans MT"/>
          <w:sz w:val="20"/>
          <w:szCs w:val="20"/>
        </w:rPr>
        <w:t>West</w:t>
      </w:r>
      <w:r>
        <w:rPr>
          <w:rFonts w:ascii="Gill Sans MT" w:hAnsi="Gill Sans MT"/>
          <w:sz w:val="20"/>
          <w:szCs w:val="20"/>
        </w:rPr>
        <w:t xml:space="preserve"> </w:t>
      </w:r>
      <w:r w:rsidRPr="00752286">
        <w:rPr>
          <w:rFonts w:ascii="Gill Sans MT" w:hAnsi="Gill Sans MT"/>
          <w:sz w:val="20"/>
          <w:szCs w:val="20"/>
        </w:rPr>
        <w:t>Hararghe</w:t>
      </w:r>
      <w:r>
        <w:rPr>
          <w:rFonts w:ascii="Gill Sans MT" w:hAnsi="Gill Sans MT"/>
          <w:sz w:val="20"/>
          <w:szCs w:val="20"/>
        </w:rPr>
        <w:t xml:space="preserve"> </w:t>
      </w:r>
      <w:r w:rsidR="00764E6E">
        <w:rPr>
          <w:rFonts w:ascii="Gill Sans MT" w:hAnsi="Gill Sans MT"/>
          <w:sz w:val="20"/>
          <w:szCs w:val="20"/>
        </w:rPr>
        <w:t>z</w:t>
      </w:r>
      <w:r>
        <w:rPr>
          <w:rFonts w:ascii="Gill Sans MT" w:hAnsi="Gill Sans MT"/>
          <w:sz w:val="20"/>
          <w:szCs w:val="20"/>
        </w:rPr>
        <w:t>one (</w:t>
      </w:r>
      <w:r w:rsidRPr="00752286">
        <w:rPr>
          <w:rFonts w:ascii="Gill Sans MT" w:hAnsi="Gill Sans MT"/>
          <w:sz w:val="20"/>
          <w:szCs w:val="20"/>
        </w:rPr>
        <w:t>Tullo</w:t>
      </w:r>
      <w:r>
        <w:rPr>
          <w:rFonts w:ascii="Gill Sans MT" w:hAnsi="Gill Sans MT"/>
          <w:sz w:val="20"/>
          <w:szCs w:val="20"/>
        </w:rPr>
        <w:t xml:space="preserve">, </w:t>
      </w:r>
      <w:r w:rsidRPr="00752286">
        <w:rPr>
          <w:rFonts w:ascii="Gill Sans MT" w:hAnsi="Gill Sans MT"/>
          <w:sz w:val="20"/>
          <w:szCs w:val="20"/>
        </w:rPr>
        <w:t>Chiro</w:t>
      </w:r>
      <w:r>
        <w:rPr>
          <w:rFonts w:ascii="Gill Sans MT" w:hAnsi="Gill Sans MT"/>
          <w:sz w:val="20"/>
          <w:szCs w:val="20"/>
        </w:rPr>
        <w:t xml:space="preserve">, </w:t>
      </w:r>
      <w:r w:rsidRPr="00752286">
        <w:rPr>
          <w:rFonts w:ascii="Gill Sans MT" w:hAnsi="Gill Sans MT"/>
          <w:sz w:val="20"/>
          <w:szCs w:val="20"/>
        </w:rPr>
        <w:t>Oda Bultum</w:t>
      </w:r>
      <w:r>
        <w:rPr>
          <w:rFonts w:ascii="Gill Sans MT" w:hAnsi="Gill Sans MT"/>
          <w:sz w:val="20"/>
          <w:szCs w:val="20"/>
        </w:rPr>
        <w:t xml:space="preserve">, </w:t>
      </w:r>
      <w:r w:rsidRPr="00752286">
        <w:rPr>
          <w:rFonts w:ascii="Gill Sans MT" w:hAnsi="Gill Sans MT"/>
          <w:sz w:val="20"/>
          <w:szCs w:val="20"/>
        </w:rPr>
        <w:t>Gemechis</w:t>
      </w:r>
      <w:r>
        <w:rPr>
          <w:rFonts w:ascii="Gill Sans MT" w:hAnsi="Gill Sans MT"/>
          <w:sz w:val="20"/>
          <w:szCs w:val="20"/>
        </w:rPr>
        <w:t xml:space="preserve"> and </w:t>
      </w:r>
      <w:r w:rsidRPr="00752286">
        <w:rPr>
          <w:rFonts w:ascii="Gill Sans MT" w:hAnsi="Gill Sans MT"/>
          <w:sz w:val="20"/>
          <w:szCs w:val="20"/>
        </w:rPr>
        <w:t>Mesela</w:t>
      </w:r>
      <w:r>
        <w:rPr>
          <w:rFonts w:ascii="Gill Sans MT" w:hAnsi="Gill Sans MT"/>
          <w:sz w:val="20"/>
          <w:szCs w:val="20"/>
        </w:rPr>
        <w:t xml:space="preserve"> Woredas). </w:t>
      </w:r>
    </w:p>
    <w:p w14:paraId="0D6B6F8D" w14:textId="20D1F5C8" w:rsidR="000A1212" w:rsidRPr="00752286" w:rsidRDefault="000A1212" w:rsidP="00B647D8">
      <w:pPr>
        <w:numPr>
          <w:ilvl w:val="0"/>
          <w:numId w:val="1"/>
        </w:numPr>
        <w:spacing w:after="0"/>
        <w:rPr>
          <w:rFonts w:ascii="Gill Sans MT" w:hAnsi="Gill Sans MT"/>
          <w:sz w:val="20"/>
          <w:szCs w:val="20"/>
          <w:lang w:val="it-IT"/>
        </w:rPr>
      </w:pPr>
      <w:r w:rsidRPr="00752286">
        <w:rPr>
          <w:rFonts w:ascii="Gill Sans MT" w:hAnsi="Gill Sans MT"/>
          <w:sz w:val="20"/>
          <w:szCs w:val="20"/>
          <w:lang w:val="it-IT"/>
        </w:rPr>
        <w:t>Sidama Region</w:t>
      </w:r>
      <w:r w:rsidR="00764E6E">
        <w:rPr>
          <w:rFonts w:ascii="Gill Sans MT" w:hAnsi="Gill Sans MT"/>
          <w:sz w:val="20"/>
          <w:szCs w:val="20"/>
          <w:lang w:val="it-IT"/>
        </w:rPr>
        <w:t xml:space="preserve"> - </w:t>
      </w:r>
      <w:r w:rsidRPr="00752286">
        <w:rPr>
          <w:rFonts w:ascii="Gill Sans MT" w:hAnsi="Gill Sans MT"/>
          <w:sz w:val="20"/>
          <w:szCs w:val="20"/>
          <w:lang w:val="it-IT"/>
        </w:rPr>
        <w:t>Aletachuko</w:t>
      </w:r>
      <w:r>
        <w:rPr>
          <w:rFonts w:ascii="Gill Sans MT" w:hAnsi="Gill Sans MT"/>
          <w:sz w:val="20"/>
          <w:szCs w:val="20"/>
          <w:lang w:val="it-IT"/>
        </w:rPr>
        <w:t xml:space="preserve">, </w:t>
      </w:r>
      <w:r w:rsidRPr="00752286">
        <w:rPr>
          <w:rFonts w:ascii="Gill Sans MT" w:hAnsi="Gill Sans MT"/>
          <w:sz w:val="20"/>
          <w:szCs w:val="20"/>
          <w:lang w:val="it-IT"/>
        </w:rPr>
        <w:t>Darre</w:t>
      </w:r>
      <w:r>
        <w:rPr>
          <w:rFonts w:ascii="Gill Sans MT" w:hAnsi="Gill Sans MT"/>
          <w:sz w:val="20"/>
          <w:szCs w:val="20"/>
          <w:lang w:val="it-IT"/>
        </w:rPr>
        <w:t xml:space="preserve"> and </w:t>
      </w:r>
      <w:r w:rsidRPr="00752286">
        <w:rPr>
          <w:rFonts w:ascii="Gill Sans MT" w:hAnsi="Gill Sans MT"/>
          <w:sz w:val="20"/>
          <w:szCs w:val="20"/>
          <w:lang w:val="it-IT"/>
        </w:rPr>
        <w:t>Dalle Woredas.</w:t>
      </w:r>
    </w:p>
    <w:p w14:paraId="6DA31E08" w14:textId="40DA6A04" w:rsidR="000A1212" w:rsidRDefault="000A1212" w:rsidP="00B647D8">
      <w:pPr>
        <w:numPr>
          <w:ilvl w:val="0"/>
          <w:numId w:val="1"/>
        </w:numPr>
        <w:spacing w:after="0"/>
        <w:rPr>
          <w:rFonts w:ascii="Gill Sans MT" w:hAnsi="Gill Sans MT"/>
          <w:sz w:val="20"/>
          <w:szCs w:val="20"/>
          <w:lang w:val="it-IT"/>
        </w:rPr>
      </w:pPr>
      <w:r w:rsidRPr="00752286">
        <w:rPr>
          <w:rFonts w:ascii="Gill Sans MT" w:hAnsi="Gill Sans MT"/>
          <w:sz w:val="20"/>
          <w:szCs w:val="20"/>
          <w:lang w:val="it-IT"/>
        </w:rPr>
        <w:t>South Ethiopia Region</w:t>
      </w:r>
      <w:r w:rsidR="00764E6E">
        <w:rPr>
          <w:rFonts w:ascii="Gill Sans MT" w:hAnsi="Gill Sans MT"/>
          <w:sz w:val="20"/>
          <w:szCs w:val="20"/>
          <w:lang w:val="it-IT"/>
        </w:rPr>
        <w:t xml:space="preserve">- </w:t>
      </w:r>
      <w:r w:rsidRPr="00752286">
        <w:rPr>
          <w:rFonts w:ascii="Gill Sans MT" w:hAnsi="Gill Sans MT"/>
          <w:sz w:val="20"/>
          <w:szCs w:val="20"/>
          <w:lang w:val="it-IT"/>
        </w:rPr>
        <w:t xml:space="preserve"> Gedeo </w:t>
      </w:r>
      <w:r w:rsidR="00764E6E">
        <w:rPr>
          <w:rFonts w:ascii="Gill Sans MT" w:hAnsi="Gill Sans MT"/>
          <w:sz w:val="20"/>
          <w:szCs w:val="20"/>
          <w:lang w:val="it-IT"/>
        </w:rPr>
        <w:t>z</w:t>
      </w:r>
      <w:r w:rsidRPr="00752286">
        <w:rPr>
          <w:rFonts w:ascii="Gill Sans MT" w:hAnsi="Gill Sans MT"/>
          <w:sz w:val="20"/>
          <w:szCs w:val="20"/>
          <w:lang w:val="it-IT"/>
        </w:rPr>
        <w:t>one (Yirga Cheffe and Wenago Woredas)</w:t>
      </w:r>
      <w:r w:rsidR="00764E6E">
        <w:rPr>
          <w:rFonts w:ascii="Gill Sans MT" w:hAnsi="Gill Sans MT"/>
          <w:sz w:val="20"/>
          <w:szCs w:val="20"/>
          <w:lang w:val="it-IT"/>
        </w:rPr>
        <w:t xml:space="preserve">; </w:t>
      </w:r>
      <w:r w:rsidRPr="00752286">
        <w:rPr>
          <w:rFonts w:ascii="Gill Sans MT" w:hAnsi="Gill Sans MT"/>
          <w:sz w:val="20"/>
          <w:szCs w:val="20"/>
          <w:lang w:val="it-IT"/>
        </w:rPr>
        <w:t>Wolaita</w:t>
      </w:r>
      <w:r>
        <w:rPr>
          <w:rFonts w:ascii="Gill Sans MT" w:hAnsi="Gill Sans MT"/>
          <w:sz w:val="20"/>
          <w:szCs w:val="20"/>
          <w:lang w:val="it-IT"/>
        </w:rPr>
        <w:t xml:space="preserve"> Zone (</w:t>
      </w:r>
      <w:r w:rsidRPr="00752286">
        <w:rPr>
          <w:rFonts w:ascii="Gill Sans MT" w:hAnsi="Gill Sans MT"/>
          <w:sz w:val="20"/>
          <w:szCs w:val="20"/>
          <w:lang w:val="it-IT"/>
        </w:rPr>
        <w:t>Boloso Bombe, Boloso Sore and Kindo Koyisha</w:t>
      </w:r>
      <w:r>
        <w:rPr>
          <w:rFonts w:ascii="Gill Sans MT" w:hAnsi="Gill Sans MT"/>
          <w:sz w:val="20"/>
          <w:szCs w:val="20"/>
          <w:lang w:val="it-IT"/>
        </w:rPr>
        <w:t xml:space="preserve"> Woredas).</w:t>
      </w:r>
    </w:p>
    <w:p w14:paraId="25C40062" w14:textId="455954D4" w:rsidR="000A1212" w:rsidRPr="005C7D21" w:rsidRDefault="000A1212" w:rsidP="00B647D8">
      <w:pPr>
        <w:numPr>
          <w:ilvl w:val="0"/>
          <w:numId w:val="1"/>
        </w:numPr>
        <w:spacing w:after="0"/>
        <w:rPr>
          <w:rFonts w:ascii="Gill Sans MT" w:hAnsi="Gill Sans MT"/>
          <w:sz w:val="20"/>
          <w:szCs w:val="20"/>
        </w:rPr>
      </w:pPr>
      <w:r w:rsidRPr="00752286">
        <w:rPr>
          <w:rFonts w:ascii="Gill Sans MT" w:hAnsi="Gill Sans MT"/>
          <w:sz w:val="20"/>
          <w:szCs w:val="20"/>
        </w:rPr>
        <w:t xml:space="preserve">Central Ethiopia </w:t>
      </w:r>
      <w:r>
        <w:rPr>
          <w:rFonts w:ascii="Gill Sans MT" w:hAnsi="Gill Sans MT"/>
          <w:sz w:val="20"/>
          <w:szCs w:val="20"/>
        </w:rPr>
        <w:t>Region</w:t>
      </w:r>
      <w:r w:rsidR="00764E6E">
        <w:rPr>
          <w:rFonts w:ascii="Gill Sans MT" w:hAnsi="Gill Sans MT"/>
          <w:sz w:val="20"/>
          <w:szCs w:val="20"/>
        </w:rPr>
        <w:t>-</w:t>
      </w:r>
      <w:r>
        <w:rPr>
          <w:rFonts w:ascii="Gill Sans MT" w:hAnsi="Gill Sans MT"/>
          <w:sz w:val="20"/>
          <w:szCs w:val="20"/>
        </w:rPr>
        <w:t xml:space="preserve"> </w:t>
      </w:r>
      <w:r w:rsidRPr="00752286">
        <w:rPr>
          <w:rFonts w:ascii="Gill Sans MT" w:hAnsi="Gill Sans MT"/>
          <w:sz w:val="20"/>
          <w:szCs w:val="20"/>
        </w:rPr>
        <w:t>Hadiya</w:t>
      </w:r>
      <w:r>
        <w:rPr>
          <w:rFonts w:ascii="Gill Sans MT" w:hAnsi="Gill Sans MT"/>
          <w:sz w:val="20"/>
          <w:szCs w:val="20"/>
        </w:rPr>
        <w:t xml:space="preserve"> </w:t>
      </w:r>
      <w:r w:rsidR="001F5981">
        <w:rPr>
          <w:rFonts w:ascii="Gill Sans MT" w:hAnsi="Gill Sans MT"/>
          <w:sz w:val="20"/>
          <w:szCs w:val="20"/>
        </w:rPr>
        <w:t>z</w:t>
      </w:r>
      <w:r>
        <w:rPr>
          <w:rFonts w:ascii="Gill Sans MT" w:hAnsi="Gill Sans MT"/>
          <w:sz w:val="20"/>
          <w:szCs w:val="20"/>
        </w:rPr>
        <w:t>one (</w:t>
      </w:r>
      <w:r w:rsidRPr="00752286">
        <w:rPr>
          <w:rFonts w:ascii="Gill Sans MT" w:hAnsi="Gill Sans MT"/>
          <w:sz w:val="20"/>
          <w:szCs w:val="20"/>
        </w:rPr>
        <w:t>Meirab Badewacho</w:t>
      </w:r>
      <w:r>
        <w:rPr>
          <w:rFonts w:ascii="Gill Sans MT" w:hAnsi="Gill Sans MT"/>
          <w:sz w:val="20"/>
          <w:szCs w:val="20"/>
        </w:rPr>
        <w:t xml:space="preserve">, </w:t>
      </w:r>
      <w:r w:rsidRPr="00752286">
        <w:rPr>
          <w:rFonts w:ascii="Gill Sans MT" w:hAnsi="Gill Sans MT"/>
          <w:sz w:val="20"/>
          <w:szCs w:val="20"/>
        </w:rPr>
        <w:t>Shahsego and</w:t>
      </w:r>
      <w:r>
        <w:rPr>
          <w:rFonts w:ascii="Gill Sans MT" w:hAnsi="Gill Sans MT"/>
          <w:sz w:val="20"/>
          <w:szCs w:val="20"/>
        </w:rPr>
        <w:t xml:space="preserve"> </w:t>
      </w:r>
      <w:r w:rsidRPr="005C7D21">
        <w:rPr>
          <w:rFonts w:ascii="Gill Sans MT" w:hAnsi="Gill Sans MT"/>
          <w:sz w:val="20"/>
          <w:szCs w:val="20"/>
        </w:rPr>
        <w:t>Soro</w:t>
      </w:r>
      <w:r w:rsidR="00C35E8E">
        <w:rPr>
          <w:rFonts w:ascii="Gill Sans MT" w:hAnsi="Gill Sans MT"/>
          <w:sz w:val="20"/>
          <w:szCs w:val="20"/>
        </w:rPr>
        <w:t xml:space="preserve"> </w:t>
      </w:r>
      <w:r w:rsidRPr="005C7D21">
        <w:rPr>
          <w:rFonts w:ascii="Gill Sans MT" w:hAnsi="Gill Sans MT"/>
          <w:sz w:val="20"/>
          <w:szCs w:val="20"/>
        </w:rPr>
        <w:t>W</w:t>
      </w:r>
      <w:r>
        <w:rPr>
          <w:rFonts w:ascii="Gill Sans MT" w:hAnsi="Gill Sans MT"/>
          <w:sz w:val="20"/>
          <w:szCs w:val="20"/>
        </w:rPr>
        <w:t>oredas)</w:t>
      </w:r>
    </w:p>
    <w:p w14:paraId="19AAAF38" w14:textId="77777777" w:rsidR="001F5981" w:rsidRDefault="001F5981" w:rsidP="001F5981">
      <w:pPr>
        <w:jc w:val="both"/>
        <w:rPr>
          <w:rFonts w:ascii="Gill Sans MT" w:hAnsi="Gill Sans MT"/>
          <w:sz w:val="20"/>
          <w:szCs w:val="20"/>
        </w:rPr>
      </w:pPr>
    </w:p>
    <w:p w14:paraId="64784FCF" w14:textId="42DC0EBF" w:rsidR="000A1212" w:rsidRPr="00E31684" w:rsidRDefault="001F5981" w:rsidP="00C35E8E">
      <w:pPr>
        <w:jc w:val="both"/>
        <w:rPr>
          <w:rFonts w:ascii="Gill Sans MT" w:hAnsi="Gill Sans MT"/>
          <w:sz w:val="20"/>
          <w:szCs w:val="20"/>
        </w:rPr>
      </w:pPr>
      <w:r w:rsidRPr="001F5981">
        <w:rPr>
          <w:rFonts w:ascii="Gill Sans MT" w:hAnsi="Gill Sans MT"/>
          <w:sz w:val="20"/>
          <w:szCs w:val="20"/>
        </w:rPr>
        <w:t xml:space="preserve">Partnership agreements will be negotiated with selected companies based on the criteria described below. Companies will also be expected to provide co-investment (in-cash or in-kind) to support their proposed activities. Applicants are expected to contribute a minimum of 50% financial investment (in kind or cash) in their proposed initiative. The maximum amount of available budget </w:t>
      </w:r>
      <w:r w:rsidR="001E33C7">
        <w:rPr>
          <w:rFonts w:ascii="Gill Sans MT" w:hAnsi="Gill Sans MT"/>
          <w:sz w:val="20"/>
          <w:szCs w:val="20"/>
        </w:rPr>
        <w:t>(</w:t>
      </w:r>
      <w:r w:rsidRPr="001F5981">
        <w:rPr>
          <w:rFonts w:ascii="Gill Sans MT" w:hAnsi="Gill Sans MT"/>
          <w:sz w:val="20"/>
          <w:szCs w:val="20"/>
        </w:rPr>
        <w:t xml:space="preserve">for objective </w:t>
      </w:r>
      <w:r w:rsidR="000F50A5">
        <w:rPr>
          <w:rFonts w:ascii="Gill Sans MT" w:hAnsi="Gill Sans MT"/>
          <w:sz w:val="20"/>
          <w:szCs w:val="20"/>
        </w:rPr>
        <w:t>3</w:t>
      </w:r>
      <w:r w:rsidR="001E33C7">
        <w:rPr>
          <w:rFonts w:ascii="Gill Sans MT" w:hAnsi="Gill Sans MT"/>
          <w:sz w:val="20"/>
          <w:szCs w:val="20"/>
        </w:rPr>
        <w:t>)</w:t>
      </w:r>
      <w:r w:rsidRPr="001F5981">
        <w:rPr>
          <w:rFonts w:ascii="Gill Sans MT" w:hAnsi="Gill Sans MT"/>
          <w:sz w:val="20"/>
          <w:szCs w:val="20"/>
        </w:rPr>
        <w:t xml:space="preserve"> from Mercy Corps side is ETB </w:t>
      </w:r>
      <w:r w:rsidR="00931449" w:rsidRPr="00931449">
        <w:rPr>
          <w:rFonts w:ascii="Gill Sans MT" w:hAnsi="Gill Sans MT" w:hint="cs"/>
          <w:sz w:val="20"/>
          <w:szCs w:val="20"/>
        </w:rPr>
        <w:t>16,924,937</w:t>
      </w:r>
      <w:r w:rsidRPr="001F5981">
        <w:rPr>
          <w:rFonts w:ascii="Gill Sans MT" w:hAnsi="Gill Sans MT"/>
          <w:sz w:val="20"/>
          <w:szCs w:val="20"/>
        </w:rPr>
        <w:t>.</w:t>
      </w:r>
      <w:r w:rsidR="00E456AF">
        <w:rPr>
          <w:rFonts w:ascii="Gill Sans MT" w:hAnsi="Gill Sans MT"/>
          <w:sz w:val="20"/>
          <w:szCs w:val="20"/>
        </w:rPr>
        <w:t xml:space="preserve"> </w:t>
      </w:r>
      <w:r w:rsidR="00B634D2">
        <w:rPr>
          <w:rFonts w:ascii="Gill Sans MT" w:hAnsi="Gill Sans MT"/>
          <w:sz w:val="20"/>
          <w:szCs w:val="20"/>
        </w:rPr>
        <w:t>Mercy Corps reserves the right to award to one or more applicants. Applicants are also eligible to apply for more than one the objectives stated in this document if its business deems fit.</w:t>
      </w:r>
    </w:p>
    <w:p w14:paraId="769AA01F" w14:textId="616281C2" w:rsidR="000A1212" w:rsidRPr="00366816" w:rsidRDefault="00366816" w:rsidP="00366816">
      <w:pPr>
        <w:spacing w:before="240" w:after="0" w:line="240" w:lineRule="auto"/>
        <w:jc w:val="both"/>
        <w:rPr>
          <w:rFonts w:ascii="Gill Sans MT" w:hAnsi="Gill Sans MT"/>
          <w:b/>
          <w:bCs/>
          <w:sz w:val="20"/>
          <w:szCs w:val="20"/>
        </w:rPr>
      </w:pPr>
      <w:r w:rsidRPr="00366816">
        <w:rPr>
          <w:rFonts w:ascii="Gill Sans MT" w:hAnsi="Gill Sans MT"/>
          <w:b/>
          <w:bCs/>
          <w:sz w:val="20"/>
          <w:szCs w:val="20"/>
        </w:rPr>
        <w:t>Examples of activities that could be supported</w:t>
      </w:r>
    </w:p>
    <w:p w14:paraId="24FDC2FE" w14:textId="77777777" w:rsidR="000A1212" w:rsidRDefault="000A1212" w:rsidP="00366816">
      <w:pPr>
        <w:spacing w:before="240"/>
        <w:rPr>
          <w:rFonts w:ascii="Gill Sans MT" w:hAnsi="Gill Sans MT"/>
          <w:sz w:val="20"/>
          <w:szCs w:val="20"/>
        </w:rPr>
      </w:pPr>
      <w:r w:rsidRPr="00E31684">
        <w:rPr>
          <w:rFonts w:ascii="Gill Sans MT" w:hAnsi="Gill Sans MT"/>
          <w:sz w:val="20"/>
          <w:szCs w:val="20"/>
        </w:rPr>
        <w:t xml:space="preserve">Proposed activities should be based on a sustainable business model. The applicant is responsible for organizing and managing activities with technical and/or financial support from </w:t>
      </w:r>
      <w:r>
        <w:rPr>
          <w:rFonts w:ascii="Gill Sans MT" w:hAnsi="Gill Sans MT"/>
          <w:sz w:val="20"/>
          <w:szCs w:val="20"/>
        </w:rPr>
        <w:t>HRA</w:t>
      </w:r>
      <w:r w:rsidRPr="00E31684">
        <w:rPr>
          <w:rFonts w:ascii="Gill Sans MT" w:hAnsi="Gill Sans MT"/>
          <w:sz w:val="20"/>
          <w:szCs w:val="20"/>
        </w:rPr>
        <w:t xml:space="preserve">. Examples of activities that could be supported include, </w:t>
      </w:r>
      <w:r w:rsidRPr="00501070">
        <w:rPr>
          <w:rFonts w:ascii="Gill Sans MT" w:hAnsi="Gill Sans MT"/>
          <w:bCs/>
          <w:sz w:val="20"/>
          <w:szCs w:val="20"/>
        </w:rPr>
        <w:t>but are not limited to</w:t>
      </w:r>
      <w:r w:rsidRPr="00E31684">
        <w:rPr>
          <w:rFonts w:ascii="Gill Sans MT" w:hAnsi="Gill Sans MT"/>
          <w:sz w:val="20"/>
          <w:szCs w:val="20"/>
        </w:rPr>
        <w:t>, the following:</w:t>
      </w:r>
    </w:p>
    <w:p w14:paraId="362E5C52" w14:textId="77777777" w:rsidR="000A1212" w:rsidRPr="00941FB5" w:rsidRDefault="000A1212" w:rsidP="00B647D8">
      <w:pPr>
        <w:numPr>
          <w:ilvl w:val="0"/>
          <w:numId w:val="16"/>
        </w:numPr>
        <w:spacing w:after="0" w:line="276" w:lineRule="auto"/>
        <w:rPr>
          <w:rFonts w:ascii="Gill Sans MT" w:hAnsi="Gill Sans MT"/>
          <w:sz w:val="20"/>
          <w:szCs w:val="20"/>
        </w:rPr>
      </w:pPr>
      <w:r w:rsidRPr="00941FB5">
        <w:rPr>
          <w:rFonts w:ascii="Gill Sans MT" w:hAnsi="Gill Sans MT"/>
          <w:sz w:val="20"/>
          <w:szCs w:val="20"/>
        </w:rPr>
        <w:t>Develop tailored financial education programs.</w:t>
      </w:r>
    </w:p>
    <w:p w14:paraId="2B988BA9" w14:textId="0556FF9F" w:rsidR="000A1212" w:rsidRPr="00941FB5" w:rsidRDefault="00A36B76" w:rsidP="00B647D8">
      <w:pPr>
        <w:numPr>
          <w:ilvl w:val="0"/>
          <w:numId w:val="16"/>
        </w:numPr>
        <w:spacing w:after="0" w:line="276" w:lineRule="auto"/>
        <w:rPr>
          <w:rFonts w:ascii="Gill Sans MT" w:hAnsi="Gill Sans MT"/>
          <w:sz w:val="20"/>
          <w:szCs w:val="20"/>
        </w:rPr>
      </w:pPr>
      <w:r w:rsidRPr="00941FB5">
        <w:rPr>
          <w:rFonts w:ascii="Gill Sans MT" w:hAnsi="Gill Sans MT"/>
          <w:sz w:val="20"/>
          <w:szCs w:val="20"/>
        </w:rPr>
        <w:t>Introduc</w:t>
      </w:r>
      <w:r>
        <w:rPr>
          <w:rFonts w:ascii="Gill Sans MT" w:hAnsi="Gill Sans MT"/>
          <w:sz w:val="20"/>
          <w:szCs w:val="20"/>
        </w:rPr>
        <w:t>ing</w:t>
      </w:r>
      <w:r w:rsidR="000A1212" w:rsidRPr="00941FB5">
        <w:rPr>
          <w:rFonts w:ascii="Gill Sans MT" w:hAnsi="Gill Sans MT"/>
          <w:sz w:val="20"/>
          <w:szCs w:val="20"/>
        </w:rPr>
        <w:t xml:space="preserve"> digital financial literacy initiatives.</w:t>
      </w:r>
    </w:p>
    <w:p w14:paraId="16328C04" w14:textId="77777777" w:rsidR="000A1212" w:rsidRDefault="000A1212" w:rsidP="00B647D8">
      <w:pPr>
        <w:numPr>
          <w:ilvl w:val="0"/>
          <w:numId w:val="16"/>
        </w:numPr>
        <w:spacing w:after="0" w:line="276" w:lineRule="auto"/>
        <w:rPr>
          <w:rFonts w:ascii="Gill Sans MT" w:hAnsi="Gill Sans MT"/>
          <w:sz w:val="20"/>
          <w:szCs w:val="20"/>
        </w:rPr>
      </w:pPr>
      <w:r w:rsidRPr="00941FB5">
        <w:rPr>
          <w:rFonts w:ascii="Gill Sans MT" w:hAnsi="Gill Sans MT"/>
          <w:sz w:val="20"/>
          <w:szCs w:val="20"/>
        </w:rPr>
        <w:t xml:space="preserve">Customize </w:t>
      </w:r>
      <w:r>
        <w:rPr>
          <w:rFonts w:ascii="Gill Sans MT" w:hAnsi="Gill Sans MT"/>
          <w:sz w:val="20"/>
          <w:szCs w:val="20"/>
        </w:rPr>
        <w:t>financial literacy/</w:t>
      </w:r>
      <w:r w:rsidRPr="00941FB5">
        <w:rPr>
          <w:rFonts w:ascii="Gill Sans MT" w:hAnsi="Gill Sans MT"/>
          <w:sz w:val="20"/>
          <w:szCs w:val="20"/>
        </w:rPr>
        <w:t>marketing strategies</w:t>
      </w:r>
      <w:r>
        <w:rPr>
          <w:rFonts w:ascii="Gill Sans MT" w:hAnsi="Gill Sans MT"/>
          <w:sz w:val="20"/>
          <w:szCs w:val="20"/>
        </w:rPr>
        <w:t>/manuals</w:t>
      </w:r>
      <w:r w:rsidRPr="00941FB5">
        <w:rPr>
          <w:rFonts w:ascii="Gill Sans MT" w:hAnsi="Gill Sans MT"/>
          <w:sz w:val="20"/>
          <w:szCs w:val="20"/>
        </w:rPr>
        <w:t xml:space="preserve"> for PSNP households.</w:t>
      </w:r>
    </w:p>
    <w:p w14:paraId="1A04E490" w14:textId="77777777" w:rsidR="00A36B76" w:rsidRDefault="000A1212" w:rsidP="00B647D8">
      <w:pPr>
        <w:numPr>
          <w:ilvl w:val="0"/>
          <w:numId w:val="16"/>
        </w:numPr>
        <w:spacing w:after="0" w:line="276" w:lineRule="auto"/>
        <w:rPr>
          <w:rFonts w:ascii="Gill Sans MT" w:hAnsi="Gill Sans MT"/>
          <w:sz w:val="20"/>
          <w:szCs w:val="20"/>
        </w:rPr>
      </w:pPr>
      <w:r w:rsidRPr="00C70B56">
        <w:rPr>
          <w:rFonts w:ascii="Gill Sans MT" w:hAnsi="Gill Sans MT" w:hint="cs"/>
          <w:sz w:val="20"/>
          <w:szCs w:val="20"/>
        </w:rPr>
        <w:t xml:space="preserve">Conduct financial literacy campaigns through tailored </w:t>
      </w:r>
      <w:r w:rsidRPr="00C70B56">
        <w:rPr>
          <w:rFonts w:ascii="Gill Sans MT" w:hAnsi="Gill Sans MT"/>
          <w:sz w:val="20"/>
          <w:szCs w:val="20"/>
        </w:rPr>
        <w:t>channels</w:t>
      </w:r>
      <w:r w:rsidRPr="00C70B56">
        <w:rPr>
          <w:rFonts w:ascii="Gill Sans MT" w:hAnsi="Gill Sans MT" w:hint="cs"/>
          <w:sz w:val="20"/>
          <w:szCs w:val="20"/>
        </w:rPr>
        <w:t xml:space="preserve"> accessible to PSNPs</w:t>
      </w:r>
      <w:r>
        <w:rPr>
          <w:rFonts w:ascii="Gill Sans MT" w:hAnsi="Gill Sans MT"/>
          <w:sz w:val="20"/>
          <w:szCs w:val="20"/>
        </w:rPr>
        <w:t xml:space="preserve"> including in-person, radio &amp; </w:t>
      </w:r>
      <w:r w:rsidR="00A36B76">
        <w:rPr>
          <w:rFonts w:ascii="Gill Sans MT" w:hAnsi="Gill Sans MT"/>
          <w:sz w:val="20"/>
          <w:szCs w:val="20"/>
        </w:rPr>
        <w:t>marketplace</w:t>
      </w:r>
      <w:r>
        <w:rPr>
          <w:rFonts w:ascii="Gill Sans MT" w:hAnsi="Gill Sans MT"/>
          <w:sz w:val="20"/>
          <w:szCs w:val="20"/>
        </w:rPr>
        <w:t xml:space="preserve"> campaigns</w:t>
      </w:r>
      <w:r w:rsidRPr="00C70B56">
        <w:rPr>
          <w:rFonts w:ascii="Gill Sans MT" w:hAnsi="Gill Sans MT" w:hint="cs"/>
          <w:sz w:val="20"/>
          <w:szCs w:val="20"/>
        </w:rPr>
        <w:t>.</w:t>
      </w:r>
    </w:p>
    <w:p w14:paraId="2C6CD8F1" w14:textId="1FBDA374" w:rsidR="004F13E4" w:rsidRDefault="004F13E4" w:rsidP="00B647D8">
      <w:pPr>
        <w:numPr>
          <w:ilvl w:val="0"/>
          <w:numId w:val="16"/>
        </w:numPr>
        <w:spacing w:after="0" w:line="276" w:lineRule="auto"/>
        <w:rPr>
          <w:rFonts w:ascii="Gill Sans MT" w:hAnsi="Gill Sans MT"/>
          <w:sz w:val="20"/>
          <w:szCs w:val="20"/>
        </w:rPr>
      </w:pPr>
      <w:r>
        <w:rPr>
          <w:rFonts w:ascii="Gill Sans MT" w:hAnsi="Gill Sans MT"/>
          <w:sz w:val="20"/>
          <w:szCs w:val="20"/>
        </w:rPr>
        <w:lastRenderedPageBreak/>
        <w:t>Enrollment of PSNP customers to potential financial products and services offered by the financial institution.</w:t>
      </w:r>
    </w:p>
    <w:p w14:paraId="1F443700" w14:textId="6C5528A3" w:rsidR="000A1212" w:rsidRPr="00A36B76" w:rsidRDefault="000A1212" w:rsidP="00B647D8">
      <w:pPr>
        <w:numPr>
          <w:ilvl w:val="0"/>
          <w:numId w:val="16"/>
        </w:numPr>
        <w:spacing w:after="0" w:line="276" w:lineRule="auto"/>
        <w:rPr>
          <w:rFonts w:ascii="Gill Sans MT" w:hAnsi="Gill Sans MT"/>
          <w:sz w:val="20"/>
          <w:szCs w:val="20"/>
        </w:rPr>
      </w:pPr>
      <w:r w:rsidRPr="00A36B76">
        <w:rPr>
          <w:rFonts w:ascii="Gill Sans MT" w:hAnsi="Gill Sans MT"/>
          <w:sz w:val="20"/>
          <w:szCs w:val="20"/>
        </w:rPr>
        <w:t>Conduct workshops on financial awareness, financial literacy and digital financial literacy.</w:t>
      </w:r>
    </w:p>
    <w:p w14:paraId="3E711B7F" w14:textId="0A2B92DD" w:rsidR="001B5789" w:rsidRPr="00A36B76" w:rsidRDefault="000A1212" w:rsidP="00A36B76">
      <w:pPr>
        <w:spacing w:before="240"/>
        <w:rPr>
          <w:rFonts w:ascii="Gill Sans MT" w:hAnsi="Gill Sans MT"/>
          <w:sz w:val="20"/>
          <w:szCs w:val="20"/>
        </w:rPr>
      </w:pPr>
      <w:r w:rsidRPr="00E31684">
        <w:rPr>
          <w:rFonts w:ascii="Gill Sans MT" w:hAnsi="Gill Sans MT"/>
          <w:sz w:val="20"/>
          <w:szCs w:val="20"/>
        </w:rPr>
        <w:t xml:space="preserve">This list is non-exhaustive. It is simply to provide examples of company initiatives that could be supported by the </w:t>
      </w:r>
      <w:r>
        <w:rPr>
          <w:rFonts w:ascii="Gill Sans MT" w:hAnsi="Gill Sans MT"/>
          <w:sz w:val="20"/>
          <w:szCs w:val="20"/>
        </w:rPr>
        <w:t>HRA</w:t>
      </w:r>
      <w:r w:rsidRPr="00E31684">
        <w:rPr>
          <w:rFonts w:ascii="Gill Sans MT" w:hAnsi="Gill Sans MT"/>
          <w:sz w:val="20"/>
          <w:szCs w:val="20"/>
        </w:rPr>
        <w:t xml:space="preserve"> program. Any additional ideas or a combination of these activities is encouraged, and all ideas will be considered for </w:t>
      </w:r>
      <w:r>
        <w:rPr>
          <w:rFonts w:ascii="Gill Sans MT" w:hAnsi="Gill Sans MT"/>
          <w:sz w:val="20"/>
          <w:szCs w:val="20"/>
        </w:rPr>
        <w:t>HRA</w:t>
      </w:r>
      <w:r w:rsidRPr="00E31684">
        <w:rPr>
          <w:rFonts w:ascii="Gill Sans MT" w:hAnsi="Gill Sans MT"/>
          <w:sz w:val="20"/>
          <w:szCs w:val="20"/>
        </w:rPr>
        <w:t xml:space="preserve"> support. </w:t>
      </w:r>
    </w:p>
    <w:p w14:paraId="725667FF" w14:textId="2D00585D" w:rsidR="00233D77" w:rsidRDefault="00233D77" w:rsidP="00767685">
      <w:pPr>
        <w:spacing w:after="0" w:line="240" w:lineRule="auto"/>
        <w:jc w:val="both"/>
        <w:rPr>
          <w:rFonts w:ascii="Gill Sans MT" w:hAnsi="Gill Sans MT"/>
          <w:b/>
          <w:bCs/>
          <w:sz w:val="20"/>
          <w:szCs w:val="20"/>
        </w:rPr>
      </w:pPr>
      <w:r w:rsidRPr="00266AA8">
        <w:rPr>
          <w:rFonts w:ascii="Gill Sans MT" w:hAnsi="Gill Sans MT"/>
          <w:b/>
          <w:bCs/>
          <w:sz w:val="20"/>
          <w:szCs w:val="20"/>
        </w:rPr>
        <w:t xml:space="preserve">Objective </w:t>
      </w:r>
      <w:r>
        <w:rPr>
          <w:rFonts w:ascii="Gill Sans MT" w:hAnsi="Gill Sans MT"/>
          <w:b/>
          <w:bCs/>
          <w:sz w:val="20"/>
          <w:szCs w:val="20"/>
        </w:rPr>
        <w:t>4:</w:t>
      </w:r>
      <w:r w:rsidRPr="00266AA8">
        <w:rPr>
          <w:rFonts w:ascii="Gill Sans MT" w:hAnsi="Gill Sans MT"/>
          <w:b/>
          <w:bCs/>
          <w:sz w:val="20"/>
          <w:szCs w:val="20"/>
        </w:rPr>
        <w:t xml:space="preserve"> </w:t>
      </w:r>
      <w:r w:rsidRPr="00233D77">
        <w:rPr>
          <w:rFonts w:ascii="Gill Sans MT" w:hAnsi="Gill Sans MT"/>
          <w:b/>
          <w:bCs/>
          <w:sz w:val="20"/>
          <w:szCs w:val="20"/>
        </w:rPr>
        <w:t xml:space="preserve">Facilitate access to credit for PSNP clients and market actors through </w:t>
      </w:r>
      <w:r w:rsidR="00124A0A" w:rsidRPr="00233D77">
        <w:rPr>
          <w:rFonts w:ascii="Gill Sans MT" w:hAnsi="Gill Sans MT"/>
          <w:b/>
          <w:bCs/>
          <w:sz w:val="20"/>
          <w:szCs w:val="20"/>
        </w:rPr>
        <w:t>performance-based</w:t>
      </w:r>
      <w:r w:rsidRPr="00233D77">
        <w:rPr>
          <w:rFonts w:ascii="Gill Sans MT" w:hAnsi="Gill Sans MT"/>
          <w:b/>
          <w:bCs/>
          <w:sz w:val="20"/>
          <w:szCs w:val="20"/>
        </w:rPr>
        <w:t xml:space="preserve"> incentive payment for FSPs</w:t>
      </w:r>
    </w:p>
    <w:p w14:paraId="298BC479" w14:textId="77777777" w:rsidR="00124A0A" w:rsidRDefault="00124A0A" w:rsidP="00767685">
      <w:pPr>
        <w:spacing w:after="0" w:line="240" w:lineRule="auto"/>
        <w:jc w:val="both"/>
        <w:rPr>
          <w:rFonts w:ascii="Gill Sans MT" w:hAnsi="Gill Sans MT"/>
          <w:b/>
          <w:bCs/>
          <w:sz w:val="20"/>
          <w:szCs w:val="20"/>
        </w:rPr>
      </w:pPr>
    </w:p>
    <w:p w14:paraId="438B70ED" w14:textId="5ACA6F79" w:rsidR="00747F9B" w:rsidRDefault="00CB4406" w:rsidP="00CB4406">
      <w:pPr>
        <w:jc w:val="both"/>
        <w:rPr>
          <w:rFonts w:ascii="Gill Sans MT" w:hAnsi="Gill Sans MT"/>
          <w:sz w:val="20"/>
          <w:szCs w:val="20"/>
        </w:rPr>
      </w:pPr>
      <w:r w:rsidRPr="00CB4406">
        <w:rPr>
          <w:rFonts w:ascii="Gill Sans MT" w:hAnsi="Gill Sans MT"/>
          <w:sz w:val="20"/>
          <w:szCs w:val="20"/>
        </w:rPr>
        <w:t xml:space="preserve">PSNP </w:t>
      </w:r>
      <w:r w:rsidR="00A824BC">
        <w:rPr>
          <w:rFonts w:ascii="Gill Sans MT" w:hAnsi="Gill Sans MT"/>
          <w:sz w:val="20"/>
          <w:szCs w:val="20"/>
        </w:rPr>
        <w:t>households</w:t>
      </w:r>
      <w:r w:rsidRPr="00CB4406">
        <w:rPr>
          <w:rFonts w:ascii="Gill Sans MT" w:hAnsi="Gill Sans MT"/>
          <w:sz w:val="20"/>
          <w:szCs w:val="20"/>
        </w:rPr>
        <w:t xml:space="preserve"> </w:t>
      </w:r>
      <w:r w:rsidR="00A474AA">
        <w:rPr>
          <w:rFonts w:ascii="Gill Sans MT" w:hAnsi="Gill Sans MT"/>
          <w:sz w:val="20"/>
          <w:szCs w:val="20"/>
        </w:rPr>
        <w:t xml:space="preserve">and market actors </w:t>
      </w:r>
      <w:r w:rsidRPr="00CB4406">
        <w:rPr>
          <w:rFonts w:ascii="Gill Sans MT" w:hAnsi="Gill Sans MT"/>
          <w:sz w:val="20"/>
          <w:szCs w:val="20"/>
        </w:rPr>
        <w:t xml:space="preserve">are among the most vulnerable </w:t>
      </w:r>
      <w:r w:rsidR="00A474AA">
        <w:rPr>
          <w:rFonts w:ascii="Gill Sans MT" w:hAnsi="Gill Sans MT"/>
          <w:sz w:val="20"/>
          <w:szCs w:val="20"/>
        </w:rPr>
        <w:t>group</w:t>
      </w:r>
      <w:r w:rsidR="004F13E4">
        <w:rPr>
          <w:rFonts w:ascii="Gill Sans MT" w:hAnsi="Gill Sans MT"/>
          <w:sz w:val="20"/>
          <w:szCs w:val="20"/>
        </w:rPr>
        <w:t xml:space="preserve"> in Ethiopia, facing</w:t>
      </w:r>
      <w:r w:rsidRPr="00CB4406">
        <w:rPr>
          <w:rFonts w:ascii="Gill Sans MT" w:hAnsi="Gill Sans MT"/>
          <w:sz w:val="20"/>
          <w:szCs w:val="20"/>
        </w:rPr>
        <w:t xml:space="preserve"> challenges in accessing finance due to various factors from both the demand and supply sides.</w:t>
      </w:r>
      <w:r w:rsidR="007D7F75">
        <w:rPr>
          <w:rFonts w:ascii="Gill Sans MT" w:hAnsi="Gill Sans MT"/>
          <w:sz w:val="20"/>
          <w:szCs w:val="20"/>
        </w:rPr>
        <w:t xml:space="preserve"> </w:t>
      </w:r>
      <w:r w:rsidR="00F11811">
        <w:rPr>
          <w:rFonts w:ascii="Gill Sans MT" w:hAnsi="Gill Sans MT"/>
          <w:sz w:val="20"/>
          <w:szCs w:val="20"/>
        </w:rPr>
        <w:t>High r</w:t>
      </w:r>
      <w:r w:rsidR="007D7F75" w:rsidRPr="007D7F75">
        <w:rPr>
          <w:rFonts w:ascii="Gill Sans MT" w:hAnsi="Gill Sans MT"/>
          <w:sz w:val="20"/>
          <w:szCs w:val="20"/>
        </w:rPr>
        <w:t xml:space="preserve">isk </w:t>
      </w:r>
      <w:r w:rsidR="00BF3E7C" w:rsidRPr="007D7F75">
        <w:rPr>
          <w:rFonts w:ascii="Gill Sans MT" w:hAnsi="Gill Sans MT"/>
          <w:sz w:val="20"/>
          <w:szCs w:val="20"/>
        </w:rPr>
        <w:t>aversion</w:t>
      </w:r>
      <w:r w:rsidR="00F11811">
        <w:rPr>
          <w:rFonts w:ascii="Gill Sans MT" w:hAnsi="Gill Sans MT"/>
          <w:sz w:val="20"/>
          <w:szCs w:val="20"/>
        </w:rPr>
        <w:t xml:space="preserve"> </w:t>
      </w:r>
      <w:r w:rsidR="002C5D48">
        <w:rPr>
          <w:rFonts w:ascii="Gill Sans MT" w:hAnsi="Gill Sans MT"/>
          <w:sz w:val="20"/>
          <w:szCs w:val="20"/>
        </w:rPr>
        <w:t>perception</w:t>
      </w:r>
      <w:r w:rsidR="00F11811">
        <w:rPr>
          <w:rFonts w:ascii="Gill Sans MT" w:hAnsi="Gill Sans MT"/>
          <w:sz w:val="20"/>
          <w:szCs w:val="20"/>
        </w:rPr>
        <w:t xml:space="preserve"> </w:t>
      </w:r>
      <w:r w:rsidR="002C5D48">
        <w:rPr>
          <w:rFonts w:ascii="Gill Sans MT" w:hAnsi="Gill Sans MT"/>
          <w:sz w:val="20"/>
          <w:szCs w:val="20"/>
        </w:rPr>
        <w:t>of FSPs</w:t>
      </w:r>
      <w:r w:rsidR="00BF3E7C">
        <w:rPr>
          <w:rFonts w:ascii="Gill Sans MT" w:hAnsi="Gill Sans MT"/>
          <w:sz w:val="20"/>
          <w:szCs w:val="20"/>
        </w:rPr>
        <w:t xml:space="preserve"> coupled with </w:t>
      </w:r>
      <w:r w:rsidR="007D7F75" w:rsidRPr="007D7F75">
        <w:rPr>
          <w:rFonts w:ascii="Gill Sans MT" w:hAnsi="Gill Sans MT"/>
          <w:sz w:val="20"/>
          <w:szCs w:val="20"/>
        </w:rPr>
        <w:t>liquidity constraints</w:t>
      </w:r>
      <w:r w:rsidR="00BF3E7C">
        <w:rPr>
          <w:rFonts w:ascii="Gill Sans MT" w:hAnsi="Gill Sans MT"/>
          <w:sz w:val="20"/>
          <w:szCs w:val="20"/>
        </w:rPr>
        <w:t xml:space="preserve"> </w:t>
      </w:r>
      <w:r w:rsidR="007D7F75" w:rsidRPr="007D7F75">
        <w:rPr>
          <w:rFonts w:ascii="Gill Sans MT" w:hAnsi="Gill Sans MT"/>
          <w:sz w:val="20"/>
          <w:szCs w:val="20"/>
        </w:rPr>
        <w:t xml:space="preserve">discourages MFIs from serving vulnerable rural households. </w:t>
      </w:r>
      <w:r w:rsidR="007D3E7E">
        <w:rPr>
          <w:rFonts w:ascii="Gill Sans MT" w:hAnsi="Gill Sans MT"/>
          <w:sz w:val="20"/>
          <w:szCs w:val="20"/>
        </w:rPr>
        <w:t>Moreover,</w:t>
      </w:r>
      <w:r w:rsidR="007D3E7E" w:rsidRPr="007D7F75">
        <w:rPr>
          <w:rFonts w:ascii="Gill Sans MT" w:hAnsi="Gill Sans MT"/>
          <w:sz w:val="20"/>
          <w:szCs w:val="20"/>
        </w:rPr>
        <w:t xml:space="preserve"> commercial</w:t>
      </w:r>
      <w:r w:rsidR="007D7F75" w:rsidRPr="007D7F75">
        <w:rPr>
          <w:rFonts w:ascii="Gill Sans MT" w:hAnsi="Gill Sans MT"/>
          <w:sz w:val="20"/>
          <w:szCs w:val="20"/>
        </w:rPr>
        <w:t xml:space="preserve"> banks prioritize larger enterprises, overlooking the credit needs of smaller rural businesses and individuals.</w:t>
      </w:r>
    </w:p>
    <w:p w14:paraId="3F65655D" w14:textId="55C6D7A6" w:rsidR="002E4E3A" w:rsidRPr="00CB4406" w:rsidRDefault="00A268D4" w:rsidP="00CB4406">
      <w:pPr>
        <w:jc w:val="both"/>
        <w:rPr>
          <w:rFonts w:ascii="Gill Sans MT" w:hAnsi="Gill Sans MT"/>
          <w:sz w:val="20"/>
          <w:szCs w:val="20"/>
        </w:rPr>
      </w:pPr>
      <w:r>
        <w:rPr>
          <w:rFonts w:ascii="Gill Sans MT" w:hAnsi="Gill Sans MT"/>
          <w:sz w:val="20"/>
          <w:szCs w:val="20"/>
        </w:rPr>
        <w:t xml:space="preserve">This </w:t>
      </w:r>
      <w:r w:rsidR="0060440E">
        <w:rPr>
          <w:rFonts w:ascii="Gill Sans MT" w:hAnsi="Gill Sans MT"/>
          <w:sz w:val="20"/>
          <w:szCs w:val="20"/>
        </w:rPr>
        <w:t>RFA,</w:t>
      </w:r>
      <w:r>
        <w:rPr>
          <w:rFonts w:ascii="Gill Sans MT" w:hAnsi="Gill Sans MT"/>
          <w:sz w:val="20"/>
          <w:szCs w:val="20"/>
        </w:rPr>
        <w:t xml:space="preserve"> under o</w:t>
      </w:r>
      <w:r w:rsidR="00DA708D">
        <w:rPr>
          <w:rFonts w:ascii="Gill Sans MT" w:hAnsi="Gill Sans MT"/>
          <w:sz w:val="20"/>
          <w:szCs w:val="20"/>
        </w:rPr>
        <w:t>bjective 4</w:t>
      </w:r>
      <w:r w:rsidR="004F2772">
        <w:rPr>
          <w:rFonts w:ascii="Gill Sans MT" w:hAnsi="Gill Sans MT"/>
          <w:sz w:val="20"/>
          <w:szCs w:val="20"/>
        </w:rPr>
        <w:t>,</w:t>
      </w:r>
      <w:r w:rsidR="00DA708D">
        <w:rPr>
          <w:rFonts w:ascii="Gill Sans MT" w:hAnsi="Gill Sans MT"/>
          <w:sz w:val="20"/>
          <w:szCs w:val="20"/>
        </w:rPr>
        <w:t xml:space="preserve"> </w:t>
      </w:r>
      <w:r w:rsidR="0060440E">
        <w:rPr>
          <w:rFonts w:ascii="Gill Sans MT" w:hAnsi="Gill Sans MT"/>
          <w:sz w:val="20"/>
          <w:szCs w:val="20"/>
        </w:rPr>
        <w:t xml:space="preserve">aims </w:t>
      </w:r>
      <w:r w:rsidR="00FF5C16">
        <w:rPr>
          <w:rFonts w:ascii="Gill Sans MT" w:hAnsi="Gill Sans MT"/>
          <w:sz w:val="20"/>
          <w:szCs w:val="20"/>
        </w:rPr>
        <w:t xml:space="preserve">to support </w:t>
      </w:r>
      <w:r w:rsidR="00CB4406" w:rsidRPr="00CB4406">
        <w:rPr>
          <w:rFonts w:ascii="Gill Sans MT" w:hAnsi="Gill Sans MT"/>
          <w:sz w:val="20"/>
          <w:szCs w:val="20"/>
        </w:rPr>
        <w:t xml:space="preserve">potential financial service providers willing to </w:t>
      </w:r>
      <w:r w:rsidR="00344866">
        <w:rPr>
          <w:rFonts w:ascii="Gill Sans MT" w:hAnsi="Gill Sans MT"/>
          <w:sz w:val="20"/>
          <w:szCs w:val="20"/>
        </w:rPr>
        <w:t>extend</w:t>
      </w:r>
      <w:r w:rsidR="00CB4406" w:rsidRPr="00CB4406">
        <w:rPr>
          <w:rFonts w:ascii="Gill Sans MT" w:hAnsi="Gill Sans MT"/>
          <w:sz w:val="20"/>
          <w:szCs w:val="20"/>
        </w:rPr>
        <w:t xml:space="preserve"> loans to PSNP </w:t>
      </w:r>
      <w:proofErr w:type="spellStart"/>
      <w:r w:rsidR="00B634D2">
        <w:rPr>
          <w:rFonts w:ascii="Gill Sans MT" w:hAnsi="Gill Sans MT"/>
          <w:sz w:val="20"/>
          <w:szCs w:val="20"/>
        </w:rPr>
        <w:t>cleints</w:t>
      </w:r>
      <w:proofErr w:type="spellEnd"/>
      <w:r w:rsidR="00CB4406" w:rsidRPr="00CB4406">
        <w:rPr>
          <w:rFonts w:ascii="Gill Sans MT" w:hAnsi="Gill Sans MT"/>
          <w:sz w:val="20"/>
          <w:szCs w:val="20"/>
        </w:rPr>
        <w:t xml:space="preserve"> </w:t>
      </w:r>
      <w:r w:rsidR="004F2772">
        <w:rPr>
          <w:rFonts w:ascii="Gill Sans MT" w:hAnsi="Gill Sans MT"/>
          <w:sz w:val="20"/>
          <w:szCs w:val="20"/>
        </w:rPr>
        <w:t xml:space="preserve">and market actors </w:t>
      </w:r>
      <w:r w:rsidR="00AC530A">
        <w:rPr>
          <w:rFonts w:ascii="Gill Sans MT" w:hAnsi="Gill Sans MT"/>
          <w:sz w:val="20"/>
          <w:szCs w:val="20"/>
        </w:rPr>
        <w:t>with</w:t>
      </w:r>
      <w:r w:rsidR="00AC530A" w:rsidRPr="00CB4406">
        <w:rPr>
          <w:rFonts w:ascii="Gill Sans MT" w:hAnsi="Gill Sans MT"/>
          <w:sz w:val="20"/>
          <w:szCs w:val="20"/>
        </w:rPr>
        <w:t xml:space="preserve"> a </w:t>
      </w:r>
      <w:r w:rsidR="00FF5C16">
        <w:rPr>
          <w:rFonts w:ascii="Gill Sans MT" w:hAnsi="Gill Sans MT"/>
          <w:sz w:val="20"/>
          <w:szCs w:val="20"/>
        </w:rPr>
        <w:t>maximum</w:t>
      </w:r>
      <w:r w:rsidR="00AC530A">
        <w:rPr>
          <w:rFonts w:ascii="Gill Sans MT" w:hAnsi="Gill Sans MT"/>
          <w:sz w:val="20"/>
          <w:szCs w:val="20"/>
        </w:rPr>
        <w:t xml:space="preserve"> </w:t>
      </w:r>
      <w:r w:rsidR="00AC530A" w:rsidRPr="00CB4406">
        <w:rPr>
          <w:rFonts w:ascii="Gill Sans MT" w:hAnsi="Gill Sans MT"/>
          <w:sz w:val="20"/>
          <w:szCs w:val="20"/>
        </w:rPr>
        <w:t>10% incentive payment approach.</w:t>
      </w:r>
    </w:p>
    <w:p w14:paraId="5B763A0A" w14:textId="6980EB9E" w:rsidR="00D5219D" w:rsidRDefault="00B82956" w:rsidP="00B82956">
      <w:pPr>
        <w:jc w:val="both"/>
        <w:rPr>
          <w:rFonts w:ascii="Gill Sans MT" w:hAnsi="Gill Sans MT"/>
          <w:sz w:val="20"/>
          <w:szCs w:val="20"/>
        </w:rPr>
      </w:pPr>
      <w:r>
        <w:rPr>
          <w:rFonts w:ascii="Gill Sans MT" w:hAnsi="Gill Sans MT" w:cs="Times New Roman"/>
          <w:sz w:val="20"/>
          <w:szCs w:val="20"/>
        </w:rPr>
        <w:t>HRA seeks partnerships that will lead to specific behavior change model through adaptation and adaptation of business models that lead to</w:t>
      </w:r>
      <w:r>
        <w:rPr>
          <w:rFonts w:ascii="Gill Sans MT" w:eastAsia="Arial" w:hAnsi="Gill Sans MT" w:cs="Times New Roman"/>
          <w:color w:val="0E2841" w:themeColor="text2"/>
          <w:sz w:val="20"/>
          <w:szCs w:val="20"/>
        </w:rPr>
        <w:t xml:space="preserve"> </w:t>
      </w:r>
      <w:r w:rsidR="00D5219D" w:rsidRPr="00B634D2">
        <w:rPr>
          <w:rFonts w:ascii="Gill Sans MT" w:eastAsia="Arial" w:hAnsi="Gill Sans MT" w:cs="Times New Roman"/>
          <w:color w:val="0E2841" w:themeColor="text2"/>
          <w:sz w:val="20"/>
          <w:szCs w:val="20"/>
        </w:rPr>
        <w:t>enhance access to financial services, including credit, improve agricultural productivity and income, and contribute to better livelihoods for women and youth. Additionally, households will benefit from increased resilience to shocks and stresses, enabling them to better navigate economic challenges.</w:t>
      </w:r>
      <w:r w:rsidR="005351EA" w:rsidRPr="00B634D2">
        <w:rPr>
          <w:rFonts w:ascii="Gill Sans MT" w:eastAsia="Arial" w:hAnsi="Gill Sans MT" w:cs="Times New Roman"/>
          <w:color w:val="0E2841" w:themeColor="text2"/>
          <w:sz w:val="20"/>
          <w:szCs w:val="20"/>
        </w:rPr>
        <w:t xml:space="preserve"> </w:t>
      </w:r>
      <w:r w:rsidR="00D5219D" w:rsidRPr="00B634D2">
        <w:rPr>
          <w:rFonts w:ascii="Gill Sans MT" w:eastAsia="Arial" w:hAnsi="Gill Sans MT" w:cs="Times New Roman"/>
          <w:color w:val="0E2841" w:themeColor="text2"/>
          <w:sz w:val="20"/>
          <w:szCs w:val="20"/>
        </w:rPr>
        <w:t>At the system level, the intervention aims to reduce the risk perception of financial service providers (FSPs) and increase their appetite for lending to PSNP households. It will encourage FSPs to develop financial services that are both viable and sustainable, fostering long-term financial inclusion. Moreover, the initiative seeks to establish sustainable relationships between FSPs and PSNP households while improving the overall bankability of PSNP households, paving the way for stronger integration into the financial system.</w:t>
      </w:r>
    </w:p>
    <w:p w14:paraId="5705E6B1" w14:textId="11DC0BB4" w:rsidR="003C3149" w:rsidRPr="00B82956" w:rsidRDefault="00CB4406" w:rsidP="00CB4406">
      <w:pPr>
        <w:rPr>
          <w:rFonts w:ascii="Gill Sans MT" w:eastAsia="Arial" w:hAnsi="Gill Sans MT" w:cs="Times New Roman"/>
          <w:color w:val="0E2841" w:themeColor="text2"/>
          <w:sz w:val="20"/>
          <w:szCs w:val="20"/>
        </w:rPr>
      </w:pPr>
      <w:r w:rsidRPr="00B82956">
        <w:rPr>
          <w:rFonts w:ascii="Gill Sans MT" w:eastAsia="Arial" w:hAnsi="Gill Sans MT" w:cs="Times New Roman"/>
          <w:color w:val="0E2841" w:themeColor="text2"/>
          <w:sz w:val="20"/>
          <w:szCs w:val="20"/>
        </w:rPr>
        <w:t>HRA is seeking applications from financial institutions, who are interested in improving or expanding their services into the following geographical areas</w:t>
      </w:r>
      <w:r w:rsidR="00FF5C16" w:rsidRPr="00B82956">
        <w:rPr>
          <w:rFonts w:ascii="Gill Sans MT" w:eastAsia="Arial" w:hAnsi="Gill Sans MT" w:cs="Times New Roman"/>
          <w:color w:val="0E2841" w:themeColor="text2"/>
          <w:sz w:val="20"/>
          <w:szCs w:val="20"/>
        </w:rPr>
        <w:t xml:space="preserve"> under </w:t>
      </w:r>
      <w:r w:rsidR="008742B0" w:rsidRPr="00B82956">
        <w:rPr>
          <w:rFonts w:ascii="Gill Sans MT" w:eastAsia="Arial" w:hAnsi="Gill Sans MT" w:cs="Times New Roman"/>
          <w:color w:val="0E2841" w:themeColor="text2"/>
          <w:sz w:val="20"/>
          <w:szCs w:val="20"/>
        </w:rPr>
        <w:t>O</w:t>
      </w:r>
      <w:r w:rsidR="00FF5C16" w:rsidRPr="00B82956">
        <w:rPr>
          <w:rFonts w:ascii="Gill Sans MT" w:eastAsia="Arial" w:hAnsi="Gill Sans MT" w:cs="Times New Roman"/>
          <w:color w:val="0E2841" w:themeColor="text2"/>
          <w:sz w:val="20"/>
          <w:szCs w:val="20"/>
        </w:rPr>
        <w:t>bjective 4</w:t>
      </w:r>
      <w:r w:rsidRPr="00B82956">
        <w:rPr>
          <w:rFonts w:ascii="Gill Sans MT" w:eastAsia="Arial" w:hAnsi="Gill Sans MT" w:cs="Times New Roman"/>
          <w:color w:val="0E2841" w:themeColor="text2"/>
          <w:sz w:val="20"/>
          <w:szCs w:val="20"/>
        </w:rPr>
        <w:t xml:space="preserve">: </w:t>
      </w:r>
    </w:p>
    <w:p w14:paraId="63FDC77C" w14:textId="77777777" w:rsidR="00FC3349" w:rsidRPr="00B82956" w:rsidRDefault="00FC3349" w:rsidP="00FC3349">
      <w:pPr>
        <w:numPr>
          <w:ilvl w:val="0"/>
          <w:numId w:val="1"/>
        </w:numPr>
        <w:spacing w:after="0"/>
        <w:rPr>
          <w:rFonts w:ascii="Gill Sans MT" w:eastAsia="Arial" w:hAnsi="Gill Sans MT" w:cs="Times New Roman"/>
          <w:color w:val="0E2841" w:themeColor="text2"/>
          <w:sz w:val="20"/>
          <w:szCs w:val="20"/>
        </w:rPr>
      </w:pPr>
      <w:r w:rsidRPr="00B82956">
        <w:rPr>
          <w:rFonts w:ascii="Gill Sans MT" w:eastAsia="Arial" w:hAnsi="Gill Sans MT" w:cs="Times New Roman"/>
          <w:color w:val="0E2841" w:themeColor="text2"/>
          <w:sz w:val="20"/>
          <w:szCs w:val="20"/>
        </w:rPr>
        <w:t xml:space="preserve">Tigray Region - Southern zone (Enda </w:t>
      </w:r>
      <w:proofErr w:type="spellStart"/>
      <w:r w:rsidRPr="00B82956">
        <w:rPr>
          <w:rFonts w:ascii="Gill Sans MT" w:eastAsia="Arial" w:hAnsi="Gill Sans MT" w:cs="Times New Roman"/>
          <w:color w:val="0E2841" w:themeColor="text2"/>
          <w:sz w:val="20"/>
          <w:szCs w:val="20"/>
        </w:rPr>
        <w:t>Mekoni</w:t>
      </w:r>
      <w:proofErr w:type="spellEnd"/>
      <w:r w:rsidRPr="00B82956">
        <w:rPr>
          <w:rFonts w:ascii="Gill Sans MT" w:eastAsia="Arial" w:hAnsi="Gill Sans MT" w:cs="Times New Roman"/>
          <w:color w:val="0E2841" w:themeColor="text2"/>
          <w:sz w:val="20"/>
          <w:szCs w:val="20"/>
        </w:rPr>
        <w:t xml:space="preserve"> and </w:t>
      </w:r>
      <w:proofErr w:type="spellStart"/>
      <w:r w:rsidRPr="00B82956">
        <w:rPr>
          <w:rFonts w:ascii="Gill Sans MT" w:eastAsia="Arial" w:hAnsi="Gill Sans MT" w:cs="Times New Roman"/>
          <w:color w:val="0E2841" w:themeColor="text2"/>
          <w:sz w:val="20"/>
          <w:szCs w:val="20"/>
        </w:rPr>
        <w:t>Alaje</w:t>
      </w:r>
      <w:proofErr w:type="spellEnd"/>
      <w:r w:rsidRPr="00B82956">
        <w:rPr>
          <w:rFonts w:ascii="Gill Sans MT" w:eastAsia="Arial" w:hAnsi="Gill Sans MT" w:cs="Times New Roman"/>
          <w:color w:val="0E2841" w:themeColor="text2"/>
          <w:sz w:val="20"/>
          <w:szCs w:val="20"/>
        </w:rPr>
        <w:t xml:space="preserve"> Woredas); Southeastern zone (</w:t>
      </w:r>
      <w:proofErr w:type="spellStart"/>
      <w:r w:rsidRPr="00B82956">
        <w:rPr>
          <w:rFonts w:ascii="Gill Sans MT" w:eastAsia="Arial" w:hAnsi="Gill Sans MT" w:cs="Times New Roman"/>
          <w:color w:val="0E2841" w:themeColor="text2"/>
          <w:sz w:val="20"/>
          <w:szCs w:val="20"/>
        </w:rPr>
        <w:t>Seharti</w:t>
      </w:r>
      <w:proofErr w:type="spellEnd"/>
      <w:r w:rsidRPr="00B82956">
        <w:rPr>
          <w:rFonts w:ascii="Gill Sans MT" w:eastAsia="Arial" w:hAnsi="Gill Sans MT" w:cs="Times New Roman"/>
          <w:color w:val="0E2841" w:themeColor="text2"/>
          <w:sz w:val="20"/>
          <w:szCs w:val="20"/>
        </w:rPr>
        <w:t xml:space="preserve">, </w:t>
      </w:r>
      <w:proofErr w:type="spellStart"/>
      <w:r w:rsidRPr="00B82956">
        <w:rPr>
          <w:rFonts w:ascii="Gill Sans MT" w:eastAsia="Arial" w:hAnsi="Gill Sans MT" w:cs="Times New Roman"/>
          <w:color w:val="0E2841" w:themeColor="text2"/>
          <w:sz w:val="20"/>
          <w:szCs w:val="20"/>
        </w:rPr>
        <w:t>Samre</w:t>
      </w:r>
      <w:proofErr w:type="spellEnd"/>
      <w:r w:rsidRPr="00B82956">
        <w:rPr>
          <w:rFonts w:ascii="Gill Sans MT" w:eastAsia="Arial" w:hAnsi="Gill Sans MT" w:cs="Times New Roman"/>
          <w:color w:val="0E2841" w:themeColor="text2"/>
          <w:sz w:val="20"/>
          <w:szCs w:val="20"/>
        </w:rPr>
        <w:t xml:space="preserve">, Enderta, </w:t>
      </w:r>
      <w:proofErr w:type="spellStart"/>
      <w:r w:rsidRPr="00B82956">
        <w:rPr>
          <w:rFonts w:ascii="Gill Sans MT" w:eastAsia="Arial" w:hAnsi="Gill Sans MT" w:cs="Times New Roman"/>
          <w:color w:val="0E2841" w:themeColor="text2"/>
          <w:sz w:val="20"/>
          <w:szCs w:val="20"/>
        </w:rPr>
        <w:t>Hintalo</w:t>
      </w:r>
      <w:proofErr w:type="spellEnd"/>
      <w:r w:rsidRPr="00B82956">
        <w:rPr>
          <w:rFonts w:ascii="Gill Sans MT" w:eastAsia="Arial" w:hAnsi="Gill Sans MT" w:cs="Times New Roman"/>
          <w:color w:val="0E2841" w:themeColor="text2"/>
          <w:sz w:val="20"/>
          <w:szCs w:val="20"/>
        </w:rPr>
        <w:t xml:space="preserve"> &amp; </w:t>
      </w:r>
      <w:proofErr w:type="spellStart"/>
      <w:r w:rsidRPr="00B82956">
        <w:rPr>
          <w:rFonts w:ascii="Gill Sans MT" w:eastAsia="Arial" w:hAnsi="Gill Sans MT" w:cs="Times New Roman"/>
          <w:color w:val="0E2841" w:themeColor="text2"/>
          <w:sz w:val="20"/>
          <w:szCs w:val="20"/>
        </w:rPr>
        <w:t>Wajerat</w:t>
      </w:r>
      <w:proofErr w:type="spellEnd"/>
      <w:r w:rsidRPr="00B82956">
        <w:rPr>
          <w:rFonts w:ascii="Gill Sans MT" w:eastAsia="Arial" w:hAnsi="Gill Sans MT" w:cs="Times New Roman"/>
          <w:color w:val="0E2841" w:themeColor="text2"/>
          <w:sz w:val="20"/>
          <w:szCs w:val="20"/>
        </w:rPr>
        <w:t xml:space="preserve"> woredas).</w:t>
      </w:r>
    </w:p>
    <w:p w14:paraId="5500A7FA" w14:textId="22BCCE74" w:rsidR="00FC3349" w:rsidRPr="00B82956" w:rsidRDefault="00FC3349" w:rsidP="00B634D2">
      <w:pPr>
        <w:numPr>
          <w:ilvl w:val="0"/>
          <w:numId w:val="1"/>
        </w:numPr>
        <w:spacing w:after="0"/>
        <w:rPr>
          <w:rFonts w:ascii="Gill Sans MT" w:eastAsia="Arial" w:hAnsi="Gill Sans MT" w:cs="Times New Roman"/>
          <w:color w:val="0E2841" w:themeColor="text2"/>
          <w:sz w:val="20"/>
          <w:szCs w:val="20"/>
        </w:rPr>
      </w:pPr>
      <w:r w:rsidRPr="00B82956">
        <w:rPr>
          <w:rFonts w:ascii="Gill Sans MT" w:eastAsia="Arial" w:hAnsi="Gill Sans MT" w:cs="Times New Roman"/>
          <w:color w:val="0E2841" w:themeColor="text2"/>
          <w:sz w:val="20"/>
          <w:szCs w:val="20"/>
        </w:rPr>
        <w:t xml:space="preserve">Amhara Region - North Wollo zone (Bugna, </w:t>
      </w:r>
      <w:proofErr w:type="spellStart"/>
      <w:r w:rsidRPr="00B82956">
        <w:rPr>
          <w:rFonts w:ascii="Gill Sans MT" w:eastAsia="Arial" w:hAnsi="Gill Sans MT" w:cs="Times New Roman"/>
          <w:color w:val="0E2841" w:themeColor="text2"/>
          <w:sz w:val="20"/>
          <w:szCs w:val="20"/>
        </w:rPr>
        <w:t>Gubalafto</w:t>
      </w:r>
      <w:proofErr w:type="spellEnd"/>
      <w:r w:rsidRPr="00B82956">
        <w:rPr>
          <w:rFonts w:ascii="Gill Sans MT" w:eastAsia="Arial" w:hAnsi="Gill Sans MT" w:cs="Times New Roman"/>
          <w:color w:val="0E2841" w:themeColor="text2"/>
          <w:sz w:val="20"/>
          <w:szCs w:val="20"/>
        </w:rPr>
        <w:t xml:space="preserve">, </w:t>
      </w:r>
      <w:proofErr w:type="spellStart"/>
      <w:r w:rsidRPr="00B82956">
        <w:rPr>
          <w:rFonts w:ascii="Gill Sans MT" w:eastAsia="Arial" w:hAnsi="Gill Sans MT" w:cs="Times New Roman"/>
          <w:color w:val="0E2841" w:themeColor="text2"/>
          <w:sz w:val="20"/>
          <w:szCs w:val="20"/>
        </w:rPr>
        <w:t>Habru</w:t>
      </w:r>
      <w:proofErr w:type="spellEnd"/>
      <w:r w:rsidRPr="00B82956">
        <w:rPr>
          <w:rFonts w:ascii="Gill Sans MT" w:eastAsia="Arial" w:hAnsi="Gill Sans MT" w:cs="Times New Roman"/>
          <w:color w:val="0E2841" w:themeColor="text2"/>
          <w:sz w:val="20"/>
          <w:szCs w:val="20"/>
        </w:rPr>
        <w:t xml:space="preserve">, Raya Kobo, Lasta Woredas); South Gonder zones (Estie, </w:t>
      </w:r>
      <w:proofErr w:type="spellStart"/>
      <w:r w:rsidRPr="00B82956">
        <w:rPr>
          <w:rFonts w:ascii="Gill Sans MT" w:eastAsia="Arial" w:hAnsi="Gill Sans MT" w:cs="Times New Roman"/>
          <w:color w:val="0E2841" w:themeColor="text2"/>
          <w:sz w:val="20"/>
          <w:szCs w:val="20"/>
        </w:rPr>
        <w:t>Sede</w:t>
      </w:r>
      <w:proofErr w:type="spellEnd"/>
      <w:r w:rsidRPr="00B82956">
        <w:rPr>
          <w:rFonts w:ascii="Gill Sans MT" w:eastAsia="Arial" w:hAnsi="Gill Sans MT" w:cs="Times New Roman"/>
          <w:color w:val="0E2841" w:themeColor="text2"/>
          <w:sz w:val="20"/>
          <w:szCs w:val="20"/>
        </w:rPr>
        <w:t xml:space="preserve"> Muja, &amp; Guna </w:t>
      </w:r>
      <w:proofErr w:type="spellStart"/>
      <w:r w:rsidRPr="00B82956">
        <w:rPr>
          <w:rFonts w:ascii="Gill Sans MT" w:eastAsia="Arial" w:hAnsi="Gill Sans MT" w:cs="Times New Roman"/>
          <w:color w:val="0E2841" w:themeColor="text2"/>
          <w:sz w:val="20"/>
          <w:szCs w:val="20"/>
        </w:rPr>
        <w:t>Begemidir</w:t>
      </w:r>
      <w:proofErr w:type="spellEnd"/>
      <w:r w:rsidRPr="00B82956">
        <w:rPr>
          <w:rFonts w:ascii="Gill Sans MT" w:eastAsia="Arial" w:hAnsi="Gill Sans MT" w:cs="Times New Roman"/>
          <w:color w:val="0E2841" w:themeColor="text2"/>
          <w:sz w:val="20"/>
          <w:szCs w:val="20"/>
        </w:rPr>
        <w:t xml:space="preserve"> Woredas). </w:t>
      </w:r>
    </w:p>
    <w:p w14:paraId="65ADF059" w14:textId="04C0D937" w:rsidR="00CB4406" w:rsidRPr="00B82956" w:rsidRDefault="00CB4406" w:rsidP="00B647D8">
      <w:pPr>
        <w:pStyle w:val="ListParagraph"/>
        <w:numPr>
          <w:ilvl w:val="0"/>
          <w:numId w:val="17"/>
        </w:numPr>
        <w:rPr>
          <w:rFonts w:ascii="Gill Sans MT" w:eastAsia="Arial" w:hAnsi="Gill Sans MT" w:cs="Times New Roman"/>
          <w:color w:val="0E2841" w:themeColor="text2"/>
          <w:sz w:val="20"/>
          <w:szCs w:val="20"/>
        </w:rPr>
      </w:pPr>
      <w:r w:rsidRPr="00B82956">
        <w:rPr>
          <w:rFonts w:ascii="Gill Sans MT" w:eastAsia="Arial" w:hAnsi="Gill Sans MT" w:cs="Times New Roman"/>
          <w:color w:val="0E2841" w:themeColor="text2"/>
          <w:sz w:val="20"/>
          <w:szCs w:val="20"/>
        </w:rPr>
        <w:t>Oromia</w:t>
      </w:r>
      <w:r w:rsidR="0077554A" w:rsidRPr="00B82956">
        <w:rPr>
          <w:rFonts w:ascii="Gill Sans MT" w:eastAsia="Arial" w:hAnsi="Gill Sans MT" w:cs="Times New Roman"/>
          <w:color w:val="0E2841" w:themeColor="text2"/>
          <w:sz w:val="20"/>
          <w:szCs w:val="20"/>
        </w:rPr>
        <w:t>:</w:t>
      </w:r>
      <w:r w:rsidR="00FF5C16" w:rsidRPr="00B82956">
        <w:rPr>
          <w:rFonts w:ascii="Gill Sans MT" w:eastAsia="Arial" w:hAnsi="Gill Sans MT" w:cs="Times New Roman"/>
          <w:color w:val="0E2841" w:themeColor="text2"/>
          <w:sz w:val="20"/>
          <w:szCs w:val="20"/>
        </w:rPr>
        <w:t xml:space="preserve"> </w:t>
      </w:r>
      <w:r w:rsidRPr="00B82956">
        <w:rPr>
          <w:rFonts w:ascii="Gill Sans MT" w:eastAsia="Arial" w:hAnsi="Gill Sans MT" w:cs="Times New Roman"/>
          <w:color w:val="0E2841" w:themeColor="text2"/>
          <w:sz w:val="20"/>
          <w:szCs w:val="20"/>
        </w:rPr>
        <w:t xml:space="preserve">Deder, </w:t>
      </w:r>
      <w:proofErr w:type="spellStart"/>
      <w:r w:rsidRPr="00B82956">
        <w:rPr>
          <w:rFonts w:ascii="Gill Sans MT" w:eastAsia="Arial" w:hAnsi="Gill Sans MT" w:cs="Times New Roman"/>
          <w:color w:val="0E2841" w:themeColor="text2"/>
          <w:sz w:val="20"/>
          <w:szCs w:val="20"/>
        </w:rPr>
        <w:t>Fedis</w:t>
      </w:r>
      <w:proofErr w:type="spellEnd"/>
      <w:r w:rsidRPr="00B82956">
        <w:rPr>
          <w:rFonts w:ascii="Gill Sans MT" w:eastAsia="Arial" w:hAnsi="Gill Sans MT" w:cs="Times New Roman"/>
          <w:color w:val="0E2841" w:themeColor="text2"/>
          <w:sz w:val="20"/>
          <w:szCs w:val="20"/>
        </w:rPr>
        <w:t xml:space="preserve">, Goro Gutu, Jarso, </w:t>
      </w:r>
      <w:proofErr w:type="spellStart"/>
      <w:r w:rsidR="0077554A" w:rsidRPr="00B82956">
        <w:rPr>
          <w:rFonts w:ascii="Gill Sans MT" w:eastAsia="Arial" w:hAnsi="Gill Sans MT" w:cs="Times New Roman"/>
          <w:color w:val="0E2841" w:themeColor="text2"/>
          <w:sz w:val="20"/>
          <w:szCs w:val="20"/>
        </w:rPr>
        <w:t>Kombolcha</w:t>
      </w:r>
      <w:proofErr w:type="spellEnd"/>
      <w:r w:rsidR="0077554A" w:rsidRPr="00B82956">
        <w:rPr>
          <w:rFonts w:ascii="Gill Sans MT" w:eastAsia="Arial" w:hAnsi="Gill Sans MT" w:cs="Times New Roman"/>
          <w:color w:val="0E2841" w:themeColor="text2"/>
          <w:sz w:val="20"/>
          <w:szCs w:val="20"/>
        </w:rPr>
        <w:t>,</w:t>
      </w:r>
      <w:r w:rsidRPr="00B82956">
        <w:rPr>
          <w:rFonts w:ascii="Gill Sans MT" w:eastAsia="Arial" w:hAnsi="Gill Sans MT" w:cs="Times New Roman"/>
          <w:color w:val="0E2841" w:themeColor="text2"/>
          <w:sz w:val="20"/>
          <w:szCs w:val="20"/>
        </w:rPr>
        <w:t xml:space="preserve"> </w:t>
      </w:r>
      <w:proofErr w:type="spellStart"/>
      <w:r w:rsidRPr="00B82956">
        <w:rPr>
          <w:rFonts w:ascii="Gill Sans MT" w:eastAsia="Arial" w:hAnsi="Gill Sans MT" w:cs="Times New Roman"/>
          <w:color w:val="0E2841" w:themeColor="text2"/>
          <w:sz w:val="20"/>
          <w:szCs w:val="20"/>
        </w:rPr>
        <w:t>Tullu</w:t>
      </w:r>
      <w:proofErr w:type="spellEnd"/>
      <w:r w:rsidRPr="00B82956">
        <w:rPr>
          <w:rFonts w:ascii="Gill Sans MT" w:eastAsia="Arial" w:hAnsi="Gill Sans MT" w:cs="Times New Roman"/>
          <w:color w:val="0E2841" w:themeColor="text2"/>
          <w:sz w:val="20"/>
          <w:szCs w:val="20"/>
        </w:rPr>
        <w:t xml:space="preserve">, Chiro, Oda </w:t>
      </w:r>
      <w:proofErr w:type="spellStart"/>
      <w:r w:rsidRPr="00B82956">
        <w:rPr>
          <w:rFonts w:ascii="Gill Sans MT" w:eastAsia="Arial" w:hAnsi="Gill Sans MT" w:cs="Times New Roman"/>
          <w:color w:val="0E2841" w:themeColor="text2"/>
          <w:sz w:val="20"/>
          <w:szCs w:val="20"/>
        </w:rPr>
        <w:t>bultum</w:t>
      </w:r>
      <w:proofErr w:type="spellEnd"/>
      <w:r w:rsidRPr="00B82956">
        <w:rPr>
          <w:rFonts w:ascii="Gill Sans MT" w:eastAsia="Arial" w:hAnsi="Gill Sans MT" w:cs="Times New Roman"/>
          <w:color w:val="0E2841" w:themeColor="text2"/>
          <w:sz w:val="20"/>
          <w:szCs w:val="20"/>
        </w:rPr>
        <w:t xml:space="preserve">, </w:t>
      </w:r>
      <w:proofErr w:type="spellStart"/>
      <w:r w:rsidRPr="00B82956">
        <w:rPr>
          <w:rFonts w:ascii="Gill Sans MT" w:eastAsia="Arial" w:hAnsi="Gill Sans MT" w:cs="Times New Roman"/>
          <w:color w:val="0E2841" w:themeColor="text2"/>
          <w:sz w:val="20"/>
          <w:szCs w:val="20"/>
        </w:rPr>
        <w:t>Gemechis</w:t>
      </w:r>
      <w:proofErr w:type="spellEnd"/>
      <w:r w:rsidRPr="00B82956">
        <w:rPr>
          <w:rFonts w:ascii="Gill Sans MT" w:eastAsia="Arial" w:hAnsi="Gill Sans MT" w:cs="Times New Roman"/>
          <w:color w:val="0E2841" w:themeColor="text2"/>
          <w:sz w:val="20"/>
          <w:szCs w:val="20"/>
        </w:rPr>
        <w:t xml:space="preserve"> and </w:t>
      </w:r>
      <w:proofErr w:type="spellStart"/>
      <w:r w:rsidRPr="00B82956">
        <w:rPr>
          <w:rFonts w:ascii="Gill Sans MT" w:eastAsia="Arial" w:hAnsi="Gill Sans MT" w:cs="Times New Roman"/>
          <w:color w:val="0E2841" w:themeColor="text2"/>
          <w:sz w:val="20"/>
          <w:szCs w:val="20"/>
        </w:rPr>
        <w:t>Mesela</w:t>
      </w:r>
      <w:proofErr w:type="spellEnd"/>
      <w:r w:rsidR="00FF5C16" w:rsidRPr="00B82956">
        <w:rPr>
          <w:rFonts w:ascii="Gill Sans MT" w:eastAsia="Arial" w:hAnsi="Gill Sans MT" w:cs="Times New Roman"/>
          <w:color w:val="0E2841" w:themeColor="text2"/>
          <w:sz w:val="20"/>
          <w:szCs w:val="20"/>
        </w:rPr>
        <w:t xml:space="preserve"> woredas</w:t>
      </w:r>
    </w:p>
    <w:p w14:paraId="5CEA6C02" w14:textId="3AC623D4" w:rsidR="00CB4406" w:rsidRPr="00B82956" w:rsidRDefault="00CB4406" w:rsidP="00B647D8">
      <w:pPr>
        <w:pStyle w:val="ListParagraph"/>
        <w:numPr>
          <w:ilvl w:val="0"/>
          <w:numId w:val="17"/>
        </w:numPr>
        <w:rPr>
          <w:rFonts w:ascii="Gill Sans MT" w:eastAsia="Arial" w:hAnsi="Gill Sans MT" w:cs="Times New Roman"/>
          <w:color w:val="0E2841" w:themeColor="text2"/>
          <w:sz w:val="20"/>
          <w:szCs w:val="20"/>
        </w:rPr>
      </w:pPr>
      <w:r w:rsidRPr="00B82956">
        <w:rPr>
          <w:rFonts w:ascii="Gill Sans MT" w:eastAsia="Arial" w:hAnsi="Gill Sans MT" w:cs="Times New Roman"/>
          <w:color w:val="0E2841" w:themeColor="text2"/>
          <w:sz w:val="20"/>
          <w:szCs w:val="20"/>
        </w:rPr>
        <w:t>Central Ethiopia</w:t>
      </w:r>
      <w:r w:rsidR="0077554A" w:rsidRPr="00B82956">
        <w:rPr>
          <w:rFonts w:ascii="Gill Sans MT" w:eastAsia="Arial" w:hAnsi="Gill Sans MT" w:cs="Times New Roman"/>
          <w:color w:val="0E2841" w:themeColor="text2"/>
          <w:sz w:val="20"/>
          <w:szCs w:val="20"/>
        </w:rPr>
        <w:t>:</w:t>
      </w:r>
      <w:r w:rsidR="00FF5C16" w:rsidRPr="00B82956">
        <w:rPr>
          <w:rFonts w:ascii="Gill Sans MT" w:eastAsia="Arial" w:hAnsi="Gill Sans MT" w:cs="Times New Roman"/>
          <w:color w:val="0E2841" w:themeColor="text2"/>
          <w:sz w:val="20"/>
          <w:szCs w:val="20"/>
        </w:rPr>
        <w:t xml:space="preserve"> H</w:t>
      </w:r>
      <w:r w:rsidRPr="00B82956">
        <w:rPr>
          <w:rFonts w:ascii="Gill Sans MT" w:eastAsia="Arial" w:hAnsi="Gill Sans MT" w:cs="Times New Roman"/>
          <w:color w:val="0E2841" w:themeColor="text2"/>
          <w:sz w:val="20"/>
          <w:szCs w:val="20"/>
        </w:rPr>
        <w:t xml:space="preserve">adiya </w:t>
      </w:r>
      <w:r w:rsidR="00FF5C16" w:rsidRPr="00B82956">
        <w:rPr>
          <w:rFonts w:ascii="Gill Sans MT" w:eastAsia="Arial" w:hAnsi="Gill Sans MT" w:cs="Times New Roman"/>
          <w:color w:val="0E2841" w:themeColor="text2"/>
          <w:sz w:val="20"/>
          <w:szCs w:val="20"/>
        </w:rPr>
        <w:t>z</w:t>
      </w:r>
      <w:r w:rsidRPr="00B82956">
        <w:rPr>
          <w:rFonts w:ascii="Gill Sans MT" w:eastAsia="Arial" w:hAnsi="Gill Sans MT" w:cs="Times New Roman"/>
          <w:color w:val="0E2841" w:themeColor="text2"/>
          <w:sz w:val="20"/>
          <w:szCs w:val="20"/>
        </w:rPr>
        <w:t xml:space="preserve">one: Mirab </w:t>
      </w:r>
      <w:proofErr w:type="spellStart"/>
      <w:r w:rsidRPr="00B82956">
        <w:rPr>
          <w:rFonts w:ascii="Gill Sans MT" w:eastAsia="Arial" w:hAnsi="Gill Sans MT" w:cs="Times New Roman"/>
          <w:color w:val="0E2841" w:themeColor="text2"/>
          <w:sz w:val="20"/>
          <w:szCs w:val="20"/>
        </w:rPr>
        <w:t>Badawacho</w:t>
      </w:r>
      <w:proofErr w:type="spellEnd"/>
      <w:r w:rsidRPr="00B82956">
        <w:rPr>
          <w:rFonts w:ascii="Gill Sans MT" w:eastAsia="Arial" w:hAnsi="Gill Sans MT" w:cs="Times New Roman"/>
          <w:color w:val="0E2841" w:themeColor="text2"/>
          <w:sz w:val="20"/>
          <w:szCs w:val="20"/>
        </w:rPr>
        <w:t xml:space="preserve">, </w:t>
      </w:r>
      <w:proofErr w:type="spellStart"/>
      <w:r w:rsidRPr="00B82956">
        <w:rPr>
          <w:rFonts w:ascii="Gill Sans MT" w:eastAsia="Arial" w:hAnsi="Gill Sans MT" w:cs="Times New Roman"/>
          <w:color w:val="0E2841" w:themeColor="text2"/>
          <w:sz w:val="20"/>
          <w:szCs w:val="20"/>
        </w:rPr>
        <w:t>Shashogo</w:t>
      </w:r>
      <w:proofErr w:type="spellEnd"/>
      <w:r w:rsidRPr="00B82956">
        <w:rPr>
          <w:rFonts w:ascii="Gill Sans MT" w:eastAsia="Arial" w:hAnsi="Gill Sans MT" w:cs="Times New Roman"/>
          <w:color w:val="0E2841" w:themeColor="text2"/>
          <w:sz w:val="20"/>
          <w:szCs w:val="20"/>
        </w:rPr>
        <w:t xml:space="preserve"> and Soro</w:t>
      </w:r>
      <w:r w:rsidR="0077554A" w:rsidRPr="00B82956">
        <w:rPr>
          <w:rFonts w:ascii="Gill Sans MT" w:eastAsia="Arial" w:hAnsi="Gill Sans MT" w:cs="Times New Roman"/>
          <w:color w:val="0E2841" w:themeColor="text2"/>
          <w:sz w:val="20"/>
          <w:szCs w:val="20"/>
        </w:rPr>
        <w:t xml:space="preserve"> </w:t>
      </w:r>
      <w:proofErr w:type="spellStart"/>
      <w:r w:rsidR="0077554A" w:rsidRPr="00B82956">
        <w:rPr>
          <w:rFonts w:ascii="Gill Sans MT" w:eastAsia="Arial" w:hAnsi="Gill Sans MT" w:cs="Times New Roman"/>
          <w:color w:val="0E2841" w:themeColor="text2"/>
          <w:sz w:val="20"/>
          <w:szCs w:val="20"/>
        </w:rPr>
        <w:t>Weredas</w:t>
      </w:r>
      <w:proofErr w:type="spellEnd"/>
      <w:r w:rsidR="0077554A" w:rsidRPr="00B82956">
        <w:rPr>
          <w:rFonts w:ascii="Gill Sans MT" w:eastAsia="Arial" w:hAnsi="Gill Sans MT" w:cs="Times New Roman"/>
          <w:color w:val="0E2841" w:themeColor="text2"/>
          <w:sz w:val="20"/>
          <w:szCs w:val="20"/>
        </w:rPr>
        <w:t>.</w:t>
      </w:r>
    </w:p>
    <w:p w14:paraId="283E7539" w14:textId="5E5954E1" w:rsidR="00CB4406" w:rsidRPr="00B82956" w:rsidRDefault="00CB4406" w:rsidP="00B647D8">
      <w:pPr>
        <w:pStyle w:val="ListParagraph"/>
        <w:numPr>
          <w:ilvl w:val="0"/>
          <w:numId w:val="17"/>
        </w:numPr>
        <w:rPr>
          <w:rFonts w:ascii="Gill Sans MT" w:eastAsia="Arial" w:hAnsi="Gill Sans MT" w:cs="Times New Roman"/>
          <w:color w:val="0E2841" w:themeColor="text2"/>
          <w:sz w:val="20"/>
          <w:szCs w:val="20"/>
        </w:rPr>
      </w:pPr>
      <w:r w:rsidRPr="00B82956">
        <w:rPr>
          <w:rFonts w:ascii="Gill Sans MT" w:eastAsia="Arial" w:hAnsi="Gill Sans MT" w:cs="Times New Roman"/>
          <w:color w:val="0E2841" w:themeColor="text2"/>
          <w:sz w:val="20"/>
          <w:szCs w:val="20"/>
        </w:rPr>
        <w:t>South Ethiopia: Yirga Chaffe, Wenago, Boloso Bombe, Boloso Bombe, Boloso Sore, Sodo Zuria</w:t>
      </w:r>
    </w:p>
    <w:p w14:paraId="1F40FC80" w14:textId="1CD17ABD" w:rsidR="00CB4406" w:rsidRPr="00B82956" w:rsidRDefault="00CB4406" w:rsidP="00B647D8">
      <w:pPr>
        <w:pStyle w:val="ListParagraph"/>
        <w:numPr>
          <w:ilvl w:val="0"/>
          <w:numId w:val="17"/>
        </w:numPr>
        <w:rPr>
          <w:rFonts w:ascii="Gill Sans MT" w:eastAsia="Arial" w:hAnsi="Gill Sans MT" w:cs="Times New Roman"/>
          <w:color w:val="0E2841" w:themeColor="text2"/>
          <w:sz w:val="20"/>
          <w:szCs w:val="20"/>
        </w:rPr>
      </w:pPr>
      <w:proofErr w:type="spellStart"/>
      <w:r w:rsidRPr="00B82956">
        <w:rPr>
          <w:rFonts w:ascii="Gill Sans MT" w:eastAsia="Arial" w:hAnsi="Gill Sans MT" w:cs="Times New Roman"/>
          <w:color w:val="0E2841" w:themeColor="text2"/>
          <w:sz w:val="20"/>
          <w:szCs w:val="20"/>
        </w:rPr>
        <w:t>Sidama</w:t>
      </w:r>
      <w:proofErr w:type="spellEnd"/>
      <w:r w:rsidR="0077554A" w:rsidRPr="00B82956">
        <w:rPr>
          <w:rFonts w:ascii="Gill Sans MT" w:eastAsia="Arial" w:hAnsi="Gill Sans MT" w:cs="Times New Roman"/>
          <w:color w:val="0E2841" w:themeColor="text2"/>
          <w:sz w:val="20"/>
          <w:szCs w:val="20"/>
        </w:rPr>
        <w:t>:</w:t>
      </w:r>
      <w:r w:rsidRPr="00B82956">
        <w:rPr>
          <w:rFonts w:ascii="Gill Sans MT" w:eastAsia="Arial" w:hAnsi="Gill Sans MT" w:cs="Times New Roman"/>
          <w:color w:val="0E2841" w:themeColor="text2"/>
          <w:sz w:val="20"/>
          <w:szCs w:val="20"/>
        </w:rPr>
        <w:t xml:space="preserve"> Aleta </w:t>
      </w:r>
      <w:proofErr w:type="spellStart"/>
      <w:r w:rsidRPr="00B82956">
        <w:rPr>
          <w:rFonts w:ascii="Gill Sans MT" w:eastAsia="Arial" w:hAnsi="Gill Sans MT" w:cs="Times New Roman"/>
          <w:color w:val="0E2841" w:themeColor="text2"/>
          <w:sz w:val="20"/>
          <w:szCs w:val="20"/>
        </w:rPr>
        <w:t>Chuko</w:t>
      </w:r>
      <w:proofErr w:type="spellEnd"/>
      <w:r w:rsidRPr="00B82956">
        <w:rPr>
          <w:rFonts w:ascii="Gill Sans MT" w:eastAsia="Arial" w:hAnsi="Gill Sans MT" w:cs="Times New Roman"/>
          <w:color w:val="0E2841" w:themeColor="text2"/>
          <w:sz w:val="20"/>
          <w:szCs w:val="20"/>
        </w:rPr>
        <w:t xml:space="preserve">, Dare </w:t>
      </w:r>
      <w:r w:rsidR="0077554A" w:rsidRPr="00B82956">
        <w:rPr>
          <w:rFonts w:ascii="Gill Sans MT" w:eastAsia="Arial" w:hAnsi="Gill Sans MT" w:cs="Times New Roman"/>
          <w:color w:val="0E2841" w:themeColor="text2"/>
          <w:sz w:val="20"/>
          <w:szCs w:val="20"/>
        </w:rPr>
        <w:t xml:space="preserve">and </w:t>
      </w:r>
      <w:r w:rsidRPr="00B82956">
        <w:rPr>
          <w:rFonts w:ascii="Gill Sans MT" w:eastAsia="Arial" w:hAnsi="Gill Sans MT" w:cs="Times New Roman"/>
          <w:color w:val="0E2841" w:themeColor="text2"/>
          <w:sz w:val="20"/>
          <w:szCs w:val="20"/>
        </w:rPr>
        <w:t>Dala</w:t>
      </w:r>
      <w:r w:rsidR="0077554A" w:rsidRPr="00B82956">
        <w:rPr>
          <w:rFonts w:ascii="Gill Sans MT" w:eastAsia="Arial" w:hAnsi="Gill Sans MT" w:cs="Times New Roman"/>
          <w:color w:val="0E2841" w:themeColor="text2"/>
          <w:sz w:val="20"/>
          <w:szCs w:val="20"/>
        </w:rPr>
        <w:t xml:space="preserve"> woredas.</w:t>
      </w:r>
    </w:p>
    <w:p w14:paraId="5A60AF3B" w14:textId="23235C6F" w:rsidR="00B634D2" w:rsidRPr="00E31684" w:rsidRDefault="002B0C97" w:rsidP="00B634D2">
      <w:pPr>
        <w:jc w:val="both"/>
        <w:rPr>
          <w:rFonts w:ascii="Gill Sans MT" w:hAnsi="Gill Sans MT"/>
          <w:sz w:val="20"/>
          <w:szCs w:val="20"/>
        </w:rPr>
      </w:pPr>
      <w:r w:rsidRPr="00B82956">
        <w:rPr>
          <w:rFonts w:ascii="Gill Sans MT" w:eastAsia="Arial" w:hAnsi="Gill Sans MT" w:cs="Times New Roman"/>
          <w:color w:val="0E2841" w:themeColor="text2"/>
          <w:sz w:val="20"/>
          <w:szCs w:val="20"/>
        </w:rPr>
        <w:t xml:space="preserve">Partnership agreements will be negotiated with selected companies based on the criteria described below. Companies will also be expected to provide co-investment (in-cash or in-kind) to support their proposed activities. Applicants are expected to contribute a minimum of 50% financial investment (in kind or cash) in their proposed initiative. The maximum amount of available budget </w:t>
      </w:r>
      <w:r w:rsidR="003C3D98" w:rsidRPr="00B82956">
        <w:rPr>
          <w:rFonts w:ascii="Gill Sans MT" w:eastAsia="Arial" w:hAnsi="Gill Sans MT" w:cs="Times New Roman"/>
          <w:color w:val="0E2841" w:themeColor="text2"/>
          <w:sz w:val="20"/>
          <w:szCs w:val="20"/>
        </w:rPr>
        <w:t>(</w:t>
      </w:r>
      <w:r w:rsidRPr="00B82956">
        <w:rPr>
          <w:rFonts w:ascii="Gill Sans MT" w:eastAsia="Arial" w:hAnsi="Gill Sans MT" w:cs="Times New Roman"/>
          <w:color w:val="0E2841" w:themeColor="text2"/>
          <w:sz w:val="20"/>
          <w:szCs w:val="20"/>
        </w:rPr>
        <w:t>for</w:t>
      </w:r>
      <w:r w:rsidR="00EE3DAD" w:rsidRPr="00B82956">
        <w:rPr>
          <w:rFonts w:ascii="Gill Sans MT" w:eastAsia="Arial" w:hAnsi="Gill Sans MT" w:cs="Times New Roman"/>
          <w:color w:val="0E2841" w:themeColor="text2"/>
          <w:sz w:val="20"/>
          <w:szCs w:val="20"/>
        </w:rPr>
        <w:t xml:space="preserve"> objective</w:t>
      </w:r>
      <w:r w:rsidRPr="00B82956">
        <w:rPr>
          <w:rFonts w:ascii="Gill Sans MT" w:eastAsia="Arial" w:hAnsi="Gill Sans MT" w:cs="Times New Roman"/>
          <w:color w:val="0E2841" w:themeColor="text2"/>
          <w:sz w:val="20"/>
          <w:szCs w:val="20"/>
        </w:rPr>
        <w:t xml:space="preserve"> 4</w:t>
      </w:r>
      <w:r w:rsidR="003C3D98" w:rsidRPr="00B82956">
        <w:rPr>
          <w:rFonts w:ascii="Gill Sans MT" w:eastAsia="Arial" w:hAnsi="Gill Sans MT" w:cs="Times New Roman"/>
          <w:color w:val="0E2841" w:themeColor="text2"/>
          <w:sz w:val="20"/>
          <w:szCs w:val="20"/>
        </w:rPr>
        <w:t xml:space="preserve">) </w:t>
      </w:r>
      <w:r w:rsidRPr="00B82956">
        <w:rPr>
          <w:rFonts w:ascii="Gill Sans MT" w:eastAsia="Arial" w:hAnsi="Gill Sans MT" w:cs="Times New Roman"/>
          <w:color w:val="0E2841" w:themeColor="text2"/>
          <w:sz w:val="20"/>
          <w:szCs w:val="20"/>
        </w:rPr>
        <w:t xml:space="preserve">from Mercy Corps side is ETB </w:t>
      </w:r>
      <w:r w:rsidR="00EE3DAD" w:rsidRPr="00B82956">
        <w:rPr>
          <w:rFonts w:ascii="Gill Sans MT" w:eastAsia="Arial" w:hAnsi="Gill Sans MT" w:cs="Times New Roman"/>
          <w:color w:val="0E2841" w:themeColor="text2"/>
          <w:sz w:val="20"/>
          <w:szCs w:val="20"/>
        </w:rPr>
        <w:t>5,000,000</w:t>
      </w:r>
      <w:r w:rsidRPr="00B82956">
        <w:rPr>
          <w:rFonts w:ascii="Gill Sans MT" w:eastAsia="Arial" w:hAnsi="Gill Sans MT" w:cs="Times New Roman"/>
          <w:color w:val="0E2841" w:themeColor="text2"/>
          <w:sz w:val="20"/>
          <w:szCs w:val="20"/>
        </w:rPr>
        <w:t>.</w:t>
      </w:r>
      <w:r w:rsidR="004F13E4" w:rsidRPr="00B82956">
        <w:rPr>
          <w:rFonts w:ascii="Gill Sans MT" w:eastAsia="Arial" w:hAnsi="Gill Sans MT" w:cs="Times New Roman"/>
          <w:color w:val="0E2841" w:themeColor="text2"/>
          <w:sz w:val="20"/>
          <w:szCs w:val="20"/>
        </w:rPr>
        <w:t xml:space="preserve"> </w:t>
      </w:r>
      <w:r w:rsidR="00B634D2" w:rsidRPr="00B82956">
        <w:rPr>
          <w:rFonts w:ascii="Gill Sans MT" w:eastAsia="Arial" w:hAnsi="Gill Sans MT" w:cs="Times New Roman"/>
          <w:color w:val="0E2841" w:themeColor="text2"/>
          <w:sz w:val="20"/>
          <w:szCs w:val="20"/>
        </w:rPr>
        <w:t>Mercy Corps reserves the right to award to one or more applicants. Applicants are also eligible to apply for more than one</w:t>
      </w:r>
      <w:r w:rsidR="00B634D2">
        <w:rPr>
          <w:rFonts w:ascii="Gill Sans MT" w:hAnsi="Gill Sans MT"/>
          <w:sz w:val="20"/>
          <w:szCs w:val="20"/>
        </w:rPr>
        <w:t xml:space="preserve"> the objectives stated in this document if its business deems fit.</w:t>
      </w:r>
    </w:p>
    <w:p w14:paraId="071198BB" w14:textId="5938F746" w:rsidR="00CB4406" w:rsidRPr="00A76679" w:rsidRDefault="00A76679" w:rsidP="00A76679">
      <w:pPr>
        <w:spacing w:before="240" w:after="0" w:line="240" w:lineRule="auto"/>
        <w:jc w:val="both"/>
        <w:rPr>
          <w:rFonts w:ascii="Gill Sans MT" w:hAnsi="Gill Sans MT"/>
          <w:b/>
          <w:bCs/>
          <w:sz w:val="20"/>
          <w:szCs w:val="20"/>
        </w:rPr>
      </w:pPr>
      <w:r w:rsidRPr="00A76679">
        <w:rPr>
          <w:rFonts w:ascii="Gill Sans MT" w:hAnsi="Gill Sans MT"/>
          <w:b/>
          <w:bCs/>
          <w:sz w:val="20"/>
          <w:szCs w:val="20"/>
        </w:rPr>
        <w:t>Examples of activities that could be supported</w:t>
      </w:r>
    </w:p>
    <w:p w14:paraId="5ACCABA2" w14:textId="77777777" w:rsidR="00B634D2" w:rsidRDefault="00B634D2" w:rsidP="00CB4406">
      <w:pPr>
        <w:rPr>
          <w:rFonts w:ascii="Gill Sans MT" w:hAnsi="Gill Sans MT"/>
          <w:sz w:val="20"/>
          <w:szCs w:val="20"/>
        </w:rPr>
      </w:pPr>
    </w:p>
    <w:p w14:paraId="7879E2E3" w14:textId="77777777" w:rsidR="00CB4406" w:rsidRPr="00E31684" w:rsidRDefault="00CB4406" w:rsidP="00CB4406">
      <w:pPr>
        <w:rPr>
          <w:rFonts w:ascii="Gill Sans MT" w:hAnsi="Gill Sans MT"/>
          <w:sz w:val="20"/>
          <w:szCs w:val="20"/>
        </w:rPr>
      </w:pPr>
      <w:r w:rsidRPr="00E31684">
        <w:rPr>
          <w:rFonts w:ascii="Gill Sans MT" w:hAnsi="Gill Sans MT"/>
          <w:sz w:val="20"/>
          <w:szCs w:val="20"/>
        </w:rPr>
        <w:lastRenderedPageBreak/>
        <w:t xml:space="preserve">Proposed activities should be based on a sustainable business model. The applicant is responsible for organizing and managing activities with technical and/or financial support from </w:t>
      </w:r>
      <w:r>
        <w:rPr>
          <w:rFonts w:ascii="Gill Sans MT" w:hAnsi="Gill Sans MT"/>
          <w:sz w:val="20"/>
          <w:szCs w:val="20"/>
        </w:rPr>
        <w:t>HRA</w:t>
      </w:r>
      <w:r w:rsidRPr="00E31684">
        <w:rPr>
          <w:rFonts w:ascii="Gill Sans MT" w:hAnsi="Gill Sans MT"/>
          <w:sz w:val="20"/>
          <w:szCs w:val="20"/>
        </w:rPr>
        <w:t xml:space="preserve">. Examples of activities that could be supported include, </w:t>
      </w:r>
      <w:r w:rsidRPr="00F31AE5">
        <w:rPr>
          <w:rFonts w:ascii="Gill Sans MT" w:hAnsi="Gill Sans MT"/>
          <w:bCs/>
          <w:sz w:val="20"/>
          <w:szCs w:val="20"/>
        </w:rPr>
        <w:t>but are not limited to</w:t>
      </w:r>
      <w:r w:rsidRPr="00E31684">
        <w:rPr>
          <w:rFonts w:ascii="Gill Sans MT" w:hAnsi="Gill Sans MT"/>
          <w:sz w:val="20"/>
          <w:szCs w:val="20"/>
        </w:rPr>
        <w:t>, the following:</w:t>
      </w:r>
    </w:p>
    <w:p w14:paraId="77022316" w14:textId="3F1515D7" w:rsidR="00CB4406" w:rsidRDefault="00667877" w:rsidP="00B647D8">
      <w:pPr>
        <w:pStyle w:val="ListParagraph"/>
        <w:numPr>
          <w:ilvl w:val="0"/>
          <w:numId w:val="18"/>
        </w:numPr>
        <w:spacing w:after="0"/>
        <w:rPr>
          <w:rFonts w:ascii="Gill Sans MT" w:hAnsi="Gill Sans MT"/>
          <w:color w:val="000000" w:themeColor="text1"/>
          <w:sz w:val="20"/>
          <w:szCs w:val="20"/>
        </w:rPr>
      </w:pPr>
      <w:r w:rsidRPr="001614BC">
        <w:rPr>
          <w:rFonts w:ascii="Gill Sans MT" w:hAnsi="Gill Sans MT"/>
          <w:color w:val="000000" w:themeColor="text1"/>
          <w:sz w:val="20"/>
          <w:szCs w:val="20"/>
        </w:rPr>
        <w:t>Identify and select potential PNSP borrowers i</w:t>
      </w:r>
      <w:r w:rsidR="00CB4406" w:rsidRPr="001614BC">
        <w:rPr>
          <w:rFonts w:ascii="Gill Sans MT" w:hAnsi="Gill Sans MT"/>
          <w:color w:val="000000" w:themeColor="text1"/>
          <w:sz w:val="20"/>
          <w:szCs w:val="20"/>
        </w:rPr>
        <w:t xml:space="preserve">n collaboration with Mercy Corps </w:t>
      </w:r>
    </w:p>
    <w:p w14:paraId="3C168C04" w14:textId="19560724" w:rsidR="004F13E4" w:rsidRPr="001614BC" w:rsidRDefault="004F13E4" w:rsidP="00B647D8">
      <w:pPr>
        <w:pStyle w:val="ListParagraph"/>
        <w:numPr>
          <w:ilvl w:val="0"/>
          <w:numId w:val="18"/>
        </w:numPr>
        <w:spacing w:after="0"/>
        <w:rPr>
          <w:rFonts w:ascii="Gill Sans MT" w:hAnsi="Gill Sans MT"/>
          <w:color w:val="000000" w:themeColor="text1"/>
          <w:sz w:val="20"/>
          <w:szCs w:val="20"/>
        </w:rPr>
      </w:pPr>
      <w:r>
        <w:rPr>
          <w:rFonts w:ascii="Gill Sans MT" w:hAnsi="Gill Sans MT"/>
          <w:color w:val="000000" w:themeColor="text1"/>
          <w:sz w:val="20"/>
          <w:szCs w:val="20"/>
        </w:rPr>
        <w:t>Market and promote potential financial products and services.</w:t>
      </w:r>
    </w:p>
    <w:p w14:paraId="2808F050" w14:textId="11A62B43" w:rsidR="00CB4406" w:rsidRPr="001614BC" w:rsidRDefault="00CB4406" w:rsidP="00B647D8">
      <w:pPr>
        <w:pStyle w:val="ListParagraph"/>
        <w:numPr>
          <w:ilvl w:val="0"/>
          <w:numId w:val="18"/>
        </w:numPr>
        <w:spacing w:after="0"/>
        <w:rPr>
          <w:rFonts w:ascii="Gill Sans MT" w:hAnsi="Gill Sans MT"/>
          <w:color w:val="000000" w:themeColor="text1"/>
          <w:sz w:val="20"/>
          <w:szCs w:val="20"/>
        </w:rPr>
      </w:pPr>
      <w:r w:rsidRPr="001614BC">
        <w:rPr>
          <w:rFonts w:ascii="Gill Sans MT" w:hAnsi="Gill Sans MT"/>
          <w:color w:val="000000" w:themeColor="text1"/>
          <w:sz w:val="20"/>
          <w:szCs w:val="20"/>
        </w:rPr>
        <w:t>Conduct loan appraisal for the identified potential clients</w:t>
      </w:r>
      <w:r w:rsidR="001614BC" w:rsidRPr="001614BC">
        <w:rPr>
          <w:rFonts w:ascii="Gill Sans MT" w:hAnsi="Gill Sans MT"/>
          <w:color w:val="000000" w:themeColor="text1"/>
          <w:sz w:val="20"/>
          <w:szCs w:val="20"/>
        </w:rPr>
        <w:t>.</w:t>
      </w:r>
    </w:p>
    <w:p w14:paraId="79F8077F" w14:textId="77777777" w:rsidR="00CB4406" w:rsidRPr="001614BC" w:rsidRDefault="00CB4406" w:rsidP="00B647D8">
      <w:pPr>
        <w:pStyle w:val="ListParagraph"/>
        <w:numPr>
          <w:ilvl w:val="0"/>
          <w:numId w:val="18"/>
        </w:numPr>
        <w:spacing w:after="0"/>
        <w:rPr>
          <w:rFonts w:ascii="Gill Sans MT" w:hAnsi="Gill Sans MT"/>
          <w:color w:val="000000" w:themeColor="text1"/>
          <w:sz w:val="20"/>
          <w:szCs w:val="20"/>
        </w:rPr>
      </w:pPr>
      <w:r w:rsidRPr="001614BC">
        <w:rPr>
          <w:rFonts w:ascii="Gill Sans MT" w:hAnsi="Gill Sans MT"/>
          <w:color w:val="000000" w:themeColor="text1"/>
          <w:sz w:val="20"/>
          <w:szCs w:val="20"/>
        </w:rPr>
        <w:t>Approve and disburse loan requests</w:t>
      </w:r>
    </w:p>
    <w:p w14:paraId="5236D285" w14:textId="49D4749E" w:rsidR="00CB4406" w:rsidRPr="00091346" w:rsidRDefault="00CB4406" w:rsidP="00B647D8">
      <w:pPr>
        <w:pStyle w:val="ListParagraph"/>
        <w:numPr>
          <w:ilvl w:val="0"/>
          <w:numId w:val="18"/>
        </w:numPr>
        <w:spacing w:after="0"/>
        <w:rPr>
          <w:rFonts w:ascii="Gill Sans MT" w:hAnsi="Gill Sans MT"/>
          <w:color w:val="000000" w:themeColor="text1"/>
          <w:sz w:val="20"/>
          <w:szCs w:val="20"/>
        </w:rPr>
      </w:pPr>
      <w:r w:rsidRPr="001614BC">
        <w:rPr>
          <w:rFonts w:ascii="Gill Sans MT" w:hAnsi="Gill Sans MT"/>
          <w:color w:val="000000" w:themeColor="text1"/>
          <w:sz w:val="20"/>
          <w:szCs w:val="20"/>
        </w:rPr>
        <w:t>Provide financial literacy</w:t>
      </w:r>
      <w:r w:rsidR="00091346">
        <w:rPr>
          <w:rFonts w:ascii="Gill Sans MT" w:hAnsi="Gill Sans MT"/>
          <w:color w:val="000000" w:themeColor="text1"/>
          <w:sz w:val="20"/>
          <w:szCs w:val="20"/>
        </w:rPr>
        <w:t xml:space="preserve"> &amp; c</w:t>
      </w:r>
      <w:r w:rsidRPr="00091346">
        <w:rPr>
          <w:rFonts w:ascii="Gill Sans MT" w:hAnsi="Gill Sans MT"/>
          <w:color w:val="000000" w:themeColor="text1"/>
          <w:sz w:val="20"/>
          <w:szCs w:val="20"/>
        </w:rPr>
        <w:t>onduct loan follow up to ensure regular loan repayments</w:t>
      </w:r>
    </w:p>
    <w:p w14:paraId="1C37177A" w14:textId="77777777" w:rsidR="00CB4406" w:rsidRPr="00F60EB8" w:rsidRDefault="00CB4406" w:rsidP="00CB4406">
      <w:pPr>
        <w:rPr>
          <w:rFonts w:ascii="Gill Sans MT" w:hAnsi="Gill Sans MT"/>
          <w:sz w:val="20"/>
          <w:szCs w:val="20"/>
        </w:rPr>
      </w:pPr>
      <w:r w:rsidRPr="00F60EB8">
        <w:rPr>
          <w:rFonts w:ascii="Gill Sans MT" w:hAnsi="Gill Sans MT"/>
          <w:sz w:val="20"/>
          <w:szCs w:val="20"/>
        </w:rPr>
        <w:t xml:space="preserve">This list is non-exhaustive. It is simply to provide examples of company initiatives that could be supported by the HRA program. Any additional ideas or a combination of these activities is encouraged, and all ideas will be considered for HRA support. </w:t>
      </w:r>
    </w:p>
    <w:p w14:paraId="4A40B64E" w14:textId="77777777" w:rsidR="00124A0A" w:rsidRDefault="00124A0A" w:rsidP="00767685">
      <w:pPr>
        <w:spacing w:after="0" w:line="240" w:lineRule="auto"/>
        <w:jc w:val="both"/>
        <w:rPr>
          <w:rFonts w:ascii="Gill Sans MT" w:hAnsi="Gill Sans MT"/>
          <w:b/>
          <w:bCs/>
          <w:sz w:val="20"/>
          <w:szCs w:val="20"/>
        </w:rPr>
      </w:pPr>
    </w:p>
    <w:p w14:paraId="7967E039" w14:textId="3D88F58B" w:rsidR="00CF7B0E" w:rsidRDefault="008533C1" w:rsidP="00767685">
      <w:pPr>
        <w:spacing w:after="0" w:line="240" w:lineRule="auto"/>
        <w:jc w:val="both"/>
        <w:rPr>
          <w:rFonts w:ascii="Gill Sans MT" w:hAnsi="Gill Sans MT"/>
          <w:b/>
          <w:bCs/>
          <w:sz w:val="20"/>
          <w:szCs w:val="20"/>
        </w:rPr>
      </w:pPr>
      <w:r>
        <w:rPr>
          <w:rFonts w:ascii="Gill Sans MT" w:hAnsi="Gill Sans MT"/>
          <w:b/>
          <w:bCs/>
          <w:sz w:val="20"/>
          <w:szCs w:val="20"/>
        </w:rPr>
        <w:t xml:space="preserve">Objective </w:t>
      </w:r>
      <w:r w:rsidR="00427803">
        <w:rPr>
          <w:rFonts w:ascii="Gill Sans MT" w:hAnsi="Gill Sans MT"/>
          <w:b/>
          <w:bCs/>
          <w:sz w:val="20"/>
          <w:szCs w:val="20"/>
        </w:rPr>
        <w:t>5</w:t>
      </w:r>
      <w:r>
        <w:rPr>
          <w:rFonts w:ascii="Gill Sans MT" w:hAnsi="Gill Sans MT"/>
          <w:b/>
          <w:bCs/>
          <w:sz w:val="20"/>
          <w:szCs w:val="20"/>
        </w:rPr>
        <w:t xml:space="preserve"> </w:t>
      </w:r>
      <w:r w:rsidR="00D8503D" w:rsidRPr="00D8503D">
        <w:rPr>
          <w:rFonts w:ascii="Gill Sans MT" w:hAnsi="Gill Sans MT"/>
          <w:b/>
          <w:bCs/>
          <w:sz w:val="20"/>
          <w:szCs w:val="20"/>
        </w:rPr>
        <w:t>Enhanc</w:t>
      </w:r>
      <w:r w:rsidR="009575A5">
        <w:rPr>
          <w:rFonts w:ascii="Gill Sans MT" w:hAnsi="Gill Sans MT"/>
          <w:b/>
          <w:bCs/>
          <w:sz w:val="20"/>
          <w:szCs w:val="20"/>
        </w:rPr>
        <w:t>e</w:t>
      </w:r>
      <w:r w:rsidR="00D8503D" w:rsidRPr="00D8503D">
        <w:rPr>
          <w:rFonts w:ascii="Gill Sans MT" w:hAnsi="Gill Sans MT"/>
          <w:b/>
          <w:bCs/>
          <w:sz w:val="20"/>
          <w:szCs w:val="20"/>
        </w:rPr>
        <w:t xml:space="preserve"> the </w:t>
      </w:r>
      <w:r w:rsidR="002C79AC">
        <w:rPr>
          <w:rFonts w:ascii="Gill Sans MT" w:hAnsi="Gill Sans MT"/>
          <w:b/>
          <w:bCs/>
          <w:sz w:val="20"/>
          <w:szCs w:val="20"/>
        </w:rPr>
        <w:t>l</w:t>
      </w:r>
      <w:r w:rsidR="00D8503D" w:rsidRPr="00D8503D">
        <w:rPr>
          <w:rFonts w:ascii="Gill Sans MT" w:hAnsi="Gill Sans MT"/>
          <w:b/>
          <w:bCs/>
          <w:sz w:val="20"/>
          <w:szCs w:val="20"/>
        </w:rPr>
        <w:t xml:space="preserve">iquidity of FSP for targeted lending to PSNP households &amp; MSMEs </w:t>
      </w:r>
    </w:p>
    <w:p w14:paraId="27535158" w14:textId="77777777" w:rsidR="00CC1880" w:rsidRDefault="00CC1880" w:rsidP="00767685">
      <w:pPr>
        <w:spacing w:after="0" w:line="240" w:lineRule="auto"/>
        <w:jc w:val="both"/>
        <w:rPr>
          <w:rFonts w:ascii="Gill Sans MT" w:hAnsi="Gill Sans MT"/>
          <w:b/>
          <w:bCs/>
          <w:sz w:val="20"/>
          <w:szCs w:val="20"/>
        </w:rPr>
      </w:pPr>
    </w:p>
    <w:p w14:paraId="3E24E904" w14:textId="3077EB86" w:rsidR="0028347D" w:rsidRDefault="0028347D" w:rsidP="0028347D">
      <w:pPr>
        <w:jc w:val="both"/>
        <w:rPr>
          <w:rFonts w:ascii="Gill Sans MT" w:eastAsia="Yu Gothic Light" w:hAnsi="Gill Sans MT" w:cs="Times New Roman"/>
          <w:color w:val="000000" w:themeColor="text1"/>
          <w:kern w:val="0"/>
          <w:sz w:val="20"/>
          <w:szCs w:val="20"/>
          <w14:ligatures w14:val="none"/>
        </w:rPr>
      </w:pPr>
      <w:r>
        <w:rPr>
          <w:rFonts w:ascii="Gill Sans MT" w:eastAsia="Yu Gothic Light" w:hAnsi="Gill Sans MT" w:cs="Times New Roman"/>
          <w:color w:val="000000" w:themeColor="text1"/>
          <w:kern w:val="0"/>
          <w:sz w:val="20"/>
          <w:szCs w:val="20"/>
          <w14:ligatures w14:val="none"/>
        </w:rPr>
        <w:t>Financial Institutions</w:t>
      </w:r>
      <w:r w:rsidRPr="007E55E2">
        <w:rPr>
          <w:rFonts w:ascii="Gill Sans MT" w:eastAsia="Yu Gothic Light" w:hAnsi="Gill Sans MT" w:cs="Times New Roman"/>
          <w:color w:val="000000" w:themeColor="text1"/>
          <w:kern w:val="0"/>
          <w:sz w:val="20"/>
          <w:szCs w:val="20"/>
          <w14:ligatures w14:val="none"/>
        </w:rPr>
        <w:t xml:space="preserve"> often face challenges with liquidity (loanable </w:t>
      </w:r>
      <w:r>
        <w:rPr>
          <w:rFonts w:ascii="Gill Sans MT" w:eastAsia="Yu Gothic Light" w:hAnsi="Gill Sans MT" w:cs="Times New Roman"/>
          <w:color w:val="000000" w:themeColor="text1"/>
          <w:kern w:val="0"/>
          <w:sz w:val="20"/>
          <w:szCs w:val="20"/>
          <w14:ligatures w14:val="none"/>
        </w:rPr>
        <w:t>funds</w:t>
      </w:r>
      <w:r w:rsidRPr="007E55E2">
        <w:rPr>
          <w:rFonts w:ascii="Gill Sans MT" w:eastAsia="Yu Gothic Light" w:hAnsi="Gill Sans MT" w:cs="Times New Roman"/>
          <w:color w:val="000000" w:themeColor="text1"/>
          <w:kern w:val="0"/>
          <w:sz w:val="20"/>
          <w:szCs w:val="20"/>
          <w14:ligatures w14:val="none"/>
        </w:rPr>
        <w:t xml:space="preserve">) which limits their ability to provide timely and adequate credit to </w:t>
      </w:r>
      <w:r>
        <w:rPr>
          <w:rFonts w:ascii="Gill Sans MT" w:eastAsia="Yu Gothic Light" w:hAnsi="Gill Sans MT" w:cs="Times New Roman"/>
          <w:color w:val="000000" w:themeColor="text1"/>
          <w:kern w:val="0"/>
          <w:sz w:val="20"/>
          <w:szCs w:val="20"/>
          <w14:ligatures w14:val="none"/>
        </w:rPr>
        <w:t>PSNP households</w:t>
      </w:r>
      <w:r w:rsidR="00C51B68">
        <w:rPr>
          <w:rFonts w:ascii="Gill Sans MT" w:eastAsia="Yu Gothic Light" w:hAnsi="Gill Sans MT" w:cs="Times New Roman"/>
          <w:color w:val="000000" w:themeColor="text1"/>
          <w:kern w:val="0"/>
          <w:sz w:val="20"/>
          <w:szCs w:val="20"/>
          <w14:ligatures w14:val="none"/>
        </w:rPr>
        <w:t xml:space="preserve"> and market actors</w:t>
      </w:r>
      <w:r w:rsidRPr="007E55E2">
        <w:rPr>
          <w:rFonts w:ascii="Gill Sans MT" w:eastAsia="Yu Gothic Light" w:hAnsi="Gill Sans MT" w:cs="Times New Roman"/>
          <w:color w:val="000000" w:themeColor="text1"/>
          <w:kern w:val="0"/>
          <w:sz w:val="20"/>
          <w:szCs w:val="20"/>
          <w14:ligatures w14:val="none"/>
        </w:rPr>
        <w:t>.</w:t>
      </w:r>
      <w:r>
        <w:rPr>
          <w:rFonts w:ascii="Gill Sans MT" w:eastAsia="Yu Gothic Light" w:hAnsi="Gill Sans MT" w:cs="Times New Roman"/>
          <w:color w:val="000000" w:themeColor="text1"/>
          <w:kern w:val="0"/>
          <w:sz w:val="20"/>
          <w:szCs w:val="20"/>
          <w14:ligatures w14:val="none"/>
        </w:rPr>
        <w:t xml:space="preserve"> </w:t>
      </w:r>
      <w:r w:rsidR="00C51B68">
        <w:rPr>
          <w:rFonts w:ascii="Gill Sans MT" w:eastAsia="Yu Gothic Light" w:hAnsi="Gill Sans MT" w:cs="Times New Roman"/>
          <w:color w:val="000000" w:themeColor="text1"/>
          <w:kern w:val="0"/>
          <w:sz w:val="20"/>
          <w:szCs w:val="20"/>
          <w14:ligatures w14:val="none"/>
        </w:rPr>
        <w:t>F</w:t>
      </w:r>
      <w:r>
        <w:rPr>
          <w:rFonts w:ascii="Gill Sans MT" w:eastAsia="Yu Gothic Light" w:hAnsi="Gill Sans MT" w:cs="Times New Roman"/>
          <w:color w:val="000000" w:themeColor="text1"/>
          <w:kern w:val="0"/>
          <w:sz w:val="20"/>
          <w:szCs w:val="20"/>
          <w14:ligatures w14:val="none"/>
        </w:rPr>
        <w:t xml:space="preserve">inancial Institutions </w:t>
      </w:r>
      <w:r w:rsidRPr="00F067E6">
        <w:rPr>
          <w:rFonts w:ascii="Gill Sans MT" w:eastAsia="Yu Gothic Light" w:hAnsi="Gill Sans MT" w:cs="Times New Roman"/>
          <w:color w:val="000000" w:themeColor="text1"/>
          <w:kern w:val="0"/>
          <w:sz w:val="20"/>
          <w:szCs w:val="20"/>
          <w14:ligatures w14:val="none"/>
        </w:rPr>
        <w:t>view PSNP households as high-risk borrowers due to their limited credit history, lack of collateral, and vulnerability to economic shocks and stresses. As a result, FIs are more inclined to allocate their funds towards more secure transactions or target segments, rather than extending credit and financial services to PSNP households. This high-risk perception held by FIs creates significant barriers for PSNP households in accessing the credit and other financial products they need to improve their livelihoods and build resilience.</w:t>
      </w:r>
      <w:r>
        <w:rPr>
          <w:rFonts w:ascii="Gill Sans MT" w:eastAsia="Yu Gothic Light" w:hAnsi="Gill Sans MT" w:cs="Times New Roman"/>
          <w:color w:val="000000" w:themeColor="text1"/>
          <w:kern w:val="0"/>
          <w:sz w:val="20"/>
          <w:szCs w:val="20"/>
          <w14:ligatures w14:val="none"/>
        </w:rPr>
        <w:t xml:space="preserve"> This</w:t>
      </w:r>
      <w:r w:rsidR="00D05817">
        <w:rPr>
          <w:rFonts w:ascii="Gill Sans MT" w:eastAsia="Yu Gothic Light" w:hAnsi="Gill Sans MT" w:cs="Times New Roman"/>
          <w:color w:val="000000" w:themeColor="text1"/>
          <w:kern w:val="0"/>
          <w:sz w:val="20"/>
          <w:szCs w:val="20"/>
          <w14:ligatures w14:val="none"/>
        </w:rPr>
        <w:t xml:space="preserve"> </w:t>
      </w:r>
      <w:r w:rsidR="007A7DAE">
        <w:rPr>
          <w:rFonts w:ascii="Gill Sans MT" w:eastAsia="Yu Gothic Light" w:hAnsi="Gill Sans MT" w:cs="Times New Roman"/>
          <w:color w:val="000000" w:themeColor="text1"/>
          <w:kern w:val="0"/>
          <w:sz w:val="20"/>
          <w:szCs w:val="20"/>
          <w14:ligatures w14:val="none"/>
        </w:rPr>
        <w:t>initiative</w:t>
      </w:r>
      <w:r>
        <w:rPr>
          <w:rFonts w:ascii="Gill Sans MT" w:eastAsia="Yu Gothic Light" w:hAnsi="Gill Sans MT" w:cs="Times New Roman"/>
          <w:color w:val="000000" w:themeColor="text1"/>
          <w:kern w:val="0"/>
          <w:sz w:val="20"/>
          <w:szCs w:val="20"/>
          <w14:ligatures w14:val="none"/>
        </w:rPr>
        <w:t xml:space="preserve"> envisions solving the financial institutions' liquidity problem and providing affordable access to credit for PSNP households. </w:t>
      </w:r>
    </w:p>
    <w:p w14:paraId="4EDFCB3E" w14:textId="02F3768E" w:rsidR="00017DCB" w:rsidRPr="00B634D2" w:rsidRDefault="00025C04" w:rsidP="008D6A33">
      <w:pPr>
        <w:jc w:val="both"/>
        <w:rPr>
          <w:rFonts w:ascii="Gill Sans MT" w:eastAsia="Yu Gothic Light" w:hAnsi="Gill Sans MT" w:cs="Times New Roman"/>
          <w:color w:val="000000" w:themeColor="text1"/>
          <w:kern w:val="0"/>
          <w:sz w:val="16"/>
          <w:szCs w:val="16"/>
          <w14:ligatures w14:val="none"/>
        </w:rPr>
      </w:pPr>
      <w:r w:rsidRPr="001725C5" w:rsidDel="00025C04">
        <w:rPr>
          <w:rFonts w:ascii="Gill Sans MT" w:eastAsia="Yu Gothic Light" w:hAnsi="Gill Sans MT" w:cs="Times New Roman"/>
          <w:color w:val="000000" w:themeColor="text1"/>
          <w:kern w:val="0"/>
          <w:sz w:val="20"/>
          <w:szCs w:val="20"/>
          <w14:ligatures w14:val="none"/>
        </w:rPr>
        <w:t xml:space="preserve"> </w:t>
      </w:r>
    </w:p>
    <w:p w14:paraId="2AC7B461" w14:textId="1AB2AF35" w:rsidR="00CE54AA" w:rsidRPr="008D6A33" w:rsidRDefault="00025C04" w:rsidP="008D6A33">
      <w:pPr>
        <w:jc w:val="both"/>
        <w:rPr>
          <w:rFonts w:ascii="Gill Sans MT" w:eastAsia="Yu Gothic Light" w:hAnsi="Gill Sans MT" w:cs="Times New Roman"/>
          <w:color w:val="000000" w:themeColor="text1"/>
          <w:kern w:val="0"/>
          <w:sz w:val="20"/>
          <w:szCs w:val="20"/>
          <w14:ligatures w14:val="none"/>
        </w:rPr>
      </w:pPr>
      <w:r w:rsidRPr="00B634D2">
        <w:rPr>
          <w:rFonts w:ascii="Gill Sans MT" w:hAnsi="Gill Sans MT" w:cs="Times New Roman"/>
          <w:sz w:val="20"/>
          <w:szCs w:val="20"/>
        </w:rPr>
        <w:t xml:space="preserve">This RFA under Objective 5 seeks Expressions of Interest from financial service providers committed to driving system-level improvements in the financial ecosystem for vulnerable PSNP households. The assignment focuses on reducing the risk perception of FSPs and increasing their willingness to lend to PSNP clients. HRA plans to enhance the liquidity of financial institutions through various loan guarantee schemes, addressing the financial and economic barriers faced by PSNP households. Applicants must demonstrate a commitment to providing loans to HRA beneficiaries using de-risking approaches such as innovative loan guarantees, offering appropriate loan sizes, favorable repayment terms, and sustainable solutions for PSNP households and MSMEs. </w:t>
      </w:r>
    </w:p>
    <w:p w14:paraId="476DCFCB" w14:textId="6765A77E" w:rsidR="0028347D" w:rsidRDefault="0028347D" w:rsidP="0028347D">
      <w:pPr>
        <w:rPr>
          <w:rFonts w:ascii="Gill Sans MT" w:hAnsi="Gill Sans MT"/>
          <w:sz w:val="20"/>
          <w:szCs w:val="20"/>
        </w:rPr>
      </w:pPr>
      <w:r>
        <w:rPr>
          <w:rFonts w:ascii="Gill Sans MT" w:hAnsi="Gill Sans MT"/>
          <w:sz w:val="20"/>
          <w:szCs w:val="20"/>
        </w:rPr>
        <w:t>HRA</w:t>
      </w:r>
      <w:r w:rsidRPr="00E31684">
        <w:rPr>
          <w:rFonts w:ascii="Gill Sans MT" w:hAnsi="Gill Sans MT"/>
          <w:sz w:val="20"/>
          <w:szCs w:val="20"/>
        </w:rPr>
        <w:t xml:space="preserve"> is seeking applications from</w:t>
      </w:r>
      <w:r>
        <w:rPr>
          <w:rFonts w:ascii="Gill Sans MT" w:hAnsi="Gill Sans MT"/>
          <w:sz w:val="20"/>
          <w:szCs w:val="20"/>
        </w:rPr>
        <w:t xml:space="preserve"> F</w:t>
      </w:r>
      <w:r w:rsidRPr="003A1D8F">
        <w:rPr>
          <w:rFonts w:ascii="Gill Sans MT" w:hAnsi="Gill Sans MT"/>
          <w:sz w:val="20"/>
          <w:szCs w:val="20"/>
        </w:rPr>
        <w:t xml:space="preserve">inancial </w:t>
      </w:r>
      <w:r>
        <w:rPr>
          <w:rFonts w:ascii="Gill Sans MT" w:hAnsi="Gill Sans MT"/>
          <w:sz w:val="20"/>
          <w:szCs w:val="20"/>
        </w:rPr>
        <w:t>S</w:t>
      </w:r>
      <w:r w:rsidRPr="003A1D8F">
        <w:rPr>
          <w:rFonts w:ascii="Gill Sans MT" w:hAnsi="Gill Sans MT"/>
          <w:sz w:val="20"/>
          <w:szCs w:val="20"/>
        </w:rPr>
        <w:t xml:space="preserve">ervice </w:t>
      </w:r>
      <w:r>
        <w:rPr>
          <w:rFonts w:ascii="Gill Sans MT" w:hAnsi="Gill Sans MT"/>
          <w:sz w:val="20"/>
          <w:szCs w:val="20"/>
        </w:rPr>
        <w:t>P</w:t>
      </w:r>
      <w:r w:rsidRPr="003A1D8F">
        <w:rPr>
          <w:rFonts w:ascii="Gill Sans MT" w:hAnsi="Gill Sans MT"/>
          <w:sz w:val="20"/>
          <w:szCs w:val="20"/>
        </w:rPr>
        <w:t>roviders</w:t>
      </w:r>
      <w:r>
        <w:rPr>
          <w:rFonts w:ascii="Gill Sans MT" w:hAnsi="Gill Sans MT"/>
          <w:sz w:val="20"/>
          <w:szCs w:val="20"/>
        </w:rPr>
        <w:t xml:space="preserve"> (FSPs)</w:t>
      </w:r>
      <w:r w:rsidRPr="00E31684">
        <w:rPr>
          <w:rFonts w:ascii="Gill Sans MT" w:hAnsi="Gill Sans MT"/>
          <w:sz w:val="20"/>
          <w:szCs w:val="20"/>
        </w:rPr>
        <w:t xml:space="preserve"> who are interested in improving or expanding their services into the following geographical areas</w:t>
      </w:r>
      <w:r w:rsidR="00527F22">
        <w:rPr>
          <w:rFonts w:ascii="Gill Sans MT" w:hAnsi="Gill Sans MT"/>
          <w:sz w:val="20"/>
          <w:szCs w:val="20"/>
        </w:rPr>
        <w:t xml:space="preserve"> under objective 5</w:t>
      </w:r>
      <w:r w:rsidRPr="00E31684">
        <w:rPr>
          <w:rFonts w:ascii="Gill Sans MT" w:hAnsi="Gill Sans MT"/>
          <w:sz w:val="20"/>
          <w:szCs w:val="20"/>
        </w:rPr>
        <w:t>:</w:t>
      </w:r>
    </w:p>
    <w:p w14:paraId="40AFEE6F" w14:textId="77777777" w:rsidR="00527F22" w:rsidRPr="003F29FC" w:rsidRDefault="00527F22" w:rsidP="00B647D8">
      <w:pPr>
        <w:numPr>
          <w:ilvl w:val="0"/>
          <w:numId w:val="1"/>
        </w:numPr>
        <w:spacing w:after="0"/>
        <w:rPr>
          <w:rFonts w:ascii="Gill Sans MT" w:hAnsi="Gill Sans MT"/>
          <w:sz w:val="20"/>
          <w:szCs w:val="20"/>
        </w:rPr>
      </w:pPr>
      <w:r w:rsidRPr="003F29FC">
        <w:rPr>
          <w:rFonts w:ascii="Gill Sans MT" w:hAnsi="Gill Sans MT"/>
          <w:sz w:val="20"/>
          <w:szCs w:val="20"/>
        </w:rPr>
        <w:t>Tigray Region</w:t>
      </w:r>
      <w:r>
        <w:rPr>
          <w:rFonts w:ascii="Gill Sans MT" w:hAnsi="Gill Sans MT"/>
          <w:sz w:val="20"/>
          <w:szCs w:val="20"/>
        </w:rPr>
        <w:t xml:space="preserve"> - </w:t>
      </w:r>
      <w:r w:rsidRPr="003F29FC">
        <w:rPr>
          <w:rFonts w:ascii="Gill Sans MT" w:hAnsi="Gill Sans MT"/>
          <w:sz w:val="20"/>
          <w:szCs w:val="20"/>
        </w:rPr>
        <w:t xml:space="preserve">Southern </w:t>
      </w:r>
      <w:r>
        <w:rPr>
          <w:rFonts w:ascii="Gill Sans MT" w:hAnsi="Gill Sans MT"/>
          <w:sz w:val="20"/>
          <w:szCs w:val="20"/>
        </w:rPr>
        <w:t>z</w:t>
      </w:r>
      <w:r w:rsidRPr="003F29FC">
        <w:rPr>
          <w:rFonts w:ascii="Gill Sans MT" w:hAnsi="Gill Sans MT"/>
          <w:sz w:val="20"/>
          <w:szCs w:val="20"/>
        </w:rPr>
        <w:t>one (Enda Mekoni and Alaje Woredas)</w:t>
      </w:r>
      <w:r>
        <w:rPr>
          <w:rFonts w:ascii="Gill Sans MT" w:hAnsi="Gill Sans MT"/>
          <w:sz w:val="20"/>
          <w:szCs w:val="20"/>
        </w:rPr>
        <w:t xml:space="preserve">; </w:t>
      </w:r>
      <w:r w:rsidRPr="003F29FC">
        <w:rPr>
          <w:rFonts w:ascii="Gill Sans MT" w:hAnsi="Gill Sans MT"/>
          <w:sz w:val="20"/>
          <w:szCs w:val="20"/>
        </w:rPr>
        <w:t xml:space="preserve">Southeastern </w:t>
      </w:r>
      <w:r>
        <w:rPr>
          <w:rFonts w:ascii="Gill Sans MT" w:hAnsi="Gill Sans MT"/>
          <w:sz w:val="20"/>
          <w:szCs w:val="20"/>
        </w:rPr>
        <w:t>z</w:t>
      </w:r>
      <w:r w:rsidRPr="003F29FC">
        <w:rPr>
          <w:rFonts w:ascii="Gill Sans MT" w:hAnsi="Gill Sans MT"/>
          <w:sz w:val="20"/>
          <w:szCs w:val="20"/>
        </w:rPr>
        <w:t xml:space="preserve">one (Seharti, Samre, Enderta, Hintalo </w:t>
      </w:r>
      <w:r>
        <w:rPr>
          <w:rFonts w:ascii="Gill Sans MT" w:hAnsi="Gill Sans MT"/>
          <w:sz w:val="20"/>
          <w:szCs w:val="20"/>
        </w:rPr>
        <w:t>&amp;</w:t>
      </w:r>
      <w:r w:rsidRPr="003F29FC">
        <w:rPr>
          <w:rFonts w:ascii="Gill Sans MT" w:hAnsi="Gill Sans MT"/>
          <w:sz w:val="20"/>
          <w:szCs w:val="20"/>
        </w:rPr>
        <w:t xml:space="preserve"> Wajerat woredas).</w:t>
      </w:r>
    </w:p>
    <w:p w14:paraId="385AE979" w14:textId="77777777" w:rsidR="00527F22" w:rsidRDefault="00527F22" w:rsidP="00B647D8">
      <w:pPr>
        <w:numPr>
          <w:ilvl w:val="0"/>
          <w:numId w:val="1"/>
        </w:numPr>
        <w:spacing w:after="0"/>
        <w:rPr>
          <w:rFonts w:ascii="Gill Sans MT" w:hAnsi="Gill Sans MT"/>
          <w:sz w:val="20"/>
          <w:szCs w:val="20"/>
        </w:rPr>
      </w:pPr>
      <w:r w:rsidRPr="003F29FC">
        <w:rPr>
          <w:rFonts w:ascii="Gill Sans MT" w:hAnsi="Gill Sans MT"/>
          <w:sz w:val="20"/>
          <w:szCs w:val="20"/>
        </w:rPr>
        <w:t>Amhara Region</w:t>
      </w:r>
      <w:r>
        <w:rPr>
          <w:rFonts w:ascii="Gill Sans MT" w:hAnsi="Gill Sans MT"/>
          <w:sz w:val="20"/>
          <w:szCs w:val="20"/>
        </w:rPr>
        <w:t xml:space="preserve"> - </w:t>
      </w:r>
      <w:r w:rsidRPr="003F29FC">
        <w:rPr>
          <w:rFonts w:ascii="Gill Sans MT" w:hAnsi="Gill Sans MT"/>
          <w:sz w:val="20"/>
          <w:szCs w:val="20"/>
        </w:rPr>
        <w:t xml:space="preserve">North Wollo zone (Bugna, Gubalafto, Habru, Raya Kobo, Lasta </w:t>
      </w:r>
      <w:r>
        <w:rPr>
          <w:rFonts w:ascii="Gill Sans MT" w:hAnsi="Gill Sans MT"/>
          <w:sz w:val="20"/>
          <w:szCs w:val="20"/>
        </w:rPr>
        <w:t>Wo</w:t>
      </w:r>
      <w:r w:rsidRPr="003F29FC">
        <w:rPr>
          <w:rFonts w:ascii="Gill Sans MT" w:hAnsi="Gill Sans MT"/>
          <w:sz w:val="20"/>
          <w:szCs w:val="20"/>
        </w:rPr>
        <w:t>redas)</w:t>
      </w:r>
      <w:r>
        <w:rPr>
          <w:rFonts w:ascii="Gill Sans MT" w:hAnsi="Gill Sans MT"/>
          <w:sz w:val="20"/>
          <w:szCs w:val="20"/>
        </w:rPr>
        <w:t>;</w:t>
      </w:r>
      <w:r w:rsidRPr="003F29FC">
        <w:rPr>
          <w:rFonts w:ascii="Gill Sans MT" w:hAnsi="Gill Sans MT"/>
          <w:sz w:val="20"/>
          <w:szCs w:val="20"/>
        </w:rPr>
        <w:t xml:space="preserve"> South Gonder </w:t>
      </w:r>
      <w:r>
        <w:rPr>
          <w:rFonts w:ascii="Gill Sans MT" w:hAnsi="Gill Sans MT"/>
          <w:sz w:val="20"/>
          <w:szCs w:val="20"/>
        </w:rPr>
        <w:t>z</w:t>
      </w:r>
      <w:r w:rsidRPr="003F29FC">
        <w:rPr>
          <w:rFonts w:ascii="Gill Sans MT" w:hAnsi="Gill Sans MT"/>
          <w:sz w:val="20"/>
          <w:szCs w:val="20"/>
        </w:rPr>
        <w:t>ones (Estie, Sede Muja,</w:t>
      </w:r>
      <w:r>
        <w:rPr>
          <w:rFonts w:ascii="Gill Sans MT" w:hAnsi="Gill Sans MT"/>
          <w:sz w:val="20"/>
          <w:szCs w:val="20"/>
        </w:rPr>
        <w:t xml:space="preserve"> &amp;</w:t>
      </w:r>
      <w:r w:rsidRPr="003F29FC">
        <w:rPr>
          <w:rFonts w:ascii="Gill Sans MT" w:hAnsi="Gill Sans MT"/>
          <w:sz w:val="20"/>
          <w:szCs w:val="20"/>
        </w:rPr>
        <w:t xml:space="preserve"> Guna</w:t>
      </w:r>
      <w:r>
        <w:rPr>
          <w:rFonts w:ascii="Gill Sans MT" w:hAnsi="Gill Sans MT"/>
          <w:sz w:val="20"/>
          <w:szCs w:val="20"/>
        </w:rPr>
        <w:t xml:space="preserve"> Begemidir</w:t>
      </w:r>
      <w:r w:rsidRPr="003F29FC">
        <w:rPr>
          <w:rFonts w:ascii="Gill Sans MT" w:hAnsi="Gill Sans MT"/>
          <w:sz w:val="20"/>
          <w:szCs w:val="20"/>
        </w:rPr>
        <w:t xml:space="preserve"> </w:t>
      </w:r>
      <w:r>
        <w:rPr>
          <w:rFonts w:ascii="Gill Sans MT" w:hAnsi="Gill Sans MT"/>
          <w:sz w:val="20"/>
          <w:szCs w:val="20"/>
        </w:rPr>
        <w:t>Wo</w:t>
      </w:r>
      <w:r w:rsidRPr="003F29FC">
        <w:rPr>
          <w:rFonts w:ascii="Gill Sans MT" w:hAnsi="Gill Sans MT"/>
          <w:sz w:val="20"/>
          <w:szCs w:val="20"/>
        </w:rPr>
        <w:t xml:space="preserve">redas). </w:t>
      </w:r>
    </w:p>
    <w:p w14:paraId="096BE6CC" w14:textId="77777777" w:rsidR="00FE7E8B" w:rsidRPr="00FF5C16" w:rsidRDefault="00FE7E8B" w:rsidP="00FE7E8B">
      <w:pPr>
        <w:pStyle w:val="ListParagraph"/>
        <w:numPr>
          <w:ilvl w:val="0"/>
          <w:numId w:val="1"/>
        </w:numPr>
        <w:rPr>
          <w:rFonts w:ascii="Gill Sans MT" w:hAnsi="Gill Sans MT"/>
          <w:sz w:val="20"/>
          <w:szCs w:val="20"/>
        </w:rPr>
      </w:pPr>
      <w:r w:rsidRPr="00FF5C16">
        <w:rPr>
          <w:rFonts w:ascii="Gill Sans MT" w:hAnsi="Gill Sans MT"/>
          <w:sz w:val="20"/>
          <w:szCs w:val="20"/>
        </w:rPr>
        <w:t>Oromia</w:t>
      </w:r>
      <w:r>
        <w:rPr>
          <w:rFonts w:ascii="Gill Sans MT" w:hAnsi="Gill Sans MT"/>
          <w:sz w:val="20"/>
          <w:szCs w:val="20"/>
        </w:rPr>
        <w:t xml:space="preserve">: </w:t>
      </w:r>
      <w:r w:rsidRPr="00FF5C16">
        <w:rPr>
          <w:rFonts w:ascii="Gill Sans MT" w:hAnsi="Gill Sans MT"/>
          <w:sz w:val="20"/>
          <w:szCs w:val="20"/>
        </w:rPr>
        <w:t xml:space="preserve">Deder, </w:t>
      </w:r>
      <w:proofErr w:type="spellStart"/>
      <w:r w:rsidRPr="00FF5C16">
        <w:rPr>
          <w:rFonts w:ascii="Gill Sans MT" w:hAnsi="Gill Sans MT"/>
          <w:sz w:val="20"/>
          <w:szCs w:val="20"/>
        </w:rPr>
        <w:t>Fedis</w:t>
      </w:r>
      <w:proofErr w:type="spellEnd"/>
      <w:r w:rsidRPr="00FF5C16">
        <w:rPr>
          <w:rFonts w:ascii="Gill Sans MT" w:hAnsi="Gill Sans MT"/>
          <w:sz w:val="20"/>
          <w:szCs w:val="20"/>
        </w:rPr>
        <w:t xml:space="preserve">, Goro Gutu, Jarso, </w:t>
      </w:r>
      <w:proofErr w:type="spellStart"/>
      <w:r w:rsidRPr="00FF5C16">
        <w:rPr>
          <w:rFonts w:ascii="Gill Sans MT" w:hAnsi="Gill Sans MT"/>
          <w:sz w:val="20"/>
          <w:szCs w:val="20"/>
        </w:rPr>
        <w:t>Kombolcha</w:t>
      </w:r>
      <w:proofErr w:type="spellEnd"/>
      <w:r w:rsidRPr="00FF5C16">
        <w:rPr>
          <w:rFonts w:ascii="Gill Sans MT" w:hAnsi="Gill Sans MT"/>
          <w:sz w:val="20"/>
          <w:szCs w:val="20"/>
        </w:rPr>
        <w:t xml:space="preserve">, </w:t>
      </w:r>
      <w:proofErr w:type="spellStart"/>
      <w:r w:rsidRPr="00FF5C16">
        <w:rPr>
          <w:rFonts w:ascii="Gill Sans MT" w:hAnsi="Gill Sans MT"/>
          <w:sz w:val="20"/>
          <w:szCs w:val="20"/>
        </w:rPr>
        <w:t>Tullu</w:t>
      </w:r>
      <w:proofErr w:type="spellEnd"/>
      <w:r w:rsidRPr="00FF5C16">
        <w:rPr>
          <w:rFonts w:ascii="Gill Sans MT" w:hAnsi="Gill Sans MT"/>
          <w:sz w:val="20"/>
          <w:szCs w:val="20"/>
        </w:rPr>
        <w:t xml:space="preserve">, Chiro, Oda </w:t>
      </w:r>
      <w:proofErr w:type="spellStart"/>
      <w:r w:rsidRPr="00FF5C16">
        <w:rPr>
          <w:rFonts w:ascii="Gill Sans MT" w:hAnsi="Gill Sans MT"/>
          <w:sz w:val="20"/>
          <w:szCs w:val="20"/>
        </w:rPr>
        <w:t>bultum</w:t>
      </w:r>
      <w:proofErr w:type="spellEnd"/>
      <w:r w:rsidRPr="00FF5C16">
        <w:rPr>
          <w:rFonts w:ascii="Gill Sans MT" w:hAnsi="Gill Sans MT"/>
          <w:sz w:val="20"/>
          <w:szCs w:val="20"/>
        </w:rPr>
        <w:t xml:space="preserve">, </w:t>
      </w:r>
      <w:proofErr w:type="spellStart"/>
      <w:r w:rsidRPr="00FF5C16">
        <w:rPr>
          <w:rFonts w:ascii="Gill Sans MT" w:hAnsi="Gill Sans MT"/>
          <w:sz w:val="20"/>
          <w:szCs w:val="20"/>
        </w:rPr>
        <w:t>Gemechis</w:t>
      </w:r>
      <w:proofErr w:type="spellEnd"/>
      <w:r w:rsidRPr="00FF5C16">
        <w:rPr>
          <w:rFonts w:ascii="Gill Sans MT" w:hAnsi="Gill Sans MT"/>
          <w:sz w:val="20"/>
          <w:szCs w:val="20"/>
        </w:rPr>
        <w:t xml:space="preserve"> and </w:t>
      </w:r>
      <w:proofErr w:type="spellStart"/>
      <w:r w:rsidRPr="00FF5C16">
        <w:rPr>
          <w:rFonts w:ascii="Gill Sans MT" w:hAnsi="Gill Sans MT"/>
          <w:sz w:val="20"/>
          <w:szCs w:val="20"/>
        </w:rPr>
        <w:t>Mesela</w:t>
      </w:r>
      <w:proofErr w:type="spellEnd"/>
      <w:r>
        <w:rPr>
          <w:rFonts w:ascii="Gill Sans MT" w:hAnsi="Gill Sans MT"/>
          <w:sz w:val="20"/>
          <w:szCs w:val="20"/>
        </w:rPr>
        <w:t xml:space="preserve"> woredas</w:t>
      </w:r>
    </w:p>
    <w:p w14:paraId="0B81E186" w14:textId="77777777" w:rsidR="00FE7E8B" w:rsidRPr="00FF5C16" w:rsidRDefault="00FE7E8B" w:rsidP="00FE7E8B">
      <w:pPr>
        <w:pStyle w:val="ListParagraph"/>
        <w:numPr>
          <w:ilvl w:val="0"/>
          <w:numId w:val="1"/>
        </w:numPr>
        <w:rPr>
          <w:rFonts w:ascii="Gill Sans MT" w:hAnsi="Gill Sans MT"/>
          <w:sz w:val="20"/>
          <w:szCs w:val="20"/>
        </w:rPr>
      </w:pPr>
      <w:r w:rsidRPr="00FF5C16">
        <w:rPr>
          <w:rFonts w:ascii="Gill Sans MT" w:hAnsi="Gill Sans MT"/>
          <w:sz w:val="20"/>
          <w:szCs w:val="20"/>
        </w:rPr>
        <w:t>Central Ethiopia</w:t>
      </w:r>
      <w:r>
        <w:rPr>
          <w:rFonts w:ascii="Gill Sans MT" w:hAnsi="Gill Sans MT"/>
          <w:sz w:val="20"/>
          <w:szCs w:val="20"/>
        </w:rPr>
        <w:t>: H</w:t>
      </w:r>
      <w:r w:rsidRPr="00FF5C16">
        <w:rPr>
          <w:rFonts w:ascii="Gill Sans MT" w:hAnsi="Gill Sans MT"/>
          <w:sz w:val="20"/>
          <w:szCs w:val="20"/>
        </w:rPr>
        <w:t xml:space="preserve">adiya </w:t>
      </w:r>
      <w:r>
        <w:rPr>
          <w:rFonts w:ascii="Gill Sans MT" w:hAnsi="Gill Sans MT"/>
          <w:sz w:val="20"/>
          <w:szCs w:val="20"/>
        </w:rPr>
        <w:t>z</w:t>
      </w:r>
      <w:r w:rsidRPr="00FF5C16">
        <w:rPr>
          <w:rFonts w:ascii="Gill Sans MT" w:hAnsi="Gill Sans MT"/>
          <w:sz w:val="20"/>
          <w:szCs w:val="20"/>
        </w:rPr>
        <w:t xml:space="preserve">one: Mirab </w:t>
      </w:r>
      <w:proofErr w:type="spellStart"/>
      <w:r w:rsidRPr="00FF5C16">
        <w:rPr>
          <w:rFonts w:ascii="Gill Sans MT" w:hAnsi="Gill Sans MT"/>
          <w:sz w:val="20"/>
          <w:szCs w:val="20"/>
        </w:rPr>
        <w:t>Badawacho</w:t>
      </w:r>
      <w:proofErr w:type="spellEnd"/>
      <w:r w:rsidRPr="00FF5C16">
        <w:rPr>
          <w:rFonts w:ascii="Gill Sans MT" w:hAnsi="Gill Sans MT"/>
          <w:sz w:val="20"/>
          <w:szCs w:val="20"/>
        </w:rPr>
        <w:t xml:space="preserve">, </w:t>
      </w:r>
      <w:proofErr w:type="spellStart"/>
      <w:r w:rsidRPr="00FF5C16">
        <w:rPr>
          <w:rFonts w:ascii="Gill Sans MT" w:hAnsi="Gill Sans MT"/>
          <w:sz w:val="20"/>
          <w:szCs w:val="20"/>
        </w:rPr>
        <w:t>Shashogo</w:t>
      </w:r>
      <w:proofErr w:type="spellEnd"/>
      <w:r w:rsidRPr="00FF5C16">
        <w:rPr>
          <w:rFonts w:ascii="Gill Sans MT" w:hAnsi="Gill Sans MT"/>
          <w:sz w:val="20"/>
          <w:szCs w:val="20"/>
        </w:rPr>
        <w:t xml:space="preserve"> and Soro</w:t>
      </w:r>
      <w:r>
        <w:rPr>
          <w:rFonts w:ascii="Gill Sans MT" w:hAnsi="Gill Sans MT"/>
          <w:sz w:val="20"/>
          <w:szCs w:val="20"/>
        </w:rPr>
        <w:t xml:space="preserve"> </w:t>
      </w:r>
      <w:proofErr w:type="spellStart"/>
      <w:r>
        <w:rPr>
          <w:rFonts w:ascii="Gill Sans MT" w:hAnsi="Gill Sans MT"/>
          <w:sz w:val="20"/>
          <w:szCs w:val="20"/>
        </w:rPr>
        <w:t>Weredas</w:t>
      </w:r>
      <w:proofErr w:type="spellEnd"/>
      <w:r>
        <w:rPr>
          <w:rFonts w:ascii="Gill Sans MT" w:hAnsi="Gill Sans MT"/>
          <w:sz w:val="20"/>
          <w:szCs w:val="20"/>
        </w:rPr>
        <w:t>.</w:t>
      </w:r>
    </w:p>
    <w:p w14:paraId="10B59B1D" w14:textId="77777777" w:rsidR="00FE7E8B" w:rsidRPr="00FF5C16" w:rsidRDefault="00FE7E8B" w:rsidP="00FE7E8B">
      <w:pPr>
        <w:pStyle w:val="ListParagraph"/>
        <w:numPr>
          <w:ilvl w:val="0"/>
          <w:numId w:val="1"/>
        </w:numPr>
        <w:rPr>
          <w:rFonts w:ascii="Gill Sans MT" w:hAnsi="Gill Sans MT"/>
          <w:sz w:val="20"/>
          <w:szCs w:val="20"/>
        </w:rPr>
      </w:pPr>
      <w:r w:rsidRPr="00FF5C16">
        <w:rPr>
          <w:rFonts w:ascii="Gill Sans MT" w:hAnsi="Gill Sans MT"/>
          <w:sz w:val="20"/>
          <w:szCs w:val="20"/>
        </w:rPr>
        <w:t xml:space="preserve">South Ethiopia: Yirga Chaffe, </w:t>
      </w:r>
      <w:proofErr w:type="spellStart"/>
      <w:r w:rsidRPr="00FF5C16">
        <w:rPr>
          <w:rFonts w:ascii="Gill Sans MT" w:hAnsi="Gill Sans MT"/>
          <w:sz w:val="20"/>
          <w:szCs w:val="20"/>
        </w:rPr>
        <w:t>Wenago</w:t>
      </w:r>
      <w:proofErr w:type="spellEnd"/>
      <w:r w:rsidRPr="00FF5C16">
        <w:rPr>
          <w:rFonts w:ascii="Gill Sans MT" w:hAnsi="Gill Sans MT"/>
          <w:sz w:val="20"/>
          <w:szCs w:val="20"/>
        </w:rPr>
        <w:t xml:space="preserve">, </w:t>
      </w:r>
      <w:proofErr w:type="spellStart"/>
      <w:r w:rsidRPr="00FF5C16">
        <w:rPr>
          <w:rFonts w:ascii="Gill Sans MT" w:hAnsi="Gill Sans MT"/>
          <w:sz w:val="20"/>
          <w:szCs w:val="20"/>
        </w:rPr>
        <w:t>Boloso</w:t>
      </w:r>
      <w:proofErr w:type="spellEnd"/>
      <w:r w:rsidRPr="00FF5C16">
        <w:rPr>
          <w:rFonts w:ascii="Gill Sans MT" w:hAnsi="Gill Sans MT"/>
          <w:sz w:val="20"/>
          <w:szCs w:val="20"/>
        </w:rPr>
        <w:t xml:space="preserve"> Bombe, </w:t>
      </w:r>
      <w:proofErr w:type="spellStart"/>
      <w:r w:rsidRPr="00FF5C16">
        <w:rPr>
          <w:rFonts w:ascii="Gill Sans MT" w:hAnsi="Gill Sans MT"/>
          <w:sz w:val="20"/>
          <w:szCs w:val="20"/>
        </w:rPr>
        <w:t>Boloso</w:t>
      </w:r>
      <w:proofErr w:type="spellEnd"/>
      <w:r w:rsidRPr="00FF5C16">
        <w:rPr>
          <w:rFonts w:ascii="Gill Sans MT" w:hAnsi="Gill Sans MT"/>
          <w:sz w:val="20"/>
          <w:szCs w:val="20"/>
        </w:rPr>
        <w:t xml:space="preserve"> Bombe, </w:t>
      </w:r>
      <w:proofErr w:type="spellStart"/>
      <w:r w:rsidRPr="00FF5C16">
        <w:rPr>
          <w:rFonts w:ascii="Gill Sans MT" w:hAnsi="Gill Sans MT"/>
          <w:sz w:val="20"/>
          <w:szCs w:val="20"/>
        </w:rPr>
        <w:t>Boloso</w:t>
      </w:r>
      <w:proofErr w:type="spellEnd"/>
      <w:r w:rsidRPr="00FF5C16">
        <w:rPr>
          <w:rFonts w:ascii="Gill Sans MT" w:hAnsi="Gill Sans MT"/>
          <w:sz w:val="20"/>
          <w:szCs w:val="20"/>
        </w:rPr>
        <w:t xml:space="preserve"> Sore, Sodo Zuria</w:t>
      </w:r>
    </w:p>
    <w:p w14:paraId="394C56EF" w14:textId="7398DCF3" w:rsidR="00527F22" w:rsidRPr="00B634D2" w:rsidRDefault="00FE7E8B" w:rsidP="00B634D2">
      <w:pPr>
        <w:pStyle w:val="ListParagraph"/>
        <w:numPr>
          <w:ilvl w:val="0"/>
          <w:numId w:val="1"/>
        </w:numPr>
        <w:rPr>
          <w:rFonts w:ascii="Gill Sans MT" w:hAnsi="Gill Sans MT"/>
          <w:sz w:val="20"/>
          <w:szCs w:val="20"/>
          <w:lang w:val="en-GB"/>
        </w:rPr>
      </w:pPr>
      <w:proofErr w:type="spellStart"/>
      <w:r w:rsidRPr="00FF5C16">
        <w:rPr>
          <w:rFonts w:ascii="Gill Sans MT" w:hAnsi="Gill Sans MT"/>
          <w:sz w:val="20"/>
          <w:szCs w:val="20"/>
        </w:rPr>
        <w:t>Sidama</w:t>
      </w:r>
      <w:proofErr w:type="spellEnd"/>
      <w:r>
        <w:rPr>
          <w:rFonts w:ascii="Gill Sans MT" w:hAnsi="Gill Sans MT"/>
          <w:sz w:val="20"/>
          <w:szCs w:val="20"/>
        </w:rPr>
        <w:t>:</w:t>
      </w:r>
      <w:r w:rsidRPr="00FF5C16">
        <w:rPr>
          <w:rFonts w:ascii="Gill Sans MT" w:hAnsi="Gill Sans MT"/>
          <w:sz w:val="20"/>
          <w:szCs w:val="20"/>
        </w:rPr>
        <w:t xml:space="preserve"> Aleta </w:t>
      </w:r>
      <w:proofErr w:type="spellStart"/>
      <w:r w:rsidRPr="00FF5C16">
        <w:rPr>
          <w:rFonts w:ascii="Gill Sans MT" w:hAnsi="Gill Sans MT"/>
          <w:sz w:val="20"/>
          <w:szCs w:val="20"/>
        </w:rPr>
        <w:t>Chuko</w:t>
      </w:r>
      <w:proofErr w:type="spellEnd"/>
      <w:r w:rsidRPr="00FF5C16">
        <w:rPr>
          <w:rFonts w:ascii="Gill Sans MT" w:hAnsi="Gill Sans MT"/>
          <w:sz w:val="20"/>
          <w:szCs w:val="20"/>
        </w:rPr>
        <w:t xml:space="preserve">, Dare </w:t>
      </w:r>
      <w:r>
        <w:rPr>
          <w:rFonts w:ascii="Gill Sans MT" w:hAnsi="Gill Sans MT"/>
          <w:sz w:val="20"/>
          <w:szCs w:val="20"/>
        </w:rPr>
        <w:t xml:space="preserve">and </w:t>
      </w:r>
      <w:r w:rsidRPr="00FF5C16">
        <w:rPr>
          <w:rFonts w:ascii="Gill Sans MT" w:hAnsi="Gill Sans MT"/>
          <w:sz w:val="20"/>
          <w:szCs w:val="20"/>
        </w:rPr>
        <w:t>Dala</w:t>
      </w:r>
      <w:r>
        <w:rPr>
          <w:rFonts w:ascii="Gill Sans MT" w:hAnsi="Gill Sans MT"/>
          <w:sz w:val="20"/>
          <w:szCs w:val="20"/>
        </w:rPr>
        <w:t xml:space="preserve"> woredas.</w:t>
      </w:r>
    </w:p>
    <w:p w14:paraId="778F969C" w14:textId="4A614672" w:rsidR="00B634D2" w:rsidRPr="00E31684" w:rsidRDefault="007304D0" w:rsidP="00B634D2">
      <w:pPr>
        <w:jc w:val="both"/>
        <w:rPr>
          <w:rFonts w:ascii="Gill Sans MT" w:hAnsi="Gill Sans MT"/>
          <w:sz w:val="20"/>
          <w:szCs w:val="20"/>
        </w:rPr>
      </w:pPr>
      <w:r w:rsidRPr="002B0C97">
        <w:rPr>
          <w:rFonts w:ascii="Gill Sans MT" w:hAnsi="Gill Sans MT"/>
          <w:sz w:val="20"/>
          <w:szCs w:val="20"/>
        </w:rPr>
        <w:t xml:space="preserve">Partnership agreements will be negotiated with selected companies based on the criteria described below. Companies will also be expected to provide co-investment (in-cash or in-kind) to support their proposed activities. Applicants are expected to contribute a minimum of 50% financial investment (in kind or cash) in their proposed initiative. The maximum </w:t>
      </w:r>
      <w:r w:rsidR="00F17FA4" w:rsidRPr="002B0C97">
        <w:rPr>
          <w:rFonts w:ascii="Gill Sans MT" w:hAnsi="Gill Sans MT"/>
          <w:sz w:val="20"/>
          <w:szCs w:val="20"/>
        </w:rPr>
        <w:t>available</w:t>
      </w:r>
      <w:r w:rsidRPr="002B0C97">
        <w:rPr>
          <w:rFonts w:ascii="Gill Sans MT" w:hAnsi="Gill Sans MT"/>
          <w:sz w:val="20"/>
          <w:szCs w:val="20"/>
        </w:rPr>
        <w:t xml:space="preserve"> budget</w:t>
      </w:r>
      <w:r w:rsidR="00F81B19">
        <w:rPr>
          <w:rFonts w:ascii="Gill Sans MT" w:hAnsi="Gill Sans MT"/>
          <w:sz w:val="20"/>
          <w:szCs w:val="20"/>
        </w:rPr>
        <w:t xml:space="preserve"> </w:t>
      </w:r>
      <w:r w:rsidR="00B67850">
        <w:rPr>
          <w:rFonts w:ascii="Gill Sans MT" w:hAnsi="Gill Sans MT"/>
          <w:sz w:val="20"/>
          <w:szCs w:val="20"/>
        </w:rPr>
        <w:t>(</w:t>
      </w:r>
      <w:r w:rsidR="00B67850" w:rsidRPr="002B0C97">
        <w:rPr>
          <w:rFonts w:ascii="Gill Sans MT" w:hAnsi="Gill Sans MT"/>
          <w:sz w:val="20"/>
          <w:szCs w:val="20"/>
        </w:rPr>
        <w:t>for</w:t>
      </w:r>
      <w:r w:rsidRPr="002B0C97">
        <w:rPr>
          <w:rFonts w:ascii="Gill Sans MT" w:hAnsi="Gill Sans MT"/>
          <w:sz w:val="20"/>
          <w:szCs w:val="20"/>
        </w:rPr>
        <w:t xml:space="preserve"> objective </w:t>
      </w:r>
      <w:r w:rsidR="00664021">
        <w:rPr>
          <w:rFonts w:ascii="Gill Sans MT" w:hAnsi="Gill Sans MT"/>
          <w:sz w:val="20"/>
          <w:szCs w:val="20"/>
        </w:rPr>
        <w:t>5</w:t>
      </w:r>
      <w:r w:rsidR="00F81B19">
        <w:rPr>
          <w:rFonts w:ascii="Gill Sans MT" w:hAnsi="Gill Sans MT"/>
          <w:sz w:val="20"/>
          <w:szCs w:val="20"/>
        </w:rPr>
        <w:t>)</w:t>
      </w:r>
      <w:r w:rsidRPr="002B0C97">
        <w:rPr>
          <w:rFonts w:ascii="Gill Sans MT" w:hAnsi="Gill Sans MT"/>
          <w:sz w:val="20"/>
          <w:szCs w:val="20"/>
        </w:rPr>
        <w:t xml:space="preserve"> from Mercy Corps side is ETB </w:t>
      </w:r>
      <w:r w:rsidR="00E70A7E" w:rsidRPr="00E70A7E">
        <w:rPr>
          <w:rFonts w:ascii="Gill Sans MT" w:hAnsi="Gill Sans MT" w:hint="cs"/>
          <w:sz w:val="20"/>
          <w:szCs w:val="20"/>
        </w:rPr>
        <w:t>5</w:t>
      </w:r>
      <w:r w:rsidR="00657812">
        <w:rPr>
          <w:rFonts w:ascii="Gill Sans MT" w:hAnsi="Gill Sans MT"/>
          <w:sz w:val="20"/>
          <w:szCs w:val="20"/>
        </w:rPr>
        <w:t>4</w:t>
      </w:r>
      <w:r w:rsidR="00E70A7E" w:rsidRPr="00E70A7E">
        <w:rPr>
          <w:rFonts w:ascii="Gill Sans MT" w:hAnsi="Gill Sans MT" w:hint="cs"/>
          <w:sz w:val="20"/>
          <w:szCs w:val="20"/>
        </w:rPr>
        <w:t>,150,000</w:t>
      </w:r>
      <w:r w:rsidRPr="002B0C97">
        <w:rPr>
          <w:rFonts w:ascii="Gill Sans MT" w:hAnsi="Gill Sans MT"/>
          <w:sz w:val="20"/>
          <w:szCs w:val="20"/>
        </w:rPr>
        <w:t>.</w:t>
      </w:r>
      <w:r w:rsidR="00A442DE">
        <w:rPr>
          <w:rFonts w:ascii="Gill Sans MT" w:hAnsi="Gill Sans MT"/>
          <w:sz w:val="20"/>
          <w:szCs w:val="20"/>
        </w:rPr>
        <w:t xml:space="preserve"> </w:t>
      </w:r>
      <w:r w:rsidR="00B634D2">
        <w:rPr>
          <w:rFonts w:ascii="Gill Sans MT" w:hAnsi="Gill Sans MT"/>
          <w:sz w:val="20"/>
          <w:szCs w:val="20"/>
        </w:rPr>
        <w:t>Mercy Corps reserves the right to award to one or more applicants. Applicants are also eligible to apply for more than one the objectives stated in this document if its business deems fit.</w:t>
      </w:r>
    </w:p>
    <w:p w14:paraId="3155B324" w14:textId="38FCB39E" w:rsidR="0028347D" w:rsidRPr="00657812" w:rsidRDefault="00657812" w:rsidP="00657812">
      <w:pPr>
        <w:spacing w:before="240" w:after="0" w:line="240" w:lineRule="auto"/>
        <w:jc w:val="both"/>
        <w:rPr>
          <w:rFonts w:ascii="Gill Sans MT" w:hAnsi="Gill Sans MT"/>
          <w:b/>
          <w:bCs/>
          <w:sz w:val="20"/>
          <w:szCs w:val="20"/>
        </w:rPr>
      </w:pPr>
      <w:r w:rsidRPr="00657812">
        <w:rPr>
          <w:rFonts w:ascii="Gill Sans MT" w:hAnsi="Gill Sans MT"/>
          <w:b/>
          <w:bCs/>
          <w:sz w:val="20"/>
          <w:szCs w:val="20"/>
        </w:rPr>
        <w:lastRenderedPageBreak/>
        <w:t>Examples of activities that could be supported</w:t>
      </w:r>
    </w:p>
    <w:p w14:paraId="3FC6379B" w14:textId="77777777" w:rsidR="0028347D" w:rsidRDefault="0028347D" w:rsidP="0028347D">
      <w:pPr>
        <w:rPr>
          <w:rFonts w:ascii="Gill Sans MT" w:hAnsi="Gill Sans MT"/>
          <w:sz w:val="20"/>
          <w:szCs w:val="20"/>
        </w:rPr>
      </w:pPr>
    </w:p>
    <w:p w14:paraId="44EBF045" w14:textId="57059DB7" w:rsidR="0028347D" w:rsidRPr="00B634D2" w:rsidRDefault="0028347D" w:rsidP="00B634D2">
      <w:pPr>
        <w:rPr>
          <w:rFonts w:ascii="Gill Sans MT" w:hAnsi="Gill Sans MT"/>
          <w:sz w:val="20"/>
          <w:szCs w:val="20"/>
        </w:rPr>
      </w:pPr>
      <w:r w:rsidRPr="00E31684">
        <w:rPr>
          <w:rFonts w:ascii="Gill Sans MT" w:hAnsi="Gill Sans MT"/>
          <w:sz w:val="20"/>
          <w:szCs w:val="20"/>
        </w:rPr>
        <w:t xml:space="preserve">Proposed activities should be based on a sustainable business model. The applicant is responsible for organizing and managing activities with technical and/or financial support from </w:t>
      </w:r>
      <w:r>
        <w:rPr>
          <w:rFonts w:ascii="Gill Sans MT" w:hAnsi="Gill Sans MT"/>
          <w:sz w:val="20"/>
          <w:szCs w:val="20"/>
        </w:rPr>
        <w:t>HRA</w:t>
      </w:r>
      <w:r w:rsidRPr="00E31684">
        <w:rPr>
          <w:rFonts w:ascii="Gill Sans MT" w:hAnsi="Gill Sans MT"/>
          <w:sz w:val="20"/>
          <w:szCs w:val="20"/>
        </w:rPr>
        <w:t xml:space="preserve">. Examples of activities that could be supported include, </w:t>
      </w:r>
      <w:r w:rsidRPr="00710F62">
        <w:rPr>
          <w:rFonts w:ascii="Gill Sans MT" w:hAnsi="Gill Sans MT"/>
          <w:bCs/>
          <w:sz w:val="20"/>
          <w:szCs w:val="20"/>
        </w:rPr>
        <w:t>but are not limited to, the following</w:t>
      </w:r>
      <w:r w:rsidRPr="00E31684">
        <w:rPr>
          <w:rFonts w:ascii="Gill Sans MT" w:hAnsi="Gill Sans MT"/>
          <w:sz w:val="20"/>
          <w:szCs w:val="20"/>
        </w:rPr>
        <w:t>:</w:t>
      </w:r>
    </w:p>
    <w:p w14:paraId="458CB7C3" w14:textId="48F2EBE8" w:rsidR="002A1383" w:rsidRPr="00B634D2" w:rsidRDefault="007A74CE" w:rsidP="00B634D2">
      <w:pPr>
        <w:pStyle w:val="ListParagraph"/>
        <w:numPr>
          <w:ilvl w:val="0"/>
          <w:numId w:val="19"/>
        </w:numPr>
        <w:jc w:val="both"/>
        <w:rPr>
          <w:rFonts w:ascii="Gill Sans MT" w:hAnsi="Gill Sans MT" w:cs="Times New Roman"/>
          <w:sz w:val="20"/>
          <w:szCs w:val="20"/>
        </w:rPr>
      </w:pPr>
      <w:r w:rsidRPr="00B634D2">
        <w:rPr>
          <w:rFonts w:ascii="Gill Sans MT" w:hAnsi="Gill Sans MT" w:cs="Times New Roman"/>
          <w:sz w:val="20"/>
          <w:szCs w:val="20"/>
        </w:rPr>
        <w:t>D</w:t>
      </w:r>
      <w:r w:rsidR="002A1383" w:rsidRPr="00B634D2">
        <w:rPr>
          <w:rFonts w:ascii="Gill Sans MT" w:hAnsi="Gill Sans MT" w:cs="Times New Roman"/>
          <w:sz w:val="20"/>
          <w:szCs w:val="20"/>
        </w:rPr>
        <w:t>evelop</w:t>
      </w:r>
      <w:r w:rsidRPr="00B634D2">
        <w:rPr>
          <w:rFonts w:ascii="Gill Sans MT" w:hAnsi="Gill Sans MT" w:cs="Times New Roman"/>
          <w:sz w:val="20"/>
          <w:szCs w:val="20"/>
        </w:rPr>
        <w:t>ing</w:t>
      </w:r>
      <w:r w:rsidR="002A1383" w:rsidRPr="00B634D2">
        <w:rPr>
          <w:rFonts w:ascii="Gill Sans MT" w:hAnsi="Gill Sans MT" w:cs="Times New Roman"/>
          <w:sz w:val="20"/>
          <w:szCs w:val="20"/>
        </w:rPr>
        <w:t xml:space="preserve"> a creative/innovative guarantee mechanism to support PSNP households.</w:t>
      </w:r>
    </w:p>
    <w:p w14:paraId="2A6D5A77" w14:textId="77777777" w:rsidR="0028347D" w:rsidRPr="00657812" w:rsidRDefault="0028347D" w:rsidP="00B647D8">
      <w:pPr>
        <w:pStyle w:val="ListParagraph"/>
        <w:numPr>
          <w:ilvl w:val="0"/>
          <w:numId w:val="19"/>
        </w:numPr>
        <w:spacing w:after="0"/>
        <w:rPr>
          <w:rFonts w:ascii="Gill Sans MT" w:hAnsi="Gill Sans MT"/>
          <w:sz w:val="20"/>
          <w:szCs w:val="20"/>
        </w:rPr>
      </w:pPr>
      <w:r w:rsidRPr="00657812">
        <w:rPr>
          <w:rFonts w:ascii="Gill Sans MT" w:hAnsi="Gill Sans MT"/>
          <w:sz w:val="20"/>
          <w:szCs w:val="20"/>
        </w:rPr>
        <w:t>Collaborate closely with the consulting firm selected to develop or improve a guarantee facility.</w:t>
      </w:r>
    </w:p>
    <w:p w14:paraId="40344113" w14:textId="77777777" w:rsidR="0028347D" w:rsidRPr="00657812" w:rsidRDefault="0028347D" w:rsidP="00B647D8">
      <w:pPr>
        <w:pStyle w:val="ListParagraph"/>
        <w:numPr>
          <w:ilvl w:val="0"/>
          <w:numId w:val="19"/>
        </w:numPr>
        <w:spacing w:after="0"/>
        <w:rPr>
          <w:rFonts w:ascii="Gill Sans MT" w:hAnsi="Gill Sans MT"/>
          <w:sz w:val="20"/>
          <w:szCs w:val="20"/>
        </w:rPr>
      </w:pPr>
      <w:r w:rsidRPr="00657812">
        <w:rPr>
          <w:rFonts w:ascii="Gill Sans MT" w:hAnsi="Gill Sans MT"/>
          <w:sz w:val="20"/>
          <w:szCs w:val="20"/>
        </w:rPr>
        <w:t>Collaborate with the implementing partners to identify and vet eligible PSNP participants, performing thorough background checks to prepare them for credit services.</w:t>
      </w:r>
    </w:p>
    <w:p w14:paraId="2FB1586F" w14:textId="77777777" w:rsidR="0028347D" w:rsidRPr="00657812" w:rsidRDefault="0028347D" w:rsidP="00B647D8">
      <w:pPr>
        <w:pStyle w:val="ListParagraph"/>
        <w:numPr>
          <w:ilvl w:val="0"/>
          <w:numId w:val="19"/>
        </w:numPr>
        <w:spacing w:after="0"/>
        <w:rPr>
          <w:rFonts w:ascii="Gill Sans MT" w:hAnsi="Gill Sans MT"/>
          <w:sz w:val="20"/>
          <w:szCs w:val="20"/>
        </w:rPr>
      </w:pPr>
      <w:r w:rsidRPr="00657812">
        <w:rPr>
          <w:rFonts w:ascii="Gill Sans MT" w:hAnsi="Gill Sans MT"/>
          <w:sz w:val="20"/>
          <w:szCs w:val="20"/>
        </w:rPr>
        <w:t xml:space="preserve">Disburse funds to highland PSNP households in Tigray and Amhara regions specifically to households in the woredas listed above. </w:t>
      </w:r>
    </w:p>
    <w:p w14:paraId="419A6EB2" w14:textId="77777777" w:rsidR="0028347D" w:rsidRPr="00657812" w:rsidRDefault="0028347D" w:rsidP="00B647D8">
      <w:pPr>
        <w:pStyle w:val="ListParagraph"/>
        <w:numPr>
          <w:ilvl w:val="0"/>
          <w:numId w:val="19"/>
        </w:numPr>
        <w:spacing w:after="0"/>
        <w:rPr>
          <w:rFonts w:ascii="Gill Sans MT" w:hAnsi="Gill Sans MT"/>
          <w:sz w:val="20"/>
          <w:szCs w:val="20"/>
        </w:rPr>
      </w:pPr>
      <w:r w:rsidRPr="00657812">
        <w:rPr>
          <w:rFonts w:ascii="Gill Sans MT" w:hAnsi="Gill Sans MT"/>
          <w:sz w:val="20"/>
          <w:szCs w:val="20"/>
        </w:rPr>
        <w:t>Deploy suitable personnel to manage program operations at the central office, regional centers, and local branches.</w:t>
      </w:r>
    </w:p>
    <w:p w14:paraId="5C956A5E" w14:textId="77777777" w:rsidR="0028347D" w:rsidRPr="00657812" w:rsidRDefault="0028347D" w:rsidP="00B647D8">
      <w:pPr>
        <w:pStyle w:val="ListParagraph"/>
        <w:numPr>
          <w:ilvl w:val="0"/>
          <w:numId w:val="19"/>
        </w:numPr>
        <w:spacing w:after="0"/>
        <w:rPr>
          <w:rFonts w:ascii="Gill Sans MT" w:hAnsi="Gill Sans MT"/>
          <w:sz w:val="20"/>
          <w:szCs w:val="20"/>
        </w:rPr>
      </w:pPr>
      <w:r w:rsidRPr="00657812">
        <w:rPr>
          <w:rFonts w:ascii="Gill Sans MT" w:hAnsi="Gill Sans MT"/>
          <w:sz w:val="20"/>
          <w:szCs w:val="20"/>
        </w:rPr>
        <w:t>Create and apply credit evaluation models that consider the specific circumstances and risks associated with PSNP households.</w:t>
      </w:r>
    </w:p>
    <w:p w14:paraId="6B1E91D4" w14:textId="77777777" w:rsidR="0028347D" w:rsidRPr="00657812" w:rsidRDefault="0028347D" w:rsidP="00B647D8">
      <w:pPr>
        <w:pStyle w:val="ListParagraph"/>
        <w:numPr>
          <w:ilvl w:val="0"/>
          <w:numId w:val="19"/>
        </w:numPr>
        <w:spacing w:after="0"/>
        <w:rPr>
          <w:rFonts w:ascii="Gill Sans MT" w:hAnsi="Gill Sans MT"/>
          <w:sz w:val="20"/>
          <w:szCs w:val="20"/>
        </w:rPr>
      </w:pPr>
      <w:r w:rsidRPr="00657812">
        <w:rPr>
          <w:rFonts w:ascii="Gill Sans MT" w:hAnsi="Gill Sans MT"/>
          <w:sz w:val="20"/>
          <w:szCs w:val="20"/>
        </w:rPr>
        <w:t>Promote the available financial products and services to inform PSNP Households.</w:t>
      </w:r>
    </w:p>
    <w:p w14:paraId="0ECD719F" w14:textId="77777777" w:rsidR="0028347D" w:rsidRDefault="0028347D" w:rsidP="00B647D8">
      <w:pPr>
        <w:pStyle w:val="ListParagraph"/>
        <w:numPr>
          <w:ilvl w:val="0"/>
          <w:numId w:val="19"/>
        </w:numPr>
        <w:spacing w:after="0"/>
        <w:rPr>
          <w:rFonts w:ascii="Gill Sans MT" w:hAnsi="Gill Sans MT"/>
          <w:sz w:val="20"/>
          <w:szCs w:val="20"/>
        </w:rPr>
      </w:pPr>
      <w:r w:rsidRPr="00657812">
        <w:rPr>
          <w:rFonts w:ascii="Gill Sans MT" w:hAnsi="Gill Sans MT"/>
          <w:sz w:val="20"/>
          <w:szCs w:val="20"/>
        </w:rPr>
        <w:t>Track and supervise customers' use of loans and repayment progress.</w:t>
      </w:r>
    </w:p>
    <w:p w14:paraId="708E4869" w14:textId="77777777" w:rsidR="00B82956" w:rsidRPr="00B82956" w:rsidRDefault="00B82956" w:rsidP="00B82956">
      <w:pPr>
        <w:spacing w:after="0"/>
        <w:ind w:left="360"/>
        <w:rPr>
          <w:rFonts w:ascii="Gill Sans MT" w:hAnsi="Gill Sans MT"/>
          <w:sz w:val="20"/>
          <w:szCs w:val="20"/>
        </w:rPr>
      </w:pPr>
    </w:p>
    <w:p w14:paraId="21F842D7" w14:textId="2B32A3AC" w:rsidR="00CC1880" w:rsidRPr="00341EA1" w:rsidRDefault="0028347D" w:rsidP="00341EA1">
      <w:pPr>
        <w:rPr>
          <w:rFonts w:ascii="Gill Sans MT" w:hAnsi="Gill Sans MT"/>
          <w:sz w:val="20"/>
          <w:szCs w:val="20"/>
        </w:rPr>
      </w:pPr>
      <w:r w:rsidRPr="00E31684">
        <w:rPr>
          <w:rFonts w:ascii="Gill Sans MT" w:hAnsi="Gill Sans MT"/>
          <w:sz w:val="20"/>
          <w:szCs w:val="20"/>
        </w:rPr>
        <w:t xml:space="preserve">This list is non-exhaustive. It is simply to provide examples of </w:t>
      </w:r>
      <w:r>
        <w:rPr>
          <w:rFonts w:ascii="Gill Sans MT" w:hAnsi="Gill Sans MT"/>
          <w:sz w:val="20"/>
          <w:szCs w:val="20"/>
        </w:rPr>
        <w:t xml:space="preserve">Financial Institutions </w:t>
      </w:r>
      <w:r w:rsidRPr="00E31684">
        <w:rPr>
          <w:rFonts w:ascii="Gill Sans MT" w:hAnsi="Gill Sans MT"/>
          <w:sz w:val="20"/>
          <w:szCs w:val="20"/>
        </w:rPr>
        <w:t xml:space="preserve">initiatives that could be supported by the </w:t>
      </w:r>
      <w:r>
        <w:rPr>
          <w:rFonts w:ascii="Gill Sans MT" w:hAnsi="Gill Sans MT"/>
          <w:sz w:val="20"/>
          <w:szCs w:val="20"/>
        </w:rPr>
        <w:t>HRA</w:t>
      </w:r>
      <w:r w:rsidRPr="00E31684">
        <w:rPr>
          <w:rFonts w:ascii="Gill Sans MT" w:hAnsi="Gill Sans MT"/>
          <w:sz w:val="20"/>
          <w:szCs w:val="20"/>
        </w:rPr>
        <w:t xml:space="preserve"> program. Any additional ideas or a combination of these activities is encouraged, and all ideas will be considered for </w:t>
      </w:r>
      <w:r>
        <w:rPr>
          <w:rFonts w:ascii="Gill Sans MT" w:hAnsi="Gill Sans MT"/>
          <w:sz w:val="20"/>
          <w:szCs w:val="20"/>
        </w:rPr>
        <w:t>HRA</w:t>
      </w:r>
      <w:r w:rsidRPr="00E31684">
        <w:rPr>
          <w:rFonts w:ascii="Gill Sans MT" w:hAnsi="Gill Sans MT"/>
          <w:sz w:val="20"/>
          <w:szCs w:val="20"/>
        </w:rPr>
        <w:t xml:space="preserve"> support. </w:t>
      </w:r>
    </w:p>
    <w:p w14:paraId="4E771395" w14:textId="7F75C431" w:rsidR="008533C1" w:rsidRDefault="009D2E12" w:rsidP="00767685">
      <w:pPr>
        <w:spacing w:after="0" w:line="240" w:lineRule="auto"/>
        <w:jc w:val="both"/>
        <w:rPr>
          <w:rFonts w:ascii="Gill Sans MT" w:hAnsi="Gill Sans MT"/>
          <w:b/>
          <w:bCs/>
          <w:sz w:val="20"/>
          <w:szCs w:val="20"/>
        </w:rPr>
      </w:pPr>
      <w:r w:rsidRPr="00266AA8">
        <w:rPr>
          <w:rFonts w:ascii="Gill Sans MT" w:hAnsi="Gill Sans MT"/>
          <w:b/>
          <w:bCs/>
          <w:sz w:val="20"/>
          <w:szCs w:val="20"/>
        </w:rPr>
        <w:t xml:space="preserve">Objective </w:t>
      </w:r>
      <w:r>
        <w:rPr>
          <w:rFonts w:ascii="Gill Sans MT" w:hAnsi="Gill Sans MT"/>
          <w:b/>
          <w:bCs/>
          <w:sz w:val="20"/>
          <w:szCs w:val="20"/>
        </w:rPr>
        <w:t>6:</w:t>
      </w:r>
      <w:r w:rsidRPr="00266AA8">
        <w:rPr>
          <w:rFonts w:ascii="Gill Sans MT" w:hAnsi="Gill Sans MT"/>
          <w:b/>
          <w:bCs/>
          <w:sz w:val="20"/>
          <w:szCs w:val="20"/>
        </w:rPr>
        <w:t xml:space="preserve"> </w:t>
      </w:r>
      <w:r w:rsidR="002C79AC">
        <w:rPr>
          <w:rFonts w:ascii="Gill Sans MT" w:hAnsi="Gill Sans MT"/>
          <w:b/>
          <w:bCs/>
          <w:sz w:val="20"/>
          <w:szCs w:val="20"/>
        </w:rPr>
        <w:t>Support the d</w:t>
      </w:r>
      <w:r w:rsidRPr="009D2E12">
        <w:rPr>
          <w:rFonts w:ascii="Gill Sans MT" w:hAnsi="Gill Sans MT"/>
          <w:b/>
          <w:bCs/>
          <w:sz w:val="20"/>
          <w:szCs w:val="20"/>
        </w:rPr>
        <w:t xml:space="preserve">esign and </w:t>
      </w:r>
      <w:r w:rsidR="002C79AC">
        <w:rPr>
          <w:rFonts w:ascii="Gill Sans MT" w:hAnsi="Gill Sans MT"/>
          <w:b/>
          <w:bCs/>
          <w:sz w:val="20"/>
          <w:szCs w:val="20"/>
        </w:rPr>
        <w:t>i</w:t>
      </w:r>
      <w:r w:rsidRPr="009D2E12">
        <w:rPr>
          <w:rFonts w:ascii="Gill Sans MT" w:hAnsi="Gill Sans MT"/>
          <w:b/>
          <w:bCs/>
          <w:sz w:val="20"/>
          <w:szCs w:val="20"/>
        </w:rPr>
        <w:t>mplement</w:t>
      </w:r>
      <w:r w:rsidR="002C79AC">
        <w:rPr>
          <w:rFonts w:ascii="Gill Sans MT" w:hAnsi="Gill Sans MT"/>
          <w:b/>
          <w:bCs/>
          <w:sz w:val="20"/>
          <w:szCs w:val="20"/>
        </w:rPr>
        <w:t xml:space="preserve">ation of </w:t>
      </w:r>
      <w:r w:rsidR="005616D0">
        <w:rPr>
          <w:rFonts w:ascii="Gill Sans MT" w:hAnsi="Gill Sans MT"/>
          <w:b/>
          <w:bCs/>
          <w:sz w:val="20"/>
          <w:szCs w:val="20"/>
        </w:rPr>
        <w:t>tailored f</w:t>
      </w:r>
      <w:r w:rsidRPr="009D2E12">
        <w:rPr>
          <w:rFonts w:ascii="Gill Sans MT" w:hAnsi="Gill Sans MT"/>
          <w:b/>
          <w:bCs/>
          <w:sz w:val="20"/>
          <w:szCs w:val="20"/>
        </w:rPr>
        <w:t xml:space="preserve">inancial </w:t>
      </w:r>
      <w:r w:rsidR="005616D0">
        <w:rPr>
          <w:rFonts w:ascii="Gill Sans MT" w:hAnsi="Gill Sans MT"/>
          <w:b/>
          <w:bCs/>
          <w:sz w:val="20"/>
          <w:szCs w:val="20"/>
        </w:rPr>
        <w:t>s</w:t>
      </w:r>
      <w:r w:rsidRPr="009D2E12">
        <w:rPr>
          <w:rFonts w:ascii="Gill Sans MT" w:hAnsi="Gill Sans MT"/>
          <w:b/>
          <w:bCs/>
          <w:sz w:val="20"/>
          <w:szCs w:val="20"/>
        </w:rPr>
        <w:t xml:space="preserve">olutions, </w:t>
      </w:r>
      <w:r w:rsidR="005616D0">
        <w:rPr>
          <w:rFonts w:ascii="Gill Sans MT" w:hAnsi="Gill Sans MT"/>
          <w:b/>
          <w:bCs/>
          <w:sz w:val="20"/>
          <w:szCs w:val="20"/>
        </w:rPr>
        <w:t>i</w:t>
      </w:r>
      <w:r w:rsidRPr="009D2E12">
        <w:rPr>
          <w:rFonts w:ascii="Gill Sans MT" w:hAnsi="Gill Sans MT"/>
          <w:b/>
          <w:bCs/>
          <w:sz w:val="20"/>
          <w:szCs w:val="20"/>
        </w:rPr>
        <w:t xml:space="preserve">ncluding </w:t>
      </w:r>
      <w:r w:rsidR="005616D0">
        <w:rPr>
          <w:rFonts w:ascii="Gill Sans MT" w:hAnsi="Gill Sans MT"/>
          <w:b/>
          <w:bCs/>
          <w:sz w:val="20"/>
          <w:szCs w:val="20"/>
        </w:rPr>
        <w:t>c</w:t>
      </w:r>
      <w:r w:rsidRPr="009D2E12">
        <w:rPr>
          <w:rFonts w:ascii="Gill Sans MT" w:hAnsi="Gill Sans MT"/>
          <w:b/>
          <w:bCs/>
          <w:sz w:val="20"/>
          <w:szCs w:val="20"/>
        </w:rPr>
        <w:t xml:space="preserve">redit and </w:t>
      </w:r>
      <w:r w:rsidR="005616D0">
        <w:rPr>
          <w:rFonts w:ascii="Gill Sans MT" w:hAnsi="Gill Sans MT"/>
          <w:b/>
          <w:bCs/>
          <w:sz w:val="20"/>
          <w:szCs w:val="20"/>
        </w:rPr>
        <w:t>s</w:t>
      </w:r>
      <w:r w:rsidRPr="009D2E12">
        <w:rPr>
          <w:rFonts w:ascii="Gill Sans MT" w:hAnsi="Gill Sans MT"/>
          <w:b/>
          <w:bCs/>
          <w:sz w:val="20"/>
          <w:szCs w:val="20"/>
        </w:rPr>
        <w:t xml:space="preserve">avings </w:t>
      </w:r>
      <w:r w:rsidR="005616D0">
        <w:rPr>
          <w:rFonts w:ascii="Gill Sans MT" w:hAnsi="Gill Sans MT"/>
          <w:b/>
          <w:bCs/>
          <w:sz w:val="20"/>
          <w:szCs w:val="20"/>
        </w:rPr>
        <w:t>o</w:t>
      </w:r>
      <w:r w:rsidRPr="009D2E12">
        <w:rPr>
          <w:rFonts w:ascii="Gill Sans MT" w:hAnsi="Gill Sans MT"/>
          <w:b/>
          <w:bCs/>
          <w:sz w:val="20"/>
          <w:szCs w:val="20"/>
        </w:rPr>
        <w:t xml:space="preserve">ptions for PSNP Households and </w:t>
      </w:r>
      <w:r w:rsidR="005616D0" w:rsidRPr="009D2E12">
        <w:rPr>
          <w:rFonts w:ascii="Gill Sans MT" w:hAnsi="Gill Sans MT"/>
          <w:b/>
          <w:bCs/>
          <w:sz w:val="20"/>
          <w:szCs w:val="20"/>
        </w:rPr>
        <w:t>MSMEs in</w:t>
      </w:r>
      <w:r w:rsidRPr="009D2E12">
        <w:rPr>
          <w:rFonts w:ascii="Gill Sans MT" w:hAnsi="Gill Sans MT"/>
          <w:b/>
          <w:bCs/>
          <w:sz w:val="20"/>
          <w:szCs w:val="20"/>
        </w:rPr>
        <w:t xml:space="preserve"> </w:t>
      </w:r>
      <w:r w:rsidR="005616D0">
        <w:rPr>
          <w:rFonts w:ascii="Gill Sans MT" w:hAnsi="Gill Sans MT"/>
          <w:b/>
          <w:bCs/>
          <w:sz w:val="20"/>
          <w:szCs w:val="20"/>
        </w:rPr>
        <w:t>c</w:t>
      </w:r>
      <w:r w:rsidRPr="009D2E12">
        <w:rPr>
          <w:rFonts w:ascii="Gill Sans MT" w:hAnsi="Gill Sans MT"/>
          <w:b/>
          <w:bCs/>
          <w:sz w:val="20"/>
          <w:szCs w:val="20"/>
        </w:rPr>
        <w:t xml:space="preserve">ollaboration </w:t>
      </w:r>
      <w:r w:rsidR="005616D0">
        <w:rPr>
          <w:rFonts w:ascii="Gill Sans MT" w:hAnsi="Gill Sans MT"/>
          <w:b/>
          <w:bCs/>
          <w:sz w:val="20"/>
          <w:szCs w:val="20"/>
        </w:rPr>
        <w:t>w</w:t>
      </w:r>
      <w:r w:rsidRPr="009D2E12">
        <w:rPr>
          <w:rFonts w:ascii="Gill Sans MT" w:hAnsi="Gill Sans MT"/>
          <w:b/>
          <w:bCs/>
          <w:sz w:val="20"/>
          <w:szCs w:val="20"/>
        </w:rPr>
        <w:t xml:space="preserve">ith FSPs.   </w:t>
      </w:r>
    </w:p>
    <w:p w14:paraId="7AFEB3EB" w14:textId="77777777" w:rsidR="00E344DB" w:rsidRPr="00E344DB" w:rsidRDefault="00E344DB" w:rsidP="00E344DB">
      <w:pPr>
        <w:spacing w:after="0" w:line="240" w:lineRule="auto"/>
        <w:jc w:val="both"/>
        <w:rPr>
          <w:rFonts w:ascii="Gill Sans MT" w:hAnsi="Gill Sans MT"/>
          <w:b/>
          <w:bCs/>
          <w:sz w:val="20"/>
          <w:szCs w:val="20"/>
        </w:rPr>
      </w:pPr>
    </w:p>
    <w:p w14:paraId="542657D4" w14:textId="388AD7D9" w:rsidR="00E344DB" w:rsidRDefault="00EA767F" w:rsidP="00E344DB">
      <w:pPr>
        <w:spacing w:after="0" w:line="240" w:lineRule="auto"/>
        <w:jc w:val="both"/>
        <w:rPr>
          <w:rFonts w:ascii="Gill Sans MT" w:eastAsia="Yu Gothic Light" w:hAnsi="Gill Sans MT" w:cs="Times New Roman"/>
          <w:color w:val="000000" w:themeColor="text1"/>
          <w:kern w:val="0"/>
          <w:sz w:val="20"/>
          <w:szCs w:val="20"/>
          <w14:ligatures w14:val="none"/>
        </w:rPr>
      </w:pPr>
      <w:r>
        <w:rPr>
          <w:rFonts w:ascii="Gill Sans MT" w:hAnsi="Gill Sans MT"/>
          <w:sz w:val="20"/>
          <w:szCs w:val="20"/>
        </w:rPr>
        <w:t xml:space="preserve">The </w:t>
      </w:r>
      <w:r w:rsidR="00DE5FBB">
        <w:rPr>
          <w:rFonts w:ascii="Gill Sans MT" w:hAnsi="Gill Sans MT"/>
          <w:sz w:val="20"/>
          <w:szCs w:val="20"/>
        </w:rPr>
        <w:t>existing</w:t>
      </w:r>
      <w:r>
        <w:rPr>
          <w:rFonts w:ascii="Gill Sans MT" w:hAnsi="Gill Sans MT"/>
          <w:sz w:val="20"/>
          <w:szCs w:val="20"/>
        </w:rPr>
        <w:t xml:space="preserve"> </w:t>
      </w:r>
      <w:r w:rsidR="00E344DB" w:rsidRPr="00E344DB">
        <w:rPr>
          <w:rFonts w:ascii="Gill Sans MT" w:eastAsia="Yu Gothic Light" w:hAnsi="Gill Sans MT" w:cs="Times New Roman"/>
          <w:color w:val="000000" w:themeColor="text1"/>
          <w:kern w:val="0"/>
          <w:sz w:val="20"/>
          <w:szCs w:val="20"/>
          <w14:ligatures w14:val="none"/>
        </w:rPr>
        <w:t>financial services</w:t>
      </w:r>
      <w:r>
        <w:rPr>
          <w:rFonts w:ascii="Gill Sans MT" w:eastAsia="Yu Gothic Light" w:hAnsi="Gill Sans MT" w:cs="Times New Roman"/>
          <w:color w:val="000000" w:themeColor="text1"/>
          <w:kern w:val="0"/>
          <w:sz w:val="20"/>
          <w:szCs w:val="20"/>
          <w14:ligatures w14:val="none"/>
        </w:rPr>
        <w:t>/products</w:t>
      </w:r>
      <w:r w:rsidR="00DE5FBB">
        <w:rPr>
          <w:rFonts w:ascii="Gill Sans MT" w:eastAsia="Yu Gothic Light" w:hAnsi="Gill Sans MT" w:cs="Times New Roman"/>
          <w:color w:val="000000" w:themeColor="text1"/>
          <w:kern w:val="0"/>
          <w:sz w:val="20"/>
          <w:szCs w:val="20"/>
          <w14:ligatures w14:val="none"/>
        </w:rPr>
        <w:t xml:space="preserve"> available</w:t>
      </w:r>
      <w:r>
        <w:rPr>
          <w:rFonts w:ascii="Gill Sans MT" w:eastAsia="Yu Gothic Light" w:hAnsi="Gill Sans MT" w:cs="Times New Roman"/>
          <w:color w:val="000000" w:themeColor="text1"/>
          <w:kern w:val="0"/>
          <w:sz w:val="20"/>
          <w:szCs w:val="20"/>
          <w14:ligatures w14:val="none"/>
        </w:rPr>
        <w:t xml:space="preserve"> </w:t>
      </w:r>
      <w:r w:rsidR="00DE5FBB">
        <w:rPr>
          <w:rFonts w:ascii="Gill Sans MT" w:eastAsia="Yu Gothic Light" w:hAnsi="Gill Sans MT" w:cs="Times New Roman"/>
          <w:color w:val="000000" w:themeColor="text1"/>
          <w:kern w:val="0"/>
          <w:sz w:val="20"/>
          <w:szCs w:val="20"/>
          <w14:ligatures w14:val="none"/>
        </w:rPr>
        <w:t>on</w:t>
      </w:r>
      <w:r>
        <w:rPr>
          <w:rFonts w:ascii="Gill Sans MT" w:eastAsia="Yu Gothic Light" w:hAnsi="Gill Sans MT" w:cs="Times New Roman"/>
          <w:color w:val="000000" w:themeColor="text1"/>
          <w:kern w:val="0"/>
          <w:sz w:val="20"/>
          <w:szCs w:val="20"/>
          <w14:ligatures w14:val="none"/>
        </w:rPr>
        <w:t xml:space="preserve"> the market</w:t>
      </w:r>
      <w:r w:rsidR="00E344DB" w:rsidRPr="00E344DB">
        <w:rPr>
          <w:rFonts w:ascii="Gill Sans MT" w:eastAsia="Yu Gothic Light" w:hAnsi="Gill Sans MT" w:cs="Times New Roman"/>
          <w:color w:val="000000" w:themeColor="text1"/>
          <w:kern w:val="0"/>
          <w:sz w:val="20"/>
          <w:szCs w:val="20"/>
          <w14:ligatures w14:val="none"/>
        </w:rPr>
        <w:t xml:space="preserve"> are </w:t>
      </w:r>
      <w:r w:rsidR="00B647D8" w:rsidRPr="00E344DB">
        <w:rPr>
          <w:rFonts w:ascii="Gill Sans MT" w:eastAsia="Yu Gothic Light" w:hAnsi="Gill Sans MT" w:cs="Times New Roman"/>
          <w:color w:val="000000" w:themeColor="text1"/>
          <w:kern w:val="0"/>
          <w:sz w:val="20"/>
          <w:szCs w:val="20"/>
          <w14:ligatures w14:val="none"/>
        </w:rPr>
        <w:t>not</w:t>
      </w:r>
      <w:r w:rsidR="00B647D8">
        <w:rPr>
          <w:rFonts w:ascii="Gill Sans MT" w:eastAsia="Yu Gothic Light" w:hAnsi="Gill Sans MT" w:cs="Times New Roman"/>
          <w:color w:val="000000" w:themeColor="text1"/>
          <w:kern w:val="0"/>
          <w:sz w:val="20"/>
          <w:szCs w:val="20"/>
          <w14:ligatures w14:val="none"/>
        </w:rPr>
        <w:t xml:space="preserve"> tailored</w:t>
      </w:r>
      <w:r w:rsidR="00162A4C">
        <w:rPr>
          <w:rFonts w:ascii="Gill Sans MT" w:eastAsia="Yu Gothic Light" w:hAnsi="Gill Sans MT" w:cs="Times New Roman"/>
          <w:color w:val="000000" w:themeColor="text1"/>
          <w:kern w:val="0"/>
          <w:sz w:val="20"/>
          <w:szCs w:val="20"/>
          <w14:ligatures w14:val="none"/>
        </w:rPr>
        <w:t xml:space="preserve"> to meet the specific </w:t>
      </w:r>
      <w:r w:rsidR="00B647D8">
        <w:rPr>
          <w:rFonts w:ascii="Gill Sans MT" w:eastAsia="Yu Gothic Light" w:hAnsi="Gill Sans MT" w:cs="Times New Roman"/>
          <w:color w:val="000000" w:themeColor="text1"/>
          <w:kern w:val="0"/>
          <w:sz w:val="20"/>
          <w:szCs w:val="20"/>
          <w14:ligatures w14:val="none"/>
        </w:rPr>
        <w:t>needs</w:t>
      </w:r>
      <w:r w:rsidR="00162A4C">
        <w:rPr>
          <w:rFonts w:ascii="Gill Sans MT" w:eastAsia="Yu Gothic Light" w:hAnsi="Gill Sans MT" w:cs="Times New Roman"/>
          <w:color w:val="000000" w:themeColor="text1"/>
          <w:kern w:val="0"/>
          <w:sz w:val="20"/>
          <w:szCs w:val="20"/>
          <w14:ligatures w14:val="none"/>
        </w:rPr>
        <w:t xml:space="preserve"> of PSNP households.</w:t>
      </w:r>
      <w:r w:rsidR="00E344DB" w:rsidRPr="00E344DB">
        <w:rPr>
          <w:rFonts w:ascii="Gill Sans MT" w:eastAsia="Yu Gothic Light" w:hAnsi="Gill Sans MT" w:cs="Times New Roman"/>
          <w:color w:val="000000" w:themeColor="text1"/>
          <w:kern w:val="0"/>
          <w:sz w:val="20"/>
          <w:szCs w:val="20"/>
          <w14:ligatures w14:val="none"/>
        </w:rPr>
        <w:t xml:space="preserve"> </w:t>
      </w:r>
      <w:r w:rsidR="00D538C7">
        <w:rPr>
          <w:rFonts w:ascii="Gill Sans MT" w:eastAsia="Yu Gothic Light" w:hAnsi="Gill Sans MT" w:cs="Times New Roman"/>
          <w:color w:val="000000" w:themeColor="text1"/>
          <w:kern w:val="0"/>
          <w:sz w:val="20"/>
          <w:szCs w:val="20"/>
          <w14:ligatures w14:val="none"/>
        </w:rPr>
        <w:t xml:space="preserve">For instance, </w:t>
      </w:r>
      <w:r w:rsidR="00EF37EF">
        <w:rPr>
          <w:rFonts w:ascii="Gill Sans MT" w:eastAsia="Yu Gothic Light" w:hAnsi="Gill Sans MT" w:cs="Times New Roman"/>
          <w:color w:val="000000" w:themeColor="text1"/>
          <w:kern w:val="0"/>
          <w:sz w:val="20"/>
          <w:szCs w:val="20"/>
          <w14:ligatures w14:val="none"/>
        </w:rPr>
        <w:t>ina</w:t>
      </w:r>
      <w:r w:rsidR="00EF37EF" w:rsidRPr="00E344DB">
        <w:rPr>
          <w:rFonts w:ascii="Gill Sans MT" w:eastAsia="Yu Gothic Light" w:hAnsi="Gill Sans MT" w:cs="Times New Roman"/>
          <w:color w:val="000000" w:themeColor="text1"/>
          <w:kern w:val="0"/>
          <w:sz w:val="20"/>
          <w:szCs w:val="20"/>
          <w14:ligatures w14:val="none"/>
        </w:rPr>
        <w:t>ppropriate</w:t>
      </w:r>
      <w:r w:rsidR="00E344DB" w:rsidRPr="00E344DB">
        <w:rPr>
          <w:rFonts w:ascii="Gill Sans MT" w:eastAsia="Yu Gothic Light" w:hAnsi="Gill Sans MT" w:cs="Times New Roman"/>
          <w:color w:val="000000" w:themeColor="text1"/>
          <w:kern w:val="0"/>
          <w:sz w:val="20"/>
          <w:szCs w:val="20"/>
          <w14:ligatures w14:val="none"/>
        </w:rPr>
        <w:t xml:space="preserve"> loan sizes</w:t>
      </w:r>
      <w:r w:rsidR="00EF37EF">
        <w:rPr>
          <w:rFonts w:ascii="Gill Sans MT" w:eastAsia="Yu Gothic Light" w:hAnsi="Gill Sans MT" w:cs="Times New Roman"/>
          <w:color w:val="000000" w:themeColor="text1"/>
          <w:kern w:val="0"/>
          <w:sz w:val="20"/>
          <w:szCs w:val="20"/>
          <w14:ligatures w14:val="none"/>
        </w:rPr>
        <w:t>,</w:t>
      </w:r>
      <w:r w:rsidR="00E344DB" w:rsidRPr="00E344DB">
        <w:rPr>
          <w:rFonts w:ascii="Gill Sans MT" w:eastAsia="Yu Gothic Light" w:hAnsi="Gill Sans MT" w:cs="Times New Roman"/>
          <w:color w:val="000000" w:themeColor="text1"/>
          <w:kern w:val="0"/>
          <w:sz w:val="20"/>
          <w:szCs w:val="20"/>
          <w14:ligatures w14:val="none"/>
        </w:rPr>
        <w:t xml:space="preserve"> repayment flexibility, or Islamic finance options that cater to the circumstances of PSNP</w:t>
      </w:r>
      <w:r w:rsidR="00EF37EF">
        <w:rPr>
          <w:rFonts w:ascii="Gill Sans MT" w:eastAsia="Yu Gothic Light" w:hAnsi="Gill Sans MT" w:cs="Times New Roman"/>
          <w:color w:val="000000" w:themeColor="text1"/>
          <w:kern w:val="0"/>
          <w:sz w:val="20"/>
          <w:szCs w:val="20"/>
          <w14:ligatures w14:val="none"/>
        </w:rPr>
        <w:t xml:space="preserve"> clients.</w:t>
      </w:r>
      <w:r w:rsidR="00E344DB" w:rsidRPr="00E344DB">
        <w:rPr>
          <w:rFonts w:ascii="Gill Sans MT" w:eastAsia="Yu Gothic Light" w:hAnsi="Gill Sans MT" w:cs="Times New Roman"/>
          <w:color w:val="000000" w:themeColor="text1"/>
          <w:kern w:val="0"/>
          <w:sz w:val="20"/>
          <w:szCs w:val="20"/>
          <w14:ligatures w14:val="none"/>
        </w:rPr>
        <w:t xml:space="preserve"> The mismatch between the financial needs of PSNP households and the products and services offered by financial institutions </w:t>
      </w:r>
      <w:r w:rsidR="001D5422" w:rsidRPr="00E344DB">
        <w:rPr>
          <w:rFonts w:ascii="Gill Sans MT" w:eastAsia="Yu Gothic Light" w:hAnsi="Gill Sans MT" w:cs="Times New Roman"/>
          <w:color w:val="000000" w:themeColor="text1"/>
          <w:kern w:val="0"/>
          <w:sz w:val="20"/>
          <w:szCs w:val="20"/>
          <w14:ligatures w14:val="none"/>
        </w:rPr>
        <w:t>create</w:t>
      </w:r>
      <w:r w:rsidR="00E344DB" w:rsidRPr="00E344DB">
        <w:rPr>
          <w:rFonts w:ascii="Gill Sans MT" w:eastAsia="Yu Gothic Light" w:hAnsi="Gill Sans MT" w:cs="Times New Roman"/>
          <w:color w:val="000000" w:themeColor="text1"/>
          <w:kern w:val="0"/>
          <w:sz w:val="20"/>
          <w:szCs w:val="20"/>
          <w14:ligatures w14:val="none"/>
        </w:rPr>
        <w:t xml:space="preserve"> significant barriers to their effective participation in the formal financial system. A key challenge contributing to the limited access to appropriate financial services for PSNP households is the lack of skill and knowledge among financial institutions in designing customized products that meet the specific needs of this target population. Typically, financial service providers cater to more mainstream or higher-income customer segments and lack the specialized expertise to develop tailored offerings for lower-income, economically vulnerable households participating in the PSNP program. </w:t>
      </w:r>
    </w:p>
    <w:p w14:paraId="014E7B76" w14:textId="77777777" w:rsidR="009F2FD2" w:rsidRDefault="009F2FD2" w:rsidP="00E344DB">
      <w:pPr>
        <w:spacing w:after="0" w:line="240" w:lineRule="auto"/>
        <w:jc w:val="both"/>
        <w:rPr>
          <w:rFonts w:ascii="Gill Sans MT" w:eastAsia="Yu Gothic Light" w:hAnsi="Gill Sans MT" w:cs="Times New Roman"/>
          <w:color w:val="000000" w:themeColor="text1"/>
          <w:kern w:val="0"/>
          <w:sz w:val="20"/>
          <w:szCs w:val="20"/>
          <w14:ligatures w14:val="none"/>
        </w:rPr>
      </w:pPr>
    </w:p>
    <w:p w14:paraId="6AC49E14" w14:textId="340F360E" w:rsidR="00CD5E77" w:rsidRDefault="00CD5E77" w:rsidP="00E344DB">
      <w:pPr>
        <w:spacing w:after="0" w:line="240" w:lineRule="auto"/>
        <w:jc w:val="both"/>
        <w:rPr>
          <w:rFonts w:ascii="Gill Sans MT" w:eastAsia="Yu Gothic Light" w:hAnsi="Gill Sans MT" w:cs="Times New Roman"/>
          <w:color w:val="000000" w:themeColor="text1"/>
          <w:kern w:val="0"/>
          <w:sz w:val="20"/>
          <w:szCs w:val="20"/>
          <w14:ligatures w14:val="none"/>
        </w:rPr>
      </w:pPr>
      <w:r w:rsidRPr="00CD5E77">
        <w:rPr>
          <w:rFonts w:ascii="Gill Sans MT" w:eastAsia="Yu Gothic Light" w:hAnsi="Gill Sans MT" w:cs="Times New Roman"/>
          <w:color w:val="000000" w:themeColor="text1"/>
          <w:kern w:val="0"/>
          <w:sz w:val="20"/>
          <w:szCs w:val="20"/>
          <w14:ligatures w14:val="none"/>
        </w:rPr>
        <w:t xml:space="preserve">This </w:t>
      </w:r>
      <w:r>
        <w:rPr>
          <w:rFonts w:ascii="Gill Sans MT" w:eastAsia="Yu Gothic Light" w:hAnsi="Gill Sans MT" w:cs="Times New Roman"/>
          <w:color w:val="000000" w:themeColor="text1"/>
          <w:kern w:val="0"/>
          <w:sz w:val="20"/>
          <w:szCs w:val="20"/>
          <w14:ligatures w14:val="none"/>
        </w:rPr>
        <w:t xml:space="preserve">RFA </w:t>
      </w:r>
      <w:r w:rsidR="007B593E">
        <w:rPr>
          <w:rFonts w:ascii="Gill Sans MT" w:eastAsia="Yu Gothic Light" w:hAnsi="Gill Sans MT" w:cs="Times New Roman"/>
          <w:color w:val="000000" w:themeColor="text1"/>
          <w:kern w:val="0"/>
          <w:sz w:val="20"/>
          <w:szCs w:val="20"/>
          <w14:ligatures w14:val="none"/>
        </w:rPr>
        <w:t>(under</w:t>
      </w:r>
      <w:r>
        <w:rPr>
          <w:rFonts w:ascii="Gill Sans MT" w:eastAsia="Yu Gothic Light" w:hAnsi="Gill Sans MT" w:cs="Times New Roman"/>
          <w:color w:val="000000" w:themeColor="text1"/>
          <w:kern w:val="0"/>
          <w:sz w:val="20"/>
          <w:szCs w:val="20"/>
          <w14:ligatures w14:val="none"/>
        </w:rPr>
        <w:t xml:space="preserve"> objective 6</w:t>
      </w:r>
      <w:r w:rsidR="007B593E">
        <w:rPr>
          <w:rFonts w:ascii="Gill Sans MT" w:eastAsia="Yu Gothic Light" w:hAnsi="Gill Sans MT" w:cs="Times New Roman"/>
          <w:color w:val="000000" w:themeColor="text1"/>
          <w:kern w:val="0"/>
          <w:sz w:val="20"/>
          <w:szCs w:val="20"/>
          <w14:ligatures w14:val="none"/>
        </w:rPr>
        <w:t xml:space="preserve">) </w:t>
      </w:r>
      <w:r w:rsidR="007B593E" w:rsidRPr="00CD5E77">
        <w:rPr>
          <w:rFonts w:ascii="Gill Sans MT" w:eastAsia="Yu Gothic Light" w:hAnsi="Gill Sans MT" w:cs="Times New Roman"/>
          <w:color w:val="000000" w:themeColor="text1"/>
          <w:kern w:val="0"/>
          <w:sz w:val="20"/>
          <w:szCs w:val="20"/>
          <w14:ligatures w14:val="none"/>
        </w:rPr>
        <w:t>aims</w:t>
      </w:r>
      <w:r w:rsidRPr="00CD5E77">
        <w:rPr>
          <w:rFonts w:ascii="Gill Sans MT" w:eastAsia="Yu Gothic Light" w:hAnsi="Gill Sans MT" w:cs="Times New Roman"/>
          <w:color w:val="000000" w:themeColor="text1"/>
          <w:kern w:val="0"/>
          <w:sz w:val="20"/>
          <w:szCs w:val="20"/>
          <w14:ligatures w14:val="none"/>
        </w:rPr>
        <w:t xml:space="preserve"> to catalyze significant changes in the market system by developing inclusive and tailored financial services for PSNP households and MSMEs.</w:t>
      </w:r>
    </w:p>
    <w:p w14:paraId="14F6CAC1" w14:textId="77777777" w:rsidR="007B593E" w:rsidRDefault="007B593E" w:rsidP="00E344DB">
      <w:pPr>
        <w:spacing w:after="0" w:line="240" w:lineRule="auto"/>
        <w:jc w:val="both"/>
        <w:rPr>
          <w:rFonts w:ascii="Gill Sans MT" w:eastAsia="Yu Gothic Light" w:hAnsi="Gill Sans MT" w:cs="Times New Roman"/>
          <w:color w:val="000000" w:themeColor="text1"/>
          <w:kern w:val="0"/>
          <w:sz w:val="20"/>
          <w:szCs w:val="20"/>
          <w14:ligatures w14:val="none"/>
        </w:rPr>
      </w:pPr>
    </w:p>
    <w:p w14:paraId="09643BBA" w14:textId="3F14CF8A" w:rsidR="007B593E" w:rsidRDefault="007B593E" w:rsidP="007B593E">
      <w:pPr>
        <w:rPr>
          <w:rFonts w:ascii="Gill Sans MT" w:hAnsi="Gill Sans MT"/>
          <w:sz w:val="20"/>
          <w:szCs w:val="20"/>
        </w:rPr>
      </w:pPr>
      <w:r>
        <w:rPr>
          <w:rFonts w:ascii="Gill Sans MT" w:hAnsi="Gill Sans MT"/>
          <w:sz w:val="20"/>
          <w:szCs w:val="20"/>
        </w:rPr>
        <w:t>HRA</w:t>
      </w:r>
      <w:r w:rsidRPr="00E31684">
        <w:rPr>
          <w:rFonts w:ascii="Gill Sans MT" w:hAnsi="Gill Sans MT"/>
          <w:sz w:val="20"/>
          <w:szCs w:val="20"/>
        </w:rPr>
        <w:t xml:space="preserve"> is seeking applications from</w:t>
      </w:r>
      <w:r>
        <w:rPr>
          <w:rFonts w:ascii="Gill Sans MT" w:hAnsi="Gill Sans MT"/>
          <w:sz w:val="20"/>
          <w:szCs w:val="20"/>
        </w:rPr>
        <w:t xml:space="preserve"> F</w:t>
      </w:r>
      <w:r w:rsidRPr="003A1D8F">
        <w:rPr>
          <w:rFonts w:ascii="Gill Sans MT" w:hAnsi="Gill Sans MT"/>
          <w:sz w:val="20"/>
          <w:szCs w:val="20"/>
        </w:rPr>
        <w:t xml:space="preserve">inancial </w:t>
      </w:r>
      <w:r>
        <w:rPr>
          <w:rFonts w:ascii="Gill Sans MT" w:hAnsi="Gill Sans MT"/>
          <w:sz w:val="20"/>
          <w:szCs w:val="20"/>
        </w:rPr>
        <w:t>S</w:t>
      </w:r>
      <w:r w:rsidRPr="003A1D8F">
        <w:rPr>
          <w:rFonts w:ascii="Gill Sans MT" w:hAnsi="Gill Sans MT"/>
          <w:sz w:val="20"/>
          <w:szCs w:val="20"/>
        </w:rPr>
        <w:t xml:space="preserve">ervice </w:t>
      </w:r>
      <w:r>
        <w:rPr>
          <w:rFonts w:ascii="Gill Sans MT" w:hAnsi="Gill Sans MT"/>
          <w:sz w:val="20"/>
          <w:szCs w:val="20"/>
        </w:rPr>
        <w:t>P</w:t>
      </w:r>
      <w:r w:rsidRPr="003A1D8F">
        <w:rPr>
          <w:rFonts w:ascii="Gill Sans MT" w:hAnsi="Gill Sans MT"/>
          <w:sz w:val="20"/>
          <w:szCs w:val="20"/>
        </w:rPr>
        <w:t>roviders</w:t>
      </w:r>
      <w:r>
        <w:rPr>
          <w:rFonts w:ascii="Gill Sans MT" w:hAnsi="Gill Sans MT"/>
          <w:sz w:val="20"/>
          <w:szCs w:val="20"/>
        </w:rPr>
        <w:t xml:space="preserve"> (FSPs)</w:t>
      </w:r>
      <w:r w:rsidRPr="00E31684">
        <w:rPr>
          <w:rFonts w:ascii="Gill Sans MT" w:hAnsi="Gill Sans MT"/>
          <w:sz w:val="20"/>
          <w:szCs w:val="20"/>
        </w:rPr>
        <w:t xml:space="preserve"> who are interested in improving or expanding their services into the following geographical areas</w:t>
      </w:r>
      <w:r>
        <w:rPr>
          <w:rFonts w:ascii="Gill Sans MT" w:hAnsi="Gill Sans MT"/>
          <w:sz w:val="20"/>
          <w:szCs w:val="20"/>
        </w:rPr>
        <w:t xml:space="preserve"> under objective </w:t>
      </w:r>
      <w:r w:rsidR="009F5517">
        <w:rPr>
          <w:rFonts w:ascii="Gill Sans MT" w:hAnsi="Gill Sans MT"/>
          <w:sz w:val="20"/>
          <w:szCs w:val="20"/>
        </w:rPr>
        <w:t>6</w:t>
      </w:r>
      <w:r w:rsidRPr="00E31684">
        <w:rPr>
          <w:rFonts w:ascii="Gill Sans MT" w:hAnsi="Gill Sans MT"/>
          <w:sz w:val="20"/>
          <w:szCs w:val="20"/>
        </w:rPr>
        <w:t>:</w:t>
      </w:r>
    </w:p>
    <w:p w14:paraId="4B01536A" w14:textId="77777777" w:rsidR="009F5517" w:rsidRPr="003F29FC" w:rsidRDefault="009F5517" w:rsidP="009F5517">
      <w:pPr>
        <w:numPr>
          <w:ilvl w:val="0"/>
          <w:numId w:val="1"/>
        </w:numPr>
        <w:spacing w:after="0"/>
        <w:rPr>
          <w:rFonts w:ascii="Gill Sans MT" w:hAnsi="Gill Sans MT"/>
          <w:sz w:val="20"/>
          <w:szCs w:val="20"/>
        </w:rPr>
      </w:pPr>
      <w:r w:rsidRPr="003F29FC">
        <w:rPr>
          <w:rFonts w:ascii="Gill Sans MT" w:hAnsi="Gill Sans MT"/>
          <w:sz w:val="20"/>
          <w:szCs w:val="20"/>
        </w:rPr>
        <w:t>Tigray Region</w:t>
      </w:r>
      <w:r>
        <w:rPr>
          <w:rFonts w:ascii="Gill Sans MT" w:hAnsi="Gill Sans MT"/>
          <w:sz w:val="20"/>
          <w:szCs w:val="20"/>
        </w:rPr>
        <w:t xml:space="preserve"> - </w:t>
      </w:r>
      <w:r w:rsidRPr="003F29FC">
        <w:rPr>
          <w:rFonts w:ascii="Gill Sans MT" w:hAnsi="Gill Sans MT"/>
          <w:sz w:val="20"/>
          <w:szCs w:val="20"/>
        </w:rPr>
        <w:t xml:space="preserve">Southern </w:t>
      </w:r>
      <w:r>
        <w:rPr>
          <w:rFonts w:ascii="Gill Sans MT" w:hAnsi="Gill Sans MT"/>
          <w:sz w:val="20"/>
          <w:szCs w:val="20"/>
        </w:rPr>
        <w:t>z</w:t>
      </w:r>
      <w:r w:rsidRPr="003F29FC">
        <w:rPr>
          <w:rFonts w:ascii="Gill Sans MT" w:hAnsi="Gill Sans MT"/>
          <w:sz w:val="20"/>
          <w:szCs w:val="20"/>
        </w:rPr>
        <w:t>one (Enda Mekoni and Alaje Woredas)</w:t>
      </w:r>
      <w:r>
        <w:rPr>
          <w:rFonts w:ascii="Gill Sans MT" w:hAnsi="Gill Sans MT"/>
          <w:sz w:val="20"/>
          <w:szCs w:val="20"/>
        </w:rPr>
        <w:t xml:space="preserve">; </w:t>
      </w:r>
      <w:r w:rsidRPr="003F29FC">
        <w:rPr>
          <w:rFonts w:ascii="Gill Sans MT" w:hAnsi="Gill Sans MT"/>
          <w:sz w:val="20"/>
          <w:szCs w:val="20"/>
        </w:rPr>
        <w:t xml:space="preserve">Southeastern </w:t>
      </w:r>
      <w:r>
        <w:rPr>
          <w:rFonts w:ascii="Gill Sans MT" w:hAnsi="Gill Sans MT"/>
          <w:sz w:val="20"/>
          <w:szCs w:val="20"/>
        </w:rPr>
        <w:t>z</w:t>
      </w:r>
      <w:r w:rsidRPr="003F29FC">
        <w:rPr>
          <w:rFonts w:ascii="Gill Sans MT" w:hAnsi="Gill Sans MT"/>
          <w:sz w:val="20"/>
          <w:szCs w:val="20"/>
        </w:rPr>
        <w:t xml:space="preserve">one (Seharti, Samre, Enderta, Hintalo </w:t>
      </w:r>
      <w:r>
        <w:rPr>
          <w:rFonts w:ascii="Gill Sans MT" w:hAnsi="Gill Sans MT"/>
          <w:sz w:val="20"/>
          <w:szCs w:val="20"/>
        </w:rPr>
        <w:t>&amp;</w:t>
      </w:r>
      <w:r w:rsidRPr="003F29FC">
        <w:rPr>
          <w:rFonts w:ascii="Gill Sans MT" w:hAnsi="Gill Sans MT"/>
          <w:sz w:val="20"/>
          <w:szCs w:val="20"/>
        </w:rPr>
        <w:t xml:space="preserve"> Wajerat woredas).</w:t>
      </w:r>
    </w:p>
    <w:p w14:paraId="0CE9F4F5" w14:textId="77777777" w:rsidR="009F5517" w:rsidRPr="003F29FC" w:rsidRDefault="009F5517" w:rsidP="009F5517">
      <w:pPr>
        <w:numPr>
          <w:ilvl w:val="0"/>
          <w:numId w:val="1"/>
        </w:numPr>
        <w:spacing w:after="0"/>
        <w:rPr>
          <w:rFonts w:ascii="Gill Sans MT" w:hAnsi="Gill Sans MT"/>
          <w:sz w:val="20"/>
          <w:szCs w:val="20"/>
        </w:rPr>
      </w:pPr>
      <w:r w:rsidRPr="003F29FC">
        <w:rPr>
          <w:rFonts w:ascii="Gill Sans MT" w:hAnsi="Gill Sans MT"/>
          <w:sz w:val="20"/>
          <w:szCs w:val="20"/>
        </w:rPr>
        <w:t>Amhara Region</w:t>
      </w:r>
      <w:r>
        <w:rPr>
          <w:rFonts w:ascii="Gill Sans MT" w:hAnsi="Gill Sans MT"/>
          <w:sz w:val="20"/>
          <w:szCs w:val="20"/>
        </w:rPr>
        <w:t xml:space="preserve"> - </w:t>
      </w:r>
      <w:r w:rsidRPr="003F29FC">
        <w:rPr>
          <w:rFonts w:ascii="Gill Sans MT" w:hAnsi="Gill Sans MT"/>
          <w:sz w:val="20"/>
          <w:szCs w:val="20"/>
        </w:rPr>
        <w:t xml:space="preserve">North Wollo zone (Bugna, Gubalafto, Habru, Raya Kobo, Lasta </w:t>
      </w:r>
      <w:r>
        <w:rPr>
          <w:rFonts w:ascii="Gill Sans MT" w:hAnsi="Gill Sans MT"/>
          <w:sz w:val="20"/>
          <w:szCs w:val="20"/>
        </w:rPr>
        <w:t>Wo</w:t>
      </w:r>
      <w:r w:rsidRPr="003F29FC">
        <w:rPr>
          <w:rFonts w:ascii="Gill Sans MT" w:hAnsi="Gill Sans MT"/>
          <w:sz w:val="20"/>
          <w:szCs w:val="20"/>
        </w:rPr>
        <w:t>redas)</w:t>
      </w:r>
      <w:r>
        <w:rPr>
          <w:rFonts w:ascii="Gill Sans MT" w:hAnsi="Gill Sans MT"/>
          <w:sz w:val="20"/>
          <w:szCs w:val="20"/>
        </w:rPr>
        <w:t>;</w:t>
      </w:r>
      <w:r w:rsidRPr="003F29FC">
        <w:rPr>
          <w:rFonts w:ascii="Gill Sans MT" w:hAnsi="Gill Sans MT"/>
          <w:sz w:val="20"/>
          <w:szCs w:val="20"/>
        </w:rPr>
        <w:t xml:space="preserve"> South Gonder </w:t>
      </w:r>
      <w:r>
        <w:rPr>
          <w:rFonts w:ascii="Gill Sans MT" w:hAnsi="Gill Sans MT"/>
          <w:sz w:val="20"/>
          <w:szCs w:val="20"/>
        </w:rPr>
        <w:t>z</w:t>
      </w:r>
      <w:r w:rsidRPr="003F29FC">
        <w:rPr>
          <w:rFonts w:ascii="Gill Sans MT" w:hAnsi="Gill Sans MT"/>
          <w:sz w:val="20"/>
          <w:szCs w:val="20"/>
        </w:rPr>
        <w:t>ones (Estie, Sede Muja,</w:t>
      </w:r>
      <w:r>
        <w:rPr>
          <w:rFonts w:ascii="Gill Sans MT" w:hAnsi="Gill Sans MT"/>
          <w:sz w:val="20"/>
          <w:szCs w:val="20"/>
        </w:rPr>
        <w:t xml:space="preserve"> &amp;</w:t>
      </w:r>
      <w:r w:rsidRPr="003F29FC">
        <w:rPr>
          <w:rFonts w:ascii="Gill Sans MT" w:hAnsi="Gill Sans MT"/>
          <w:sz w:val="20"/>
          <w:szCs w:val="20"/>
        </w:rPr>
        <w:t xml:space="preserve"> Guna</w:t>
      </w:r>
      <w:r>
        <w:rPr>
          <w:rFonts w:ascii="Gill Sans MT" w:hAnsi="Gill Sans MT"/>
          <w:sz w:val="20"/>
          <w:szCs w:val="20"/>
        </w:rPr>
        <w:t xml:space="preserve"> Begemidir</w:t>
      </w:r>
      <w:r w:rsidRPr="003F29FC">
        <w:rPr>
          <w:rFonts w:ascii="Gill Sans MT" w:hAnsi="Gill Sans MT"/>
          <w:sz w:val="20"/>
          <w:szCs w:val="20"/>
        </w:rPr>
        <w:t xml:space="preserve"> </w:t>
      </w:r>
      <w:r>
        <w:rPr>
          <w:rFonts w:ascii="Gill Sans MT" w:hAnsi="Gill Sans MT"/>
          <w:sz w:val="20"/>
          <w:szCs w:val="20"/>
        </w:rPr>
        <w:t>Wo</w:t>
      </w:r>
      <w:r w:rsidRPr="003F29FC">
        <w:rPr>
          <w:rFonts w:ascii="Gill Sans MT" w:hAnsi="Gill Sans MT"/>
          <w:sz w:val="20"/>
          <w:szCs w:val="20"/>
        </w:rPr>
        <w:t xml:space="preserve">redas). </w:t>
      </w:r>
    </w:p>
    <w:p w14:paraId="0667209E" w14:textId="77777777" w:rsidR="009F5517" w:rsidRDefault="009F5517" w:rsidP="009F5517">
      <w:pPr>
        <w:numPr>
          <w:ilvl w:val="0"/>
          <w:numId w:val="1"/>
        </w:numPr>
        <w:spacing w:after="0"/>
        <w:rPr>
          <w:rFonts w:ascii="Gill Sans MT" w:hAnsi="Gill Sans MT"/>
          <w:sz w:val="20"/>
          <w:szCs w:val="20"/>
        </w:rPr>
      </w:pPr>
      <w:r w:rsidRPr="00752286">
        <w:rPr>
          <w:rFonts w:ascii="Gill Sans MT" w:hAnsi="Gill Sans MT"/>
          <w:sz w:val="20"/>
          <w:szCs w:val="20"/>
        </w:rPr>
        <w:t>Oromia</w:t>
      </w:r>
      <w:r>
        <w:rPr>
          <w:rFonts w:ascii="Gill Sans MT" w:hAnsi="Gill Sans MT"/>
          <w:sz w:val="20"/>
          <w:szCs w:val="20"/>
        </w:rPr>
        <w:t xml:space="preserve"> </w:t>
      </w:r>
      <w:r w:rsidRPr="00752286">
        <w:rPr>
          <w:rFonts w:ascii="Gill Sans MT" w:hAnsi="Gill Sans MT"/>
          <w:sz w:val="20"/>
          <w:szCs w:val="20"/>
        </w:rPr>
        <w:t>Region</w:t>
      </w:r>
      <w:r>
        <w:rPr>
          <w:rFonts w:ascii="Gill Sans MT" w:hAnsi="Gill Sans MT"/>
          <w:sz w:val="20"/>
          <w:szCs w:val="20"/>
        </w:rPr>
        <w:t xml:space="preserve"> - </w:t>
      </w:r>
      <w:r w:rsidRPr="00752286">
        <w:rPr>
          <w:rFonts w:ascii="Gill Sans MT" w:hAnsi="Gill Sans MT"/>
          <w:sz w:val="20"/>
          <w:szCs w:val="20"/>
        </w:rPr>
        <w:t xml:space="preserve">East Hararghe </w:t>
      </w:r>
      <w:r>
        <w:rPr>
          <w:rFonts w:ascii="Gill Sans MT" w:hAnsi="Gill Sans MT"/>
          <w:sz w:val="20"/>
          <w:szCs w:val="20"/>
        </w:rPr>
        <w:t>z</w:t>
      </w:r>
      <w:r w:rsidRPr="00752286">
        <w:rPr>
          <w:rFonts w:ascii="Gill Sans MT" w:hAnsi="Gill Sans MT"/>
          <w:sz w:val="20"/>
          <w:szCs w:val="20"/>
        </w:rPr>
        <w:t>one (Deder, Fedis, Gorogutu, Jarso</w:t>
      </w:r>
      <w:r>
        <w:rPr>
          <w:rFonts w:ascii="Gill Sans MT" w:hAnsi="Gill Sans MT"/>
          <w:sz w:val="20"/>
          <w:szCs w:val="20"/>
        </w:rPr>
        <w:t xml:space="preserve"> &amp;</w:t>
      </w:r>
      <w:r w:rsidRPr="00752286">
        <w:rPr>
          <w:rFonts w:ascii="Gill Sans MT" w:hAnsi="Gill Sans MT"/>
          <w:sz w:val="20"/>
          <w:szCs w:val="20"/>
        </w:rPr>
        <w:t xml:space="preserve"> Kombolcha Woredas)</w:t>
      </w:r>
      <w:r>
        <w:rPr>
          <w:rFonts w:ascii="Gill Sans MT" w:hAnsi="Gill Sans MT"/>
          <w:sz w:val="20"/>
          <w:szCs w:val="20"/>
        </w:rPr>
        <w:t xml:space="preserve">; </w:t>
      </w:r>
      <w:r w:rsidRPr="00752286">
        <w:rPr>
          <w:rFonts w:ascii="Gill Sans MT" w:hAnsi="Gill Sans MT"/>
          <w:sz w:val="20"/>
          <w:szCs w:val="20"/>
        </w:rPr>
        <w:t>West</w:t>
      </w:r>
      <w:r>
        <w:rPr>
          <w:rFonts w:ascii="Gill Sans MT" w:hAnsi="Gill Sans MT"/>
          <w:sz w:val="20"/>
          <w:szCs w:val="20"/>
        </w:rPr>
        <w:t xml:space="preserve"> </w:t>
      </w:r>
      <w:r w:rsidRPr="00752286">
        <w:rPr>
          <w:rFonts w:ascii="Gill Sans MT" w:hAnsi="Gill Sans MT"/>
          <w:sz w:val="20"/>
          <w:szCs w:val="20"/>
        </w:rPr>
        <w:t>Hararghe</w:t>
      </w:r>
      <w:r>
        <w:rPr>
          <w:rFonts w:ascii="Gill Sans MT" w:hAnsi="Gill Sans MT"/>
          <w:sz w:val="20"/>
          <w:szCs w:val="20"/>
        </w:rPr>
        <w:t xml:space="preserve"> zone (</w:t>
      </w:r>
      <w:r w:rsidRPr="00752286">
        <w:rPr>
          <w:rFonts w:ascii="Gill Sans MT" w:hAnsi="Gill Sans MT"/>
          <w:sz w:val="20"/>
          <w:szCs w:val="20"/>
        </w:rPr>
        <w:t>Tullo</w:t>
      </w:r>
      <w:r>
        <w:rPr>
          <w:rFonts w:ascii="Gill Sans MT" w:hAnsi="Gill Sans MT"/>
          <w:sz w:val="20"/>
          <w:szCs w:val="20"/>
        </w:rPr>
        <w:t xml:space="preserve">, </w:t>
      </w:r>
      <w:r w:rsidRPr="00752286">
        <w:rPr>
          <w:rFonts w:ascii="Gill Sans MT" w:hAnsi="Gill Sans MT"/>
          <w:sz w:val="20"/>
          <w:szCs w:val="20"/>
        </w:rPr>
        <w:t>Chiro</w:t>
      </w:r>
      <w:r>
        <w:rPr>
          <w:rFonts w:ascii="Gill Sans MT" w:hAnsi="Gill Sans MT"/>
          <w:sz w:val="20"/>
          <w:szCs w:val="20"/>
        </w:rPr>
        <w:t xml:space="preserve">, </w:t>
      </w:r>
      <w:r w:rsidRPr="00752286">
        <w:rPr>
          <w:rFonts w:ascii="Gill Sans MT" w:hAnsi="Gill Sans MT"/>
          <w:sz w:val="20"/>
          <w:szCs w:val="20"/>
        </w:rPr>
        <w:t>Oda Bultum</w:t>
      </w:r>
      <w:r>
        <w:rPr>
          <w:rFonts w:ascii="Gill Sans MT" w:hAnsi="Gill Sans MT"/>
          <w:sz w:val="20"/>
          <w:szCs w:val="20"/>
        </w:rPr>
        <w:t xml:space="preserve">, </w:t>
      </w:r>
      <w:r w:rsidRPr="00752286">
        <w:rPr>
          <w:rFonts w:ascii="Gill Sans MT" w:hAnsi="Gill Sans MT"/>
          <w:sz w:val="20"/>
          <w:szCs w:val="20"/>
        </w:rPr>
        <w:t>Gemechis</w:t>
      </w:r>
      <w:r>
        <w:rPr>
          <w:rFonts w:ascii="Gill Sans MT" w:hAnsi="Gill Sans MT"/>
          <w:sz w:val="20"/>
          <w:szCs w:val="20"/>
        </w:rPr>
        <w:t xml:space="preserve"> and </w:t>
      </w:r>
      <w:r w:rsidRPr="00752286">
        <w:rPr>
          <w:rFonts w:ascii="Gill Sans MT" w:hAnsi="Gill Sans MT"/>
          <w:sz w:val="20"/>
          <w:szCs w:val="20"/>
        </w:rPr>
        <w:t>Mesela</w:t>
      </w:r>
      <w:r>
        <w:rPr>
          <w:rFonts w:ascii="Gill Sans MT" w:hAnsi="Gill Sans MT"/>
          <w:sz w:val="20"/>
          <w:szCs w:val="20"/>
        </w:rPr>
        <w:t xml:space="preserve"> Woredas). </w:t>
      </w:r>
    </w:p>
    <w:p w14:paraId="3D5AF70F" w14:textId="77777777" w:rsidR="009F5517" w:rsidRPr="00752286" w:rsidRDefault="009F5517" w:rsidP="009F5517">
      <w:pPr>
        <w:numPr>
          <w:ilvl w:val="0"/>
          <w:numId w:val="1"/>
        </w:numPr>
        <w:spacing w:after="0"/>
        <w:rPr>
          <w:rFonts w:ascii="Gill Sans MT" w:hAnsi="Gill Sans MT"/>
          <w:sz w:val="20"/>
          <w:szCs w:val="20"/>
          <w:lang w:val="it-IT"/>
        </w:rPr>
      </w:pPr>
      <w:r w:rsidRPr="00752286">
        <w:rPr>
          <w:rFonts w:ascii="Gill Sans MT" w:hAnsi="Gill Sans MT"/>
          <w:sz w:val="20"/>
          <w:szCs w:val="20"/>
          <w:lang w:val="it-IT"/>
        </w:rPr>
        <w:t>Sidama Region</w:t>
      </w:r>
      <w:r>
        <w:rPr>
          <w:rFonts w:ascii="Gill Sans MT" w:hAnsi="Gill Sans MT"/>
          <w:sz w:val="20"/>
          <w:szCs w:val="20"/>
          <w:lang w:val="it-IT"/>
        </w:rPr>
        <w:t xml:space="preserve"> - </w:t>
      </w:r>
      <w:r w:rsidRPr="00752286">
        <w:rPr>
          <w:rFonts w:ascii="Gill Sans MT" w:hAnsi="Gill Sans MT"/>
          <w:sz w:val="20"/>
          <w:szCs w:val="20"/>
          <w:lang w:val="it-IT"/>
        </w:rPr>
        <w:t>Aletachuko</w:t>
      </w:r>
      <w:r>
        <w:rPr>
          <w:rFonts w:ascii="Gill Sans MT" w:hAnsi="Gill Sans MT"/>
          <w:sz w:val="20"/>
          <w:szCs w:val="20"/>
          <w:lang w:val="it-IT"/>
        </w:rPr>
        <w:t xml:space="preserve">, </w:t>
      </w:r>
      <w:r w:rsidRPr="00752286">
        <w:rPr>
          <w:rFonts w:ascii="Gill Sans MT" w:hAnsi="Gill Sans MT"/>
          <w:sz w:val="20"/>
          <w:szCs w:val="20"/>
          <w:lang w:val="it-IT"/>
        </w:rPr>
        <w:t>Darre</w:t>
      </w:r>
      <w:r>
        <w:rPr>
          <w:rFonts w:ascii="Gill Sans MT" w:hAnsi="Gill Sans MT"/>
          <w:sz w:val="20"/>
          <w:szCs w:val="20"/>
          <w:lang w:val="it-IT"/>
        </w:rPr>
        <w:t xml:space="preserve"> and </w:t>
      </w:r>
      <w:r w:rsidRPr="00752286">
        <w:rPr>
          <w:rFonts w:ascii="Gill Sans MT" w:hAnsi="Gill Sans MT"/>
          <w:sz w:val="20"/>
          <w:szCs w:val="20"/>
          <w:lang w:val="it-IT"/>
        </w:rPr>
        <w:t>Dalle Woredas.</w:t>
      </w:r>
    </w:p>
    <w:p w14:paraId="65C4D3FD" w14:textId="77777777" w:rsidR="009F5517" w:rsidRDefault="009F5517" w:rsidP="009F5517">
      <w:pPr>
        <w:numPr>
          <w:ilvl w:val="0"/>
          <w:numId w:val="1"/>
        </w:numPr>
        <w:spacing w:after="0"/>
        <w:rPr>
          <w:rFonts w:ascii="Gill Sans MT" w:hAnsi="Gill Sans MT"/>
          <w:sz w:val="20"/>
          <w:szCs w:val="20"/>
          <w:lang w:val="it-IT"/>
        </w:rPr>
      </w:pPr>
      <w:r w:rsidRPr="00752286">
        <w:rPr>
          <w:rFonts w:ascii="Gill Sans MT" w:hAnsi="Gill Sans MT"/>
          <w:sz w:val="20"/>
          <w:szCs w:val="20"/>
          <w:lang w:val="it-IT"/>
        </w:rPr>
        <w:t>South Ethiopia Region</w:t>
      </w:r>
      <w:r>
        <w:rPr>
          <w:rFonts w:ascii="Gill Sans MT" w:hAnsi="Gill Sans MT"/>
          <w:sz w:val="20"/>
          <w:szCs w:val="20"/>
          <w:lang w:val="it-IT"/>
        </w:rPr>
        <w:t xml:space="preserve">- </w:t>
      </w:r>
      <w:r w:rsidRPr="00752286">
        <w:rPr>
          <w:rFonts w:ascii="Gill Sans MT" w:hAnsi="Gill Sans MT"/>
          <w:sz w:val="20"/>
          <w:szCs w:val="20"/>
          <w:lang w:val="it-IT"/>
        </w:rPr>
        <w:t xml:space="preserve"> Gedeo </w:t>
      </w:r>
      <w:r>
        <w:rPr>
          <w:rFonts w:ascii="Gill Sans MT" w:hAnsi="Gill Sans MT"/>
          <w:sz w:val="20"/>
          <w:szCs w:val="20"/>
          <w:lang w:val="it-IT"/>
        </w:rPr>
        <w:t>z</w:t>
      </w:r>
      <w:r w:rsidRPr="00752286">
        <w:rPr>
          <w:rFonts w:ascii="Gill Sans MT" w:hAnsi="Gill Sans MT"/>
          <w:sz w:val="20"/>
          <w:szCs w:val="20"/>
          <w:lang w:val="it-IT"/>
        </w:rPr>
        <w:t>one (Yirga Cheffe and Wenago Woredas)</w:t>
      </w:r>
      <w:r>
        <w:rPr>
          <w:rFonts w:ascii="Gill Sans MT" w:hAnsi="Gill Sans MT"/>
          <w:sz w:val="20"/>
          <w:szCs w:val="20"/>
          <w:lang w:val="it-IT"/>
        </w:rPr>
        <w:t xml:space="preserve">; </w:t>
      </w:r>
      <w:r w:rsidRPr="00752286">
        <w:rPr>
          <w:rFonts w:ascii="Gill Sans MT" w:hAnsi="Gill Sans MT"/>
          <w:sz w:val="20"/>
          <w:szCs w:val="20"/>
          <w:lang w:val="it-IT"/>
        </w:rPr>
        <w:t>Wolaita</w:t>
      </w:r>
      <w:r>
        <w:rPr>
          <w:rFonts w:ascii="Gill Sans MT" w:hAnsi="Gill Sans MT"/>
          <w:sz w:val="20"/>
          <w:szCs w:val="20"/>
          <w:lang w:val="it-IT"/>
        </w:rPr>
        <w:t xml:space="preserve"> Zone (</w:t>
      </w:r>
      <w:r w:rsidRPr="00752286">
        <w:rPr>
          <w:rFonts w:ascii="Gill Sans MT" w:hAnsi="Gill Sans MT"/>
          <w:sz w:val="20"/>
          <w:szCs w:val="20"/>
          <w:lang w:val="it-IT"/>
        </w:rPr>
        <w:t>Boloso Bombe, Boloso Sore and Kindo Koyisha</w:t>
      </w:r>
      <w:r>
        <w:rPr>
          <w:rFonts w:ascii="Gill Sans MT" w:hAnsi="Gill Sans MT"/>
          <w:sz w:val="20"/>
          <w:szCs w:val="20"/>
          <w:lang w:val="it-IT"/>
        </w:rPr>
        <w:t xml:space="preserve"> Woredas).</w:t>
      </w:r>
    </w:p>
    <w:p w14:paraId="66F5B7D5" w14:textId="0C4B4E68" w:rsidR="009F5517" w:rsidRDefault="009F5517" w:rsidP="001D6D27">
      <w:pPr>
        <w:numPr>
          <w:ilvl w:val="0"/>
          <w:numId w:val="1"/>
        </w:numPr>
        <w:spacing w:after="0"/>
        <w:rPr>
          <w:rFonts w:ascii="Gill Sans MT" w:hAnsi="Gill Sans MT"/>
          <w:sz w:val="20"/>
          <w:szCs w:val="20"/>
        </w:rPr>
      </w:pPr>
      <w:r w:rsidRPr="00752286">
        <w:rPr>
          <w:rFonts w:ascii="Gill Sans MT" w:hAnsi="Gill Sans MT"/>
          <w:sz w:val="20"/>
          <w:szCs w:val="20"/>
        </w:rPr>
        <w:t xml:space="preserve">Central Ethiopia </w:t>
      </w:r>
      <w:r>
        <w:rPr>
          <w:rFonts w:ascii="Gill Sans MT" w:hAnsi="Gill Sans MT"/>
          <w:sz w:val="20"/>
          <w:szCs w:val="20"/>
        </w:rPr>
        <w:t xml:space="preserve">Region- </w:t>
      </w:r>
      <w:r w:rsidRPr="00752286">
        <w:rPr>
          <w:rFonts w:ascii="Gill Sans MT" w:hAnsi="Gill Sans MT"/>
          <w:sz w:val="20"/>
          <w:szCs w:val="20"/>
        </w:rPr>
        <w:t>Hadiya</w:t>
      </w:r>
      <w:r>
        <w:rPr>
          <w:rFonts w:ascii="Gill Sans MT" w:hAnsi="Gill Sans MT"/>
          <w:sz w:val="20"/>
          <w:szCs w:val="20"/>
        </w:rPr>
        <w:t xml:space="preserve"> zone (</w:t>
      </w:r>
      <w:r w:rsidRPr="00752286">
        <w:rPr>
          <w:rFonts w:ascii="Gill Sans MT" w:hAnsi="Gill Sans MT"/>
          <w:sz w:val="20"/>
          <w:szCs w:val="20"/>
        </w:rPr>
        <w:t>Meirab Badewacho</w:t>
      </w:r>
      <w:r>
        <w:rPr>
          <w:rFonts w:ascii="Gill Sans MT" w:hAnsi="Gill Sans MT"/>
          <w:sz w:val="20"/>
          <w:szCs w:val="20"/>
        </w:rPr>
        <w:t xml:space="preserve">, </w:t>
      </w:r>
      <w:r w:rsidRPr="00752286">
        <w:rPr>
          <w:rFonts w:ascii="Gill Sans MT" w:hAnsi="Gill Sans MT"/>
          <w:sz w:val="20"/>
          <w:szCs w:val="20"/>
        </w:rPr>
        <w:t>Shahsego and</w:t>
      </w:r>
      <w:r>
        <w:rPr>
          <w:rFonts w:ascii="Gill Sans MT" w:hAnsi="Gill Sans MT"/>
          <w:sz w:val="20"/>
          <w:szCs w:val="20"/>
        </w:rPr>
        <w:t xml:space="preserve"> </w:t>
      </w:r>
      <w:r w:rsidRPr="005C7D21">
        <w:rPr>
          <w:rFonts w:ascii="Gill Sans MT" w:hAnsi="Gill Sans MT"/>
          <w:sz w:val="20"/>
          <w:szCs w:val="20"/>
        </w:rPr>
        <w:t>Soro</w:t>
      </w:r>
      <w:r>
        <w:rPr>
          <w:rFonts w:ascii="Gill Sans MT" w:hAnsi="Gill Sans MT"/>
          <w:sz w:val="20"/>
          <w:szCs w:val="20"/>
        </w:rPr>
        <w:t xml:space="preserve"> </w:t>
      </w:r>
      <w:r w:rsidRPr="005C7D21">
        <w:rPr>
          <w:rFonts w:ascii="Gill Sans MT" w:hAnsi="Gill Sans MT"/>
          <w:sz w:val="20"/>
          <w:szCs w:val="20"/>
        </w:rPr>
        <w:t>W</w:t>
      </w:r>
      <w:r>
        <w:rPr>
          <w:rFonts w:ascii="Gill Sans MT" w:hAnsi="Gill Sans MT"/>
          <w:sz w:val="20"/>
          <w:szCs w:val="20"/>
        </w:rPr>
        <w:t>oredas)</w:t>
      </w:r>
    </w:p>
    <w:p w14:paraId="7E9E72EB" w14:textId="77777777" w:rsidR="001D6D27" w:rsidRPr="001D6D27" w:rsidRDefault="001D6D27" w:rsidP="001D6D27">
      <w:pPr>
        <w:spacing w:after="0"/>
        <w:ind w:left="720"/>
        <w:rPr>
          <w:rFonts w:ascii="Gill Sans MT" w:hAnsi="Gill Sans MT"/>
          <w:sz w:val="20"/>
          <w:szCs w:val="20"/>
        </w:rPr>
      </w:pPr>
    </w:p>
    <w:p w14:paraId="73263558" w14:textId="689DE972" w:rsidR="00B753AC" w:rsidRDefault="007B593E" w:rsidP="00E344DB">
      <w:pPr>
        <w:jc w:val="both"/>
        <w:rPr>
          <w:rFonts w:ascii="Gill Sans MT" w:eastAsia="Yu Gothic Light" w:hAnsi="Gill Sans MT" w:cs="Times New Roman"/>
          <w:color w:val="000000" w:themeColor="text1"/>
          <w:kern w:val="0"/>
          <w:sz w:val="20"/>
          <w:szCs w:val="20"/>
          <w14:ligatures w14:val="none"/>
        </w:rPr>
      </w:pPr>
      <w:r w:rsidRPr="002B0C97">
        <w:rPr>
          <w:rFonts w:ascii="Gill Sans MT" w:hAnsi="Gill Sans MT"/>
          <w:sz w:val="20"/>
          <w:szCs w:val="20"/>
        </w:rPr>
        <w:t>Partnership agreements will be negotiated with selected companies based on the criteria described below. Companies will also be expected to provide co-investment (in-cash or in-kind) to support their proposed activities. Applicants are expected to contribute a minimum of 50% financial investment (in kind or cash) in their proposed initiative. The maximum available budget</w:t>
      </w:r>
      <w:r>
        <w:rPr>
          <w:rFonts w:ascii="Gill Sans MT" w:hAnsi="Gill Sans MT"/>
          <w:sz w:val="20"/>
          <w:szCs w:val="20"/>
        </w:rPr>
        <w:t xml:space="preserve"> (</w:t>
      </w:r>
      <w:r w:rsidRPr="002B0C97">
        <w:rPr>
          <w:rFonts w:ascii="Gill Sans MT" w:hAnsi="Gill Sans MT"/>
          <w:sz w:val="20"/>
          <w:szCs w:val="20"/>
        </w:rPr>
        <w:t xml:space="preserve">for </w:t>
      </w:r>
      <w:r w:rsidR="009F5517" w:rsidRPr="002B0C97">
        <w:rPr>
          <w:rFonts w:ascii="Gill Sans MT" w:hAnsi="Gill Sans MT"/>
          <w:sz w:val="20"/>
          <w:szCs w:val="20"/>
        </w:rPr>
        <w:t>objective</w:t>
      </w:r>
      <w:r w:rsidRPr="002B0C97">
        <w:rPr>
          <w:rFonts w:ascii="Gill Sans MT" w:hAnsi="Gill Sans MT"/>
          <w:sz w:val="20"/>
          <w:szCs w:val="20"/>
        </w:rPr>
        <w:t xml:space="preserve"> </w:t>
      </w:r>
      <w:r w:rsidR="009F5517">
        <w:rPr>
          <w:rFonts w:ascii="Gill Sans MT" w:hAnsi="Gill Sans MT"/>
          <w:sz w:val="20"/>
          <w:szCs w:val="20"/>
        </w:rPr>
        <w:t>6</w:t>
      </w:r>
      <w:r>
        <w:rPr>
          <w:rFonts w:ascii="Gill Sans MT" w:hAnsi="Gill Sans MT"/>
          <w:sz w:val="20"/>
          <w:szCs w:val="20"/>
        </w:rPr>
        <w:t>)</w:t>
      </w:r>
      <w:r w:rsidRPr="002B0C97">
        <w:rPr>
          <w:rFonts w:ascii="Gill Sans MT" w:hAnsi="Gill Sans MT"/>
          <w:sz w:val="20"/>
          <w:szCs w:val="20"/>
        </w:rPr>
        <w:t xml:space="preserve"> from Mercy Corps side is ETB </w:t>
      </w:r>
      <w:r w:rsidR="00B753AC" w:rsidRPr="00B753AC">
        <w:rPr>
          <w:rFonts w:ascii="Gill Sans MT" w:hAnsi="Gill Sans MT"/>
          <w:sz w:val="20"/>
          <w:szCs w:val="20"/>
        </w:rPr>
        <w:t>3,825,000</w:t>
      </w:r>
      <w:r w:rsidRPr="002B0C97">
        <w:rPr>
          <w:rFonts w:ascii="Gill Sans MT" w:hAnsi="Gill Sans MT"/>
          <w:sz w:val="20"/>
          <w:szCs w:val="20"/>
        </w:rPr>
        <w:t>.</w:t>
      </w:r>
    </w:p>
    <w:p w14:paraId="7CA71B75" w14:textId="77777777" w:rsidR="00B753AC" w:rsidRPr="00E344DB" w:rsidRDefault="00B753AC" w:rsidP="00E344DB">
      <w:pPr>
        <w:jc w:val="both"/>
        <w:rPr>
          <w:rFonts w:ascii="Gill Sans MT" w:eastAsia="Yu Gothic Light" w:hAnsi="Gill Sans MT" w:cs="Times New Roman"/>
          <w:color w:val="000000" w:themeColor="text1"/>
          <w:kern w:val="0"/>
          <w:sz w:val="20"/>
          <w:szCs w:val="20"/>
          <w14:ligatures w14:val="none"/>
        </w:rPr>
      </w:pPr>
    </w:p>
    <w:p w14:paraId="5CB91668" w14:textId="393A07F2" w:rsidR="00E31684" w:rsidRDefault="00EC385B" w:rsidP="00B647D8">
      <w:pPr>
        <w:pStyle w:val="ListParagraph"/>
        <w:keepNext/>
        <w:keepLines/>
        <w:numPr>
          <w:ilvl w:val="0"/>
          <w:numId w:val="12"/>
        </w:numPr>
        <w:spacing w:after="0" w:line="240" w:lineRule="auto"/>
        <w:jc w:val="both"/>
        <w:outlineLvl w:val="1"/>
        <w:rPr>
          <w:rFonts w:ascii="Gill Sans MT" w:eastAsia="Yu Gothic Light" w:hAnsi="Gill Sans MT" w:cs="Times New Roman"/>
          <w:b/>
          <w:bCs/>
          <w:color w:val="237C9A"/>
          <w:kern w:val="0"/>
          <w:sz w:val="20"/>
          <w:szCs w:val="20"/>
          <w14:ligatures w14:val="none"/>
        </w:rPr>
      </w:pPr>
      <w:r w:rsidRPr="00E31684">
        <w:rPr>
          <w:rFonts w:ascii="Gill Sans MT" w:eastAsia="Yu Gothic Light" w:hAnsi="Gill Sans MT" w:cs="Times New Roman"/>
          <w:b/>
          <w:bCs/>
          <w:color w:val="237C9A"/>
          <w:kern w:val="0"/>
          <w:sz w:val="20"/>
          <w:szCs w:val="20"/>
          <w14:ligatures w14:val="none"/>
        </w:rPr>
        <w:t>THE APPLICATION PROCESS</w:t>
      </w:r>
    </w:p>
    <w:p w14:paraId="7479E70C" w14:textId="77777777" w:rsidR="00EE38E9" w:rsidRPr="00E31684" w:rsidRDefault="00EE38E9" w:rsidP="00EE38E9">
      <w:pPr>
        <w:pStyle w:val="ListParagraph"/>
        <w:keepNext/>
        <w:keepLines/>
        <w:spacing w:after="0" w:line="240" w:lineRule="auto"/>
        <w:ind w:left="360"/>
        <w:jc w:val="both"/>
        <w:outlineLvl w:val="1"/>
        <w:rPr>
          <w:rFonts w:ascii="Gill Sans MT" w:eastAsia="Yu Gothic Light" w:hAnsi="Gill Sans MT" w:cs="Times New Roman"/>
          <w:b/>
          <w:bCs/>
          <w:color w:val="237C9A"/>
          <w:kern w:val="0"/>
          <w:sz w:val="20"/>
          <w:szCs w:val="20"/>
          <w14:ligatures w14:val="none"/>
        </w:rPr>
      </w:pPr>
    </w:p>
    <w:p w14:paraId="0D7FB087" w14:textId="5C6A77AE" w:rsidR="00E31684" w:rsidRPr="00E31684" w:rsidRDefault="00E31684" w:rsidP="00E31684">
      <w:pPr>
        <w:rPr>
          <w:rFonts w:ascii="Gill Sans MT" w:hAnsi="Gill Sans MT"/>
          <w:sz w:val="20"/>
          <w:szCs w:val="20"/>
        </w:rPr>
      </w:pPr>
      <w:r w:rsidRPr="00E31684">
        <w:rPr>
          <w:rFonts w:ascii="Gill Sans MT" w:hAnsi="Gill Sans MT"/>
          <w:sz w:val="20"/>
          <w:szCs w:val="20"/>
        </w:rPr>
        <w:t xml:space="preserve">The table below shows the process timeframe for this </w:t>
      </w:r>
      <w:r w:rsidR="00A77989">
        <w:rPr>
          <w:rFonts w:ascii="Gill Sans MT" w:hAnsi="Gill Sans MT"/>
          <w:sz w:val="20"/>
          <w:szCs w:val="20"/>
        </w:rPr>
        <w:t>Request for Application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2131"/>
        <w:gridCol w:w="6379"/>
      </w:tblGrid>
      <w:tr w:rsidR="00E31684" w:rsidRPr="00E31684" w14:paraId="597EDCDC" w14:textId="77777777" w:rsidTr="00745B95">
        <w:trPr>
          <w:trHeight w:val="280"/>
        </w:trPr>
        <w:tc>
          <w:tcPr>
            <w:tcW w:w="1550" w:type="dxa"/>
            <w:shd w:val="clear" w:color="auto" w:fill="D9D9D9" w:themeFill="background1" w:themeFillShade="D9"/>
            <w:vAlign w:val="bottom"/>
          </w:tcPr>
          <w:p w14:paraId="76A3D8E5" w14:textId="77777777" w:rsidR="00E31684" w:rsidRPr="00E31684" w:rsidRDefault="00E31684" w:rsidP="00E31684">
            <w:pPr>
              <w:rPr>
                <w:rFonts w:ascii="Gill Sans MT" w:hAnsi="Gill Sans MT"/>
                <w:b/>
                <w:sz w:val="20"/>
                <w:szCs w:val="20"/>
              </w:rPr>
            </w:pPr>
            <w:r w:rsidRPr="00E31684">
              <w:rPr>
                <w:rFonts w:ascii="Gill Sans MT" w:hAnsi="Gill Sans MT"/>
                <w:b/>
                <w:sz w:val="20"/>
                <w:szCs w:val="20"/>
              </w:rPr>
              <w:t>Date</w:t>
            </w:r>
          </w:p>
        </w:tc>
        <w:tc>
          <w:tcPr>
            <w:tcW w:w="2131" w:type="dxa"/>
            <w:shd w:val="clear" w:color="auto" w:fill="D9D9D9" w:themeFill="background1" w:themeFillShade="D9"/>
            <w:vAlign w:val="bottom"/>
          </w:tcPr>
          <w:p w14:paraId="06C4CFB1" w14:textId="77777777" w:rsidR="00E31684" w:rsidRPr="00E31684" w:rsidRDefault="00E31684" w:rsidP="00E31684">
            <w:pPr>
              <w:rPr>
                <w:rFonts w:ascii="Gill Sans MT" w:hAnsi="Gill Sans MT"/>
                <w:b/>
                <w:sz w:val="20"/>
                <w:szCs w:val="20"/>
              </w:rPr>
            </w:pPr>
            <w:r w:rsidRPr="00E31684">
              <w:rPr>
                <w:rFonts w:ascii="Gill Sans MT" w:hAnsi="Gill Sans MT"/>
                <w:b/>
                <w:sz w:val="20"/>
                <w:szCs w:val="20"/>
              </w:rPr>
              <w:t>Item</w:t>
            </w:r>
          </w:p>
        </w:tc>
        <w:tc>
          <w:tcPr>
            <w:tcW w:w="6379" w:type="dxa"/>
            <w:shd w:val="clear" w:color="auto" w:fill="D9D9D9" w:themeFill="background1" w:themeFillShade="D9"/>
            <w:vAlign w:val="bottom"/>
          </w:tcPr>
          <w:p w14:paraId="47606E93" w14:textId="77777777" w:rsidR="00E31684" w:rsidRPr="00E31684" w:rsidRDefault="00E31684" w:rsidP="00E31684">
            <w:pPr>
              <w:rPr>
                <w:rFonts w:ascii="Gill Sans MT" w:hAnsi="Gill Sans MT"/>
                <w:b/>
                <w:sz w:val="20"/>
                <w:szCs w:val="20"/>
              </w:rPr>
            </w:pPr>
            <w:r w:rsidRPr="00E31684">
              <w:rPr>
                <w:rFonts w:ascii="Gill Sans MT" w:hAnsi="Gill Sans MT"/>
                <w:b/>
                <w:sz w:val="20"/>
                <w:szCs w:val="20"/>
              </w:rPr>
              <w:t>Details</w:t>
            </w:r>
          </w:p>
        </w:tc>
      </w:tr>
      <w:tr w:rsidR="00E31684" w:rsidRPr="00E31684" w14:paraId="015B12FE" w14:textId="77777777" w:rsidTr="00745B95">
        <w:tc>
          <w:tcPr>
            <w:tcW w:w="1550" w:type="dxa"/>
            <w:vAlign w:val="center"/>
          </w:tcPr>
          <w:p w14:paraId="72EBCD7E" w14:textId="78B0396B" w:rsidR="00E31684" w:rsidRPr="00E31684" w:rsidRDefault="00E31684" w:rsidP="00E31684">
            <w:pPr>
              <w:rPr>
                <w:rFonts w:ascii="Gill Sans MT" w:hAnsi="Gill Sans MT"/>
                <w:sz w:val="20"/>
                <w:szCs w:val="20"/>
              </w:rPr>
            </w:pPr>
          </w:p>
        </w:tc>
        <w:tc>
          <w:tcPr>
            <w:tcW w:w="2131" w:type="dxa"/>
            <w:vAlign w:val="center"/>
          </w:tcPr>
          <w:p w14:paraId="5B37585A" w14:textId="77777777" w:rsidR="00E31684" w:rsidRPr="00E31684" w:rsidRDefault="00E31684" w:rsidP="00E31684">
            <w:pPr>
              <w:rPr>
                <w:rFonts w:ascii="Gill Sans MT" w:hAnsi="Gill Sans MT"/>
                <w:sz w:val="20"/>
                <w:szCs w:val="20"/>
              </w:rPr>
            </w:pPr>
            <w:r w:rsidRPr="00E31684">
              <w:rPr>
                <w:rFonts w:ascii="Gill Sans MT" w:hAnsi="Gill Sans MT"/>
                <w:sz w:val="20"/>
                <w:szCs w:val="20"/>
              </w:rPr>
              <w:t>Information Meeting</w:t>
            </w:r>
          </w:p>
        </w:tc>
        <w:tc>
          <w:tcPr>
            <w:tcW w:w="6379" w:type="dxa"/>
            <w:vAlign w:val="center"/>
          </w:tcPr>
          <w:p w14:paraId="75455F04" w14:textId="77777777" w:rsidR="00E31684" w:rsidRPr="00E31684" w:rsidRDefault="00E31684" w:rsidP="00E31684">
            <w:pPr>
              <w:rPr>
                <w:rFonts w:ascii="Gill Sans MT" w:hAnsi="Gill Sans MT"/>
                <w:sz w:val="20"/>
                <w:szCs w:val="20"/>
              </w:rPr>
            </w:pPr>
            <w:r w:rsidRPr="00E31684">
              <w:rPr>
                <w:rFonts w:ascii="Gill Sans MT" w:hAnsi="Gill Sans MT"/>
                <w:sz w:val="20"/>
                <w:szCs w:val="20"/>
              </w:rPr>
              <w:t>All are welcome to learn about the opportunity and ask questions.</w:t>
            </w:r>
          </w:p>
        </w:tc>
      </w:tr>
      <w:tr w:rsidR="00E31684" w:rsidRPr="00E31684" w14:paraId="3E83A1D8" w14:textId="77777777" w:rsidTr="00745B95">
        <w:tc>
          <w:tcPr>
            <w:tcW w:w="1550" w:type="dxa"/>
            <w:vAlign w:val="center"/>
          </w:tcPr>
          <w:p w14:paraId="1DF45B8A" w14:textId="22DAA05D" w:rsidR="00E31684" w:rsidRPr="00E31684" w:rsidRDefault="00E31684" w:rsidP="00E31684">
            <w:pPr>
              <w:rPr>
                <w:rFonts w:ascii="Gill Sans MT" w:hAnsi="Gill Sans MT"/>
                <w:sz w:val="20"/>
                <w:szCs w:val="20"/>
              </w:rPr>
            </w:pPr>
          </w:p>
        </w:tc>
        <w:tc>
          <w:tcPr>
            <w:tcW w:w="2131" w:type="dxa"/>
            <w:vAlign w:val="center"/>
          </w:tcPr>
          <w:p w14:paraId="426878A1" w14:textId="77777777" w:rsidR="00E31684" w:rsidRPr="00E31684" w:rsidRDefault="00E31684" w:rsidP="00E31684">
            <w:pPr>
              <w:rPr>
                <w:rFonts w:ascii="Gill Sans MT" w:hAnsi="Gill Sans MT"/>
                <w:sz w:val="20"/>
                <w:szCs w:val="20"/>
              </w:rPr>
            </w:pPr>
            <w:r w:rsidRPr="00E31684">
              <w:rPr>
                <w:rFonts w:ascii="Gill Sans MT" w:hAnsi="Gill Sans MT"/>
                <w:sz w:val="20"/>
                <w:szCs w:val="20"/>
              </w:rPr>
              <w:t>Applications due</w:t>
            </w:r>
          </w:p>
        </w:tc>
        <w:tc>
          <w:tcPr>
            <w:tcW w:w="6379" w:type="dxa"/>
            <w:vAlign w:val="center"/>
          </w:tcPr>
          <w:p w14:paraId="3CE88002" w14:textId="50B6FD97" w:rsidR="00E31684" w:rsidRPr="00E31684" w:rsidRDefault="00E31684" w:rsidP="00E31684">
            <w:pPr>
              <w:rPr>
                <w:rFonts w:ascii="Gill Sans MT" w:hAnsi="Gill Sans MT"/>
                <w:sz w:val="20"/>
                <w:szCs w:val="20"/>
              </w:rPr>
            </w:pPr>
            <w:r w:rsidRPr="00E31684">
              <w:rPr>
                <w:rFonts w:ascii="Gill Sans MT" w:hAnsi="Gill Sans MT"/>
                <w:sz w:val="20"/>
                <w:szCs w:val="20"/>
              </w:rPr>
              <w:t>Interested companies/institutions must submit a completed application, complete with all relevant documentation</w:t>
            </w:r>
            <w:r w:rsidR="00CB118C" w:rsidRPr="00E31684">
              <w:rPr>
                <w:rFonts w:ascii="Gill Sans MT" w:hAnsi="Gill Sans MT"/>
                <w:sz w:val="20"/>
                <w:szCs w:val="20"/>
              </w:rPr>
              <w:t>,</w:t>
            </w:r>
            <w:r w:rsidRPr="00E31684">
              <w:rPr>
                <w:rFonts w:ascii="Gill Sans MT" w:hAnsi="Gill Sans MT"/>
                <w:sz w:val="20"/>
                <w:szCs w:val="20"/>
              </w:rPr>
              <w:t xml:space="preserve"> no later than this date. </w:t>
            </w:r>
          </w:p>
        </w:tc>
      </w:tr>
      <w:tr w:rsidR="00E31684" w:rsidRPr="00E31684" w14:paraId="32DEA1D5" w14:textId="77777777" w:rsidTr="00745B95">
        <w:tc>
          <w:tcPr>
            <w:tcW w:w="1550" w:type="dxa"/>
            <w:vAlign w:val="center"/>
          </w:tcPr>
          <w:p w14:paraId="5AE4C27E" w14:textId="35C2A3C7" w:rsidR="00E31684" w:rsidRPr="00E31684" w:rsidRDefault="00E31684" w:rsidP="00E31684">
            <w:pPr>
              <w:rPr>
                <w:rFonts w:ascii="Gill Sans MT" w:hAnsi="Gill Sans MT"/>
                <w:sz w:val="20"/>
                <w:szCs w:val="20"/>
              </w:rPr>
            </w:pPr>
          </w:p>
        </w:tc>
        <w:tc>
          <w:tcPr>
            <w:tcW w:w="2131" w:type="dxa"/>
            <w:vAlign w:val="center"/>
          </w:tcPr>
          <w:p w14:paraId="1506529D" w14:textId="77777777" w:rsidR="00E31684" w:rsidRPr="00E31684" w:rsidRDefault="00E31684" w:rsidP="00E31684">
            <w:pPr>
              <w:rPr>
                <w:rFonts w:ascii="Gill Sans MT" w:hAnsi="Gill Sans MT"/>
                <w:sz w:val="20"/>
                <w:szCs w:val="20"/>
              </w:rPr>
            </w:pPr>
            <w:r w:rsidRPr="00E31684">
              <w:rPr>
                <w:rFonts w:ascii="Gill Sans MT" w:hAnsi="Gill Sans MT"/>
                <w:sz w:val="20"/>
                <w:szCs w:val="20"/>
              </w:rPr>
              <w:t>Evaluation of applications</w:t>
            </w:r>
          </w:p>
        </w:tc>
        <w:tc>
          <w:tcPr>
            <w:tcW w:w="6379" w:type="dxa"/>
            <w:vAlign w:val="center"/>
          </w:tcPr>
          <w:p w14:paraId="2E9C07A9" w14:textId="4DCEB84F" w:rsidR="00E31684" w:rsidRPr="00E31684" w:rsidRDefault="00E31684" w:rsidP="00E31684">
            <w:pPr>
              <w:rPr>
                <w:rFonts w:ascii="Gill Sans MT" w:hAnsi="Gill Sans MT"/>
                <w:sz w:val="20"/>
                <w:szCs w:val="20"/>
              </w:rPr>
            </w:pPr>
            <w:r w:rsidRPr="00E31684">
              <w:rPr>
                <w:rFonts w:ascii="Gill Sans MT" w:hAnsi="Gill Sans MT"/>
                <w:sz w:val="20"/>
                <w:szCs w:val="20"/>
              </w:rPr>
              <w:t xml:space="preserve">This is the expected date for completion of the eligibility and evaluation process, which will be conducted by </w:t>
            </w:r>
            <w:r w:rsidR="008C7001">
              <w:rPr>
                <w:rFonts w:ascii="Gill Sans MT" w:hAnsi="Gill Sans MT"/>
                <w:sz w:val="20"/>
                <w:szCs w:val="20"/>
              </w:rPr>
              <w:t>HRA</w:t>
            </w:r>
            <w:r w:rsidRPr="00E31684">
              <w:rPr>
                <w:rFonts w:ascii="Gill Sans MT" w:hAnsi="Gill Sans MT"/>
                <w:sz w:val="20"/>
                <w:szCs w:val="20"/>
              </w:rPr>
              <w:t xml:space="preserve"> selection committees. The evaluation process may include an interview with the applicant. Before final selection or rejection, the </w:t>
            </w:r>
            <w:r w:rsidR="008C7001">
              <w:rPr>
                <w:rFonts w:ascii="Gill Sans MT" w:hAnsi="Gill Sans MT"/>
                <w:sz w:val="20"/>
                <w:szCs w:val="20"/>
              </w:rPr>
              <w:t>HRA</w:t>
            </w:r>
            <w:r w:rsidRPr="00E31684">
              <w:rPr>
                <w:rFonts w:ascii="Gill Sans MT" w:hAnsi="Gill Sans MT"/>
                <w:sz w:val="20"/>
                <w:szCs w:val="20"/>
              </w:rPr>
              <w:t xml:space="preserve"> team may conduct negotiations with the applicant to adjust / improve the application to more closely align with </w:t>
            </w:r>
            <w:r w:rsidR="008C7001">
              <w:rPr>
                <w:rFonts w:ascii="Gill Sans MT" w:hAnsi="Gill Sans MT"/>
                <w:sz w:val="20"/>
                <w:szCs w:val="20"/>
              </w:rPr>
              <w:t>HRA</w:t>
            </w:r>
            <w:r w:rsidRPr="00E31684">
              <w:rPr>
                <w:rFonts w:ascii="Gill Sans MT" w:hAnsi="Gill Sans MT"/>
                <w:sz w:val="20"/>
                <w:szCs w:val="20"/>
              </w:rPr>
              <w:t xml:space="preserve"> objectives. This will also include a Financial Review, which may also be subject to negotiation / revisions. </w:t>
            </w:r>
          </w:p>
        </w:tc>
      </w:tr>
      <w:tr w:rsidR="00E31684" w:rsidRPr="00E31684" w14:paraId="4BED505A" w14:textId="77777777" w:rsidTr="00745B95">
        <w:tc>
          <w:tcPr>
            <w:tcW w:w="1550" w:type="dxa"/>
            <w:vAlign w:val="center"/>
          </w:tcPr>
          <w:p w14:paraId="21F32E24" w14:textId="386A70FF" w:rsidR="00E31684" w:rsidRPr="00E31684" w:rsidRDefault="00E31684" w:rsidP="00E31684">
            <w:pPr>
              <w:rPr>
                <w:rFonts w:ascii="Gill Sans MT" w:hAnsi="Gill Sans MT"/>
                <w:sz w:val="20"/>
                <w:szCs w:val="20"/>
              </w:rPr>
            </w:pPr>
          </w:p>
        </w:tc>
        <w:tc>
          <w:tcPr>
            <w:tcW w:w="2131" w:type="dxa"/>
            <w:vAlign w:val="center"/>
          </w:tcPr>
          <w:p w14:paraId="093DD2AE" w14:textId="77777777" w:rsidR="00E31684" w:rsidRPr="00E31684" w:rsidRDefault="00E31684" w:rsidP="00E31684">
            <w:pPr>
              <w:rPr>
                <w:rFonts w:ascii="Gill Sans MT" w:hAnsi="Gill Sans MT"/>
                <w:sz w:val="20"/>
                <w:szCs w:val="20"/>
              </w:rPr>
            </w:pPr>
            <w:r w:rsidRPr="00E31684">
              <w:rPr>
                <w:rFonts w:ascii="Gill Sans MT" w:hAnsi="Gill Sans MT"/>
                <w:sz w:val="20"/>
                <w:szCs w:val="20"/>
              </w:rPr>
              <w:t>Notification of acceptance / non-acceptance</w:t>
            </w:r>
          </w:p>
        </w:tc>
        <w:tc>
          <w:tcPr>
            <w:tcW w:w="6379" w:type="dxa"/>
            <w:vAlign w:val="center"/>
          </w:tcPr>
          <w:p w14:paraId="23C80826" w14:textId="19CA6E88" w:rsidR="00E31684" w:rsidRPr="00E31684" w:rsidRDefault="00E31684" w:rsidP="00E31684">
            <w:pPr>
              <w:rPr>
                <w:rFonts w:ascii="Gill Sans MT" w:hAnsi="Gill Sans MT"/>
                <w:sz w:val="20"/>
                <w:szCs w:val="20"/>
              </w:rPr>
            </w:pPr>
            <w:r w:rsidRPr="00E31684">
              <w:rPr>
                <w:rFonts w:ascii="Gill Sans MT" w:hAnsi="Gill Sans MT"/>
                <w:sz w:val="20"/>
                <w:szCs w:val="20"/>
              </w:rPr>
              <w:t xml:space="preserve">The </w:t>
            </w:r>
            <w:r w:rsidR="008C7001">
              <w:rPr>
                <w:rFonts w:ascii="Gill Sans MT" w:hAnsi="Gill Sans MT"/>
                <w:sz w:val="20"/>
                <w:szCs w:val="20"/>
              </w:rPr>
              <w:t>HRA</w:t>
            </w:r>
            <w:r w:rsidRPr="00E31684">
              <w:rPr>
                <w:rFonts w:ascii="Gill Sans MT" w:hAnsi="Gill Sans MT"/>
                <w:sz w:val="20"/>
                <w:szCs w:val="20"/>
              </w:rPr>
              <w:t xml:space="preserve"> Team will issue notifications of acceptance or non-acceptance to all applicants. </w:t>
            </w:r>
          </w:p>
        </w:tc>
      </w:tr>
      <w:tr w:rsidR="00E31684" w:rsidRPr="00E31684" w14:paraId="33EADC9C" w14:textId="77777777" w:rsidTr="00745B95">
        <w:tc>
          <w:tcPr>
            <w:tcW w:w="1550" w:type="dxa"/>
            <w:vAlign w:val="center"/>
          </w:tcPr>
          <w:p w14:paraId="6A306F86" w14:textId="06F83FCF" w:rsidR="00E31684" w:rsidRPr="00E31684" w:rsidRDefault="00E31684" w:rsidP="00E31684">
            <w:pPr>
              <w:rPr>
                <w:rFonts w:ascii="Gill Sans MT" w:hAnsi="Gill Sans MT"/>
                <w:sz w:val="20"/>
                <w:szCs w:val="20"/>
              </w:rPr>
            </w:pPr>
          </w:p>
        </w:tc>
        <w:tc>
          <w:tcPr>
            <w:tcW w:w="2131" w:type="dxa"/>
            <w:vAlign w:val="center"/>
          </w:tcPr>
          <w:p w14:paraId="5F3357EC" w14:textId="77777777" w:rsidR="00E31684" w:rsidRPr="00E31684" w:rsidRDefault="00E31684" w:rsidP="00E31684">
            <w:pPr>
              <w:rPr>
                <w:rFonts w:ascii="Gill Sans MT" w:hAnsi="Gill Sans MT"/>
                <w:sz w:val="20"/>
                <w:szCs w:val="20"/>
              </w:rPr>
            </w:pPr>
            <w:r w:rsidRPr="00E31684">
              <w:rPr>
                <w:rFonts w:ascii="Gill Sans MT" w:hAnsi="Gill Sans MT"/>
                <w:sz w:val="20"/>
                <w:szCs w:val="20"/>
              </w:rPr>
              <w:t>Expected date for signing of Subaward agreement</w:t>
            </w:r>
          </w:p>
        </w:tc>
        <w:tc>
          <w:tcPr>
            <w:tcW w:w="6379" w:type="dxa"/>
            <w:vAlign w:val="center"/>
          </w:tcPr>
          <w:p w14:paraId="4FC0D652" w14:textId="279E6BC1" w:rsidR="00E31684" w:rsidRPr="00E31684" w:rsidRDefault="00E31684" w:rsidP="00E31684">
            <w:pPr>
              <w:rPr>
                <w:rFonts w:ascii="Gill Sans MT" w:hAnsi="Gill Sans MT"/>
                <w:sz w:val="20"/>
                <w:szCs w:val="20"/>
              </w:rPr>
            </w:pPr>
            <w:r w:rsidRPr="00E31684">
              <w:rPr>
                <w:rFonts w:ascii="Gill Sans MT" w:hAnsi="Gill Sans MT"/>
                <w:sz w:val="20"/>
                <w:szCs w:val="20"/>
              </w:rPr>
              <w:t xml:space="preserve">Following a negotiation process, final agreements between the selected applicants and </w:t>
            </w:r>
            <w:r w:rsidR="008C7001">
              <w:rPr>
                <w:rFonts w:ascii="Gill Sans MT" w:hAnsi="Gill Sans MT"/>
                <w:sz w:val="20"/>
                <w:szCs w:val="20"/>
              </w:rPr>
              <w:t>HRA</w:t>
            </w:r>
            <w:r w:rsidRPr="00E31684">
              <w:rPr>
                <w:rFonts w:ascii="Gill Sans MT" w:hAnsi="Gill Sans MT"/>
                <w:sz w:val="20"/>
                <w:szCs w:val="20"/>
              </w:rPr>
              <w:t xml:space="preserve"> will be signed, and project implementation will begin. </w:t>
            </w:r>
          </w:p>
        </w:tc>
      </w:tr>
    </w:tbl>
    <w:p w14:paraId="10B90DB5" w14:textId="77777777" w:rsidR="002F3B2F" w:rsidRDefault="002F3B2F" w:rsidP="002F3B2F">
      <w:pPr>
        <w:ind w:left="990"/>
        <w:rPr>
          <w:rFonts w:ascii="Gill Sans MT" w:hAnsi="Gill Sans MT"/>
          <w:b/>
          <w:sz w:val="20"/>
          <w:szCs w:val="20"/>
        </w:rPr>
      </w:pPr>
    </w:p>
    <w:p w14:paraId="541E17D3" w14:textId="294EF814" w:rsidR="00E31684" w:rsidRPr="00E31684" w:rsidRDefault="00E31684" w:rsidP="00B647D8">
      <w:pPr>
        <w:numPr>
          <w:ilvl w:val="0"/>
          <w:numId w:val="11"/>
        </w:numPr>
        <w:rPr>
          <w:rFonts w:ascii="Gill Sans MT" w:hAnsi="Gill Sans MT"/>
          <w:b/>
          <w:color w:val="237C9A"/>
          <w:sz w:val="20"/>
          <w:szCs w:val="20"/>
        </w:rPr>
      </w:pPr>
      <w:r w:rsidRPr="00E31684">
        <w:rPr>
          <w:rFonts w:ascii="Gill Sans MT" w:hAnsi="Gill Sans MT"/>
          <w:b/>
          <w:color w:val="237C9A"/>
          <w:sz w:val="20"/>
          <w:szCs w:val="20"/>
        </w:rPr>
        <w:t xml:space="preserve">Information </w:t>
      </w:r>
      <w:r w:rsidR="00400B2F" w:rsidRPr="005002A6">
        <w:rPr>
          <w:rFonts w:ascii="Gill Sans MT" w:hAnsi="Gill Sans MT"/>
          <w:b/>
          <w:color w:val="237C9A"/>
          <w:sz w:val="20"/>
          <w:szCs w:val="20"/>
        </w:rPr>
        <w:t>M</w:t>
      </w:r>
      <w:r w:rsidRPr="00E31684">
        <w:rPr>
          <w:rFonts w:ascii="Gill Sans MT" w:hAnsi="Gill Sans MT"/>
          <w:b/>
          <w:color w:val="237C9A"/>
          <w:sz w:val="20"/>
          <w:szCs w:val="20"/>
        </w:rPr>
        <w:t>eeting</w:t>
      </w:r>
    </w:p>
    <w:p w14:paraId="2184DA9D" w14:textId="77777777" w:rsidR="00E31684" w:rsidRPr="00E31684" w:rsidRDefault="00E31684" w:rsidP="00E31684">
      <w:pPr>
        <w:rPr>
          <w:rFonts w:ascii="Gill Sans MT" w:hAnsi="Gill Sans MT"/>
          <w:sz w:val="20"/>
          <w:szCs w:val="20"/>
        </w:rPr>
      </w:pPr>
      <w:r w:rsidRPr="00E31684">
        <w:rPr>
          <w:rFonts w:ascii="Gill Sans MT" w:hAnsi="Gill Sans MT"/>
          <w:sz w:val="20"/>
          <w:szCs w:val="20"/>
        </w:rPr>
        <w:t xml:space="preserve">The information meeting will provide an opportunity for interested applicants to learn more about the opportunity and the process. The following are the details for the Information Meeting: </w:t>
      </w:r>
    </w:p>
    <w:p w14:paraId="00C36E2A" w14:textId="51DA05BB" w:rsidR="00E31684" w:rsidRPr="00E31684" w:rsidRDefault="00E31684" w:rsidP="00B647D8">
      <w:pPr>
        <w:numPr>
          <w:ilvl w:val="0"/>
          <w:numId w:val="2"/>
        </w:numPr>
        <w:spacing w:after="0"/>
        <w:rPr>
          <w:rFonts w:ascii="Gill Sans MT" w:hAnsi="Gill Sans MT"/>
          <w:sz w:val="20"/>
          <w:szCs w:val="20"/>
        </w:rPr>
      </w:pPr>
      <w:r w:rsidRPr="00E31684">
        <w:rPr>
          <w:rFonts w:ascii="Gill Sans MT" w:hAnsi="Gill Sans MT"/>
          <w:b/>
          <w:sz w:val="20"/>
          <w:szCs w:val="20"/>
        </w:rPr>
        <w:t xml:space="preserve">Date: </w:t>
      </w:r>
      <w:r w:rsidR="004D543C">
        <w:rPr>
          <w:rFonts w:ascii="Gill Sans MT" w:hAnsi="Gill Sans MT"/>
          <w:b/>
          <w:sz w:val="20"/>
          <w:szCs w:val="20"/>
        </w:rPr>
        <w:t>2024</w:t>
      </w:r>
      <w:r w:rsidR="008D123A">
        <w:rPr>
          <w:rFonts w:ascii="Gill Sans MT" w:hAnsi="Gill Sans MT"/>
          <w:b/>
          <w:sz w:val="20"/>
          <w:szCs w:val="20"/>
        </w:rPr>
        <w:t xml:space="preserve"> will be updated after the review </w:t>
      </w:r>
    </w:p>
    <w:p w14:paraId="6465EC6A" w14:textId="14D16D47" w:rsidR="00E31684" w:rsidRPr="00E31684" w:rsidRDefault="00E31684" w:rsidP="00B647D8">
      <w:pPr>
        <w:numPr>
          <w:ilvl w:val="0"/>
          <w:numId w:val="2"/>
        </w:numPr>
        <w:spacing w:after="0"/>
        <w:rPr>
          <w:rFonts w:ascii="Gill Sans MT" w:hAnsi="Gill Sans MT"/>
          <w:sz w:val="20"/>
          <w:szCs w:val="20"/>
        </w:rPr>
      </w:pPr>
      <w:r w:rsidRPr="00E31684">
        <w:rPr>
          <w:rFonts w:ascii="Gill Sans MT" w:hAnsi="Gill Sans MT"/>
          <w:b/>
          <w:sz w:val="20"/>
          <w:szCs w:val="20"/>
        </w:rPr>
        <w:t xml:space="preserve">Time: </w:t>
      </w:r>
      <w:r w:rsidR="00276AEC">
        <w:rPr>
          <w:rFonts w:ascii="Gill Sans MT" w:hAnsi="Gill Sans MT"/>
          <w:sz w:val="20"/>
          <w:szCs w:val="20"/>
        </w:rPr>
        <w:t>2</w:t>
      </w:r>
    </w:p>
    <w:p w14:paraId="352B9053" w14:textId="20333143" w:rsidR="00E31684" w:rsidRPr="00E31684" w:rsidRDefault="00E31684" w:rsidP="00B647D8">
      <w:pPr>
        <w:numPr>
          <w:ilvl w:val="0"/>
          <w:numId w:val="2"/>
        </w:numPr>
        <w:spacing w:after="0"/>
        <w:rPr>
          <w:rFonts w:ascii="Gill Sans MT" w:hAnsi="Gill Sans MT"/>
          <w:sz w:val="20"/>
          <w:szCs w:val="20"/>
        </w:rPr>
      </w:pPr>
      <w:r w:rsidRPr="00E31684">
        <w:rPr>
          <w:rFonts w:ascii="Gill Sans MT" w:hAnsi="Gill Sans MT"/>
          <w:b/>
          <w:sz w:val="20"/>
          <w:szCs w:val="20"/>
        </w:rPr>
        <w:t xml:space="preserve">Location: </w:t>
      </w:r>
      <w:r w:rsidR="00E607EF">
        <w:rPr>
          <w:rFonts w:ascii="Gill Sans MT" w:hAnsi="Gill Sans MT"/>
          <w:sz w:val="20"/>
          <w:szCs w:val="20"/>
        </w:rPr>
        <w:t>Online</w:t>
      </w:r>
    </w:p>
    <w:p w14:paraId="5EA958C6" w14:textId="1D00F0B0" w:rsidR="00A41E03" w:rsidRPr="004D543C" w:rsidRDefault="00E31684" w:rsidP="00B647D8">
      <w:pPr>
        <w:numPr>
          <w:ilvl w:val="0"/>
          <w:numId w:val="2"/>
        </w:numPr>
        <w:spacing w:after="0"/>
        <w:rPr>
          <w:rFonts w:ascii="Gill Sans MT" w:hAnsi="Gill Sans MT"/>
          <w:sz w:val="20"/>
          <w:szCs w:val="20"/>
        </w:rPr>
      </w:pPr>
      <w:r w:rsidRPr="004D543C">
        <w:rPr>
          <w:rFonts w:ascii="Gill Sans MT" w:hAnsi="Gill Sans MT"/>
          <w:b/>
          <w:sz w:val="20"/>
          <w:szCs w:val="20"/>
        </w:rPr>
        <w:t xml:space="preserve">Contact </w:t>
      </w:r>
      <w:r w:rsidR="004C2A05">
        <w:rPr>
          <w:rFonts w:ascii="Gill Sans MT" w:hAnsi="Gill Sans MT"/>
          <w:b/>
          <w:sz w:val="20"/>
          <w:szCs w:val="20"/>
        </w:rPr>
        <w:t xml:space="preserve">email address </w:t>
      </w:r>
      <w:r w:rsidRPr="004D543C">
        <w:rPr>
          <w:rFonts w:ascii="Gill Sans MT" w:hAnsi="Gill Sans MT"/>
          <w:b/>
          <w:sz w:val="20"/>
          <w:szCs w:val="20"/>
        </w:rPr>
        <w:t>for more information:</w:t>
      </w:r>
      <w:r w:rsidRPr="004D543C">
        <w:rPr>
          <w:rFonts w:ascii="Gill Sans MT" w:hAnsi="Gill Sans MT"/>
          <w:sz w:val="20"/>
          <w:szCs w:val="20"/>
        </w:rPr>
        <w:t xml:space="preserve"> </w:t>
      </w:r>
      <w:r w:rsidR="004D543C">
        <w:rPr>
          <w:rFonts w:ascii="Gill Sans MT" w:hAnsi="Gill Sans MT"/>
          <w:sz w:val="20"/>
          <w:szCs w:val="20"/>
        </w:rPr>
        <w:t xml:space="preserve">Teklemichael Tadesse: </w:t>
      </w:r>
      <w:r w:rsidR="00587B2B">
        <w:rPr>
          <w:rFonts w:ascii="Gill Sans MT" w:hAnsi="Gill Sans MT"/>
          <w:sz w:val="20"/>
          <w:szCs w:val="20"/>
        </w:rPr>
        <w:t xml:space="preserve"> </w:t>
      </w:r>
      <w:hyperlink r:id="rId14" w:history="1">
        <w:r w:rsidR="009213A7" w:rsidRPr="00206E16">
          <w:rPr>
            <w:rStyle w:val="Hyperlink"/>
            <w:rFonts w:ascii="Gill Sans MT" w:hAnsi="Gill Sans MT"/>
            <w:sz w:val="20"/>
            <w:szCs w:val="20"/>
          </w:rPr>
          <w:t>ttadesse@mercycorps.org</w:t>
        </w:r>
      </w:hyperlink>
      <w:r w:rsidR="009213A7">
        <w:rPr>
          <w:rFonts w:ascii="Gill Sans MT" w:hAnsi="Gill Sans MT"/>
          <w:sz w:val="20"/>
          <w:szCs w:val="20"/>
        </w:rPr>
        <w:t xml:space="preserve"> </w:t>
      </w:r>
      <w:r w:rsidR="00A33CED">
        <w:rPr>
          <w:rFonts w:ascii="Gill Sans MT" w:hAnsi="Gill Sans MT"/>
          <w:sz w:val="20"/>
          <w:szCs w:val="20"/>
        </w:rPr>
        <w:t>,</w:t>
      </w:r>
      <w:r w:rsidR="004D543C">
        <w:rPr>
          <w:rFonts w:ascii="Gill Sans MT" w:hAnsi="Gill Sans MT"/>
          <w:sz w:val="20"/>
          <w:szCs w:val="20"/>
        </w:rPr>
        <w:t xml:space="preserve"> Aliy Seid: </w:t>
      </w:r>
      <w:r w:rsidR="00EF59D3" w:rsidRPr="00EF59D3">
        <w:t xml:space="preserve"> </w:t>
      </w:r>
      <w:hyperlink r:id="rId15" w:history="1">
        <w:r w:rsidR="00EF59D3" w:rsidRPr="00CA53ED">
          <w:rPr>
            <w:rStyle w:val="Hyperlink"/>
            <w:rFonts w:ascii="Gill Sans MT" w:hAnsi="Gill Sans MT"/>
            <w:sz w:val="20"/>
            <w:szCs w:val="20"/>
          </w:rPr>
          <w:t>aliymohammed@mercycorps.org</w:t>
        </w:r>
      </w:hyperlink>
      <w:r w:rsidR="00EF59D3">
        <w:rPr>
          <w:rFonts w:ascii="Gill Sans MT" w:hAnsi="Gill Sans MT"/>
          <w:sz w:val="20"/>
          <w:szCs w:val="20"/>
        </w:rPr>
        <w:t xml:space="preserve"> </w:t>
      </w:r>
      <w:r w:rsidR="00A33CED">
        <w:rPr>
          <w:rFonts w:ascii="Gill Sans MT" w:hAnsi="Gill Sans MT"/>
          <w:sz w:val="20"/>
          <w:szCs w:val="20"/>
        </w:rPr>
        <w:t>Netsanet:</w:t>
      </w:r>
      <w:r w:rsidR="00AF5D8C">
        <w:rPr>
          <w:rFonts w:ascii="Gill Sans MT" w:hAnsi="Gill Sans MT"/>
          <w:sz w:val="20"/>
          <w:szCs w:val="20"/>
        </w:rPr>
        <w:t xml:space="preserve"> </w:t>
      </w:r>
      <w:r w:rsidR="00366B03">
        <w:rPr>
          <w:rFonts w:ascii="Gill Sans MT" w:hAnsi="Gill Sans MT"/>
          <w:sz w:val="20"/>
          <w:szCs w:val="20"/>
        </w:rPr>
        <w:t xml:space="preserve"> </w:t>
      </w:r>
      <w:hyperlink r:id="rId16" w:history="1">
        <w:r w:rsidR="009213A7" w:rsidRPr="00206E16">
          <w:rPr>
            <w:rStyle w:val="Hyperlink"/>
            <w:rFonts w:ascii="Gill Sans MT" w:hAnsi="Gill Sans MT"/>
            <w:sz w:val="20"/>
            <w:szCs w:val="20"/>
          </w:rPr>
          <w:t>nsileshi@mercycorps.org</w:t>
        </w:r>
      </w:hyperlink>
      <w:r w:rsidR="009213A7">
        <w:rPr>
          <w:rFonts w:ascii="Gill Sans MT" w:hAnsi="Gill Sans MT"/>
          <w:sz w:val="20"/>
          <w:szCs w:val="20"/>
        </w:rPr>
        <w:t xml:space="preserve"> </w:t>
      </w:r>
      <w:r w:rsidR="00B35A41">
        <w:rPr>
          <w:rFonts w:ascii="Gill Sans MT" w:hAnsi="Gill Sans MT"/>
          <w:sz w:val="20"/>
          <w:szCs w:val="20"/>
        </w:rPr>
        <w:t xml:space="preserve"> Arsema </w:t>
      </w:r>
      <w:r w:rsidR="00366B03">
        <w:rPr>
          <w:rFonts w:ascii="Gill Sans MT" w:hAnsi="Gill Sans MT"/>
          <w:sz w:val="20"/>
          <w:szCs w:val="20"/>
        </w:rPr>
        <w:t xml:space="preserve"> </w:t>
      </w:r>
      <w:hyperlink r:id="rId17" w:history="1">
        <w:r w:rsidR="00366B03" w:rsidRPr="00CA53ED">
          <w:rPr>
            <w:rStyle w:val="Hyperlink"/>
            <w:rFonts w:ascii="Gill Sans MT" w:hAnsi="Gill Sans MT"/>
            <w:sz w:val="20"/>
            <w:szCs w:val="20"/>
          </w:rPr>
          <w:t>aseyoum@mercycorps.org</w:t>
        </w:r>
      </w:hyperlink>
      <w:r w:rsidR="00366B03">
        <w:rPr>
          <w:rFonts w:ascii="Gill Sans MT" w:hAnsi="Gill Sans MT"/>
          <w:sz w:val="20"/>
          <w:szCs w:val="20"/>
        </w:rPr>
        <w:t xml:space="preserve"> </w:t>
      </w:r>
      <w:r w:rsidR="00A33CED">
        <w:rPr>
          <w:rFonts w:ascii="Gill Sans MT" w:hAnsi="Gill Sans MT"/>
          <w:sz w:val="20"/>
          <w:szCs w:val="20"/>
        </w:rPr>
        <w:t xml:space="preserve"> </w:t>
      </w:r>
    </w:p>
    <w:p w14:paraId="4CE0C25D" w14:textId="77777777" w:rsidR="00A41E03" w:rsidRPr="00E31684" w:rsidRDefault="00A41E03" w:rsidP="00A41E03">
      <w:pPr>
        <w:rPr>
          <w:rFonts w:ascii="Gill Sans MT" w:hAnsi="Gill Sans MT"/>
          <w:sz w:val="20"/>
          <w:szCs w:val="20"/>
        </w:rPr>
      </w:pPr>
    </w:p>
    <w:p w14:paraId="0DF2E8FB" w14:textId="77777777" w:rsidR="00E31684" w:rsidRPr="00E31684" w:rsidRDefault="00E31684" w:rsidP="00B647D8">
      <w:pPr>
        <w:numPr>
          <w:ilvl w:val="0"/>
          <w:numId w:val="11"/>
        </w:numPr>
        <w:rPr>
          <w:rFonts w:ascii="Gill Sans MT" w:hAnsi="Gill Sans MT"/>
          <w:b/>
          <w:color w:val="237C9A"/>
          <w:sz w:val="20"/>
          <w:szCs w:val="20"/>
        </w:rPr>
      </w:pPr>
      <w:r w:rsidRPr="00E31684">
        <w:rPr>
          <w:rFonts w:ascii="Gill Sans MT" w:hAnsi="Gill Sans MT"/>
          <w:b/>
          <w:color w:val="237C9A"/>
          <w:sz w:val="20"/>
          <w:szCs w:val="20"/>
        </w:rPr>
        <w:t xml:space="preserve">Preparation of Applications </w:t>
      </w:r>
    </w:p>
    <w:p w14:paraId="3AE0A77F" w14:textId="3027769C" w:rsidR="00E31684" w:rsidRPr="00E31684" w:rsidRDefault="00E31684" w:rsidP="00E31684">
      <w:pPr>
        <w:rPr>
          <w:rFonts w:ascii="Gill Sans MT" w:hAnsi="Gill Sans MT"/>
          <w:sz w:val="20"/>
          <w:szCs w:val="20"/>
        </w:rPr>
      </w:pPr>
      <w:r w:rsidRPr="00E31684">
        <w:rPr>
          <w:rFonts w:ascii="Gill Sans MT" w:hAnsi="Gill Sans MT"/>
          <w:sz w:val="20"/>
          <w:szCs w:val="20"/>
        </w:rPr>
        <w:t xml:space="preserve">The </w:t>
      </w:r>
      <w:r w:rsidR="00F172D3">
        <w:rPr>
          <w:rFonts w:ascii="Gill Sans MT" w:hAnsi="Gill Sans MT"/>
          <w:sz w:val="20"/>
          <w:szCs w:val="20"/>
        </w:rPr>
        <w:t>A</w:t>
      </w:r>
      <w:r w:rsidRPr="00E31684">
        <w:rPr>
          <w:rFonts w:ascii="Gill Sans MT" w:hAnsi="Gill Sans MT"/>
          <w:sz w:val="20"/>
          <w:szCs w:val="20"/>
        </w:rPr>
        <w:t xml:space="preserve">pplication </w:t>
      </w:r>
      <w:r w:rsidR="00F172D3">
        <w:rPr>
          <w:rFonts w:ascii="Gill Sans MT" w:hAnsi="Gill Sans MT"/>
          <w:sz w:val="20"/>
          <w:szCs w:val="20"/>
        </w:rPr>
        <w:t>Form</w:t>
      </w:r>
      <w:r w:rsidRPr="00E31684">
        <w:rPr>
          <w:rFonts w:ascii="Gill Sans MT" w:hAnsi="Gill Sans MT"/>
          <w:sz w:val="20"/>
          <w:szCs w:val="20"/>
        </w:rPr>
        <w:t xml:space="preserve"> is provided below and must be completed by the date listed above. Completed applications will be accepted in English and must be no more than </w:t>
      </w:r>
      <w:r w:rsidR="00E67E7D">
        <w:rPr>
          <w:rFonts w:ascii="Gill Sans MT" w:hAnsi="Gill Sans MT"/>
          <w:sz w:val="20"/>
          <w:szCs w:val="20"/>
        </w:rPr>
        <w:t>ten</w:t>
      </w:r>
      <w:r w:rsidRPr="00E31684">
        <w:rPr>
          <w:rFonts w:ascii="Gill Sans MT" w:hAnsi="Gill Sans MT"/>
          <w:sz w:val="20"/>
          <w:szCs w:val="20"/>
        </w:rPr>
        <w:t xml:space="preserve"> (</w:t>
      </w:r>
      <w:r w:rsidR="00E67E7D">
        <w:rPr>
          <w:rFonts w:ascii="Gill Sans MT" w:hAnsi="Gill Sans MT"/>
          <w:sz w:val="20"/>
          <w:szCs w:val="20"/>
        </w:rPr>
        <w:t>10</w:t>
      </w:r>
      <w:r w:rsidRPr="00E31684">
        <w:rPr>
          <w:rFonts w:ascii="Gill Sans MT" w:hAnsi="Gill Sans MT"/>
          <w:sz w:val="20"/>
          <w:szCs w:val="20"/>
        </w:rPr>
        <w:t xml:space="preserve">) pages in length (not including budget, proof of registration, or other required attachments). </w:t>
      </w:r>
    </w:p>
    <w:p w14:paraId="5E6E14EA" w14:textId="4D0CA376" w:rsidR="00E31684" w:rsidRPr="00E31684" w:rsidRDefault="008C7001" w:rsidP="00E31684">
      <w:pPr>
        <w:rPr>
          <w:rFonts w:ascii="Gill Sans MT" w:hAnsi="Gill Sans MT"/>
          <w:b/>
          <w:i/>
          <w:sz w:val="20"/>
          <w:szCs w:val="20"/>
        </w:rPr>
      </w:pPr>
      <w:r>
        <w:rPr>
          <w:rFonts w:ascii="Gill Sans MT" w:hAnsi="Gill Sans MT"/>
          <w:sz w:val="20"/>
          <w:szCs w:val="20"/>
        </w:rPr>
        <w:lastRenderedPageBreak/>
        <w:t>HRA</w:t>
      </w:r>
      <w:r w:rsidR="00E31684" w:rsidRPr="00E31684">
        <w:rPr>
          <w:rFonts w:ascii="Gill Sans MT" w:hAnsi="Gill Sans MT"/>
          <w:sz w:val="20"/>
          <w:szCs w:val="20"/>
        </w:rPr>
        <w:t xml:space="preserve"> will evaluate all Applications based on the criteria described below. </w:t>
      </w:r>
      <w:r w:rsidR="00E31684" w:rsidRPr="00E31684">
        <w:rPr>
          <w:rFonts w:ascii="Gill Sans MT" w:hAnsi="Gill Sans MT"/>
          <w:b/>
          <w:i/>
          <w:sz w:val="20"/>
          <w:szCs w:val="20"/>
        </w:rPr>
        <w:t xml:space="preserve">All applicants that meet the criteria will be considered, however </w:t>
      </w:r>
      <w:r>
        <w:rPr>
          <w:rFonts w:ascii="Gill Sans MT" w:hAnsi="Gill Sans MT"/>
          <w:b/>
          <w:i/>
          <w:sz w:val="20"/>
          <w:szCs w:val="20"/>
        </w:rPr>
        <w:t>HRA</w:t>
      </w:r>
      <w:r w:rsidR="00E31684" w:rsidRPr="00E31684">
        <w:rPr>
          <w:rFonts w:ascii="Gill Sans MT" w:hAnsi="Gill Sans MT"/>
          <w:b/>
          <w:i/>
          <w:sz w:val="20"/>
          <w:szCs w:val="20"/>
        </w:rPr>
        <w:t xml:space="preserve"> reserves the right </w:t>
      </w:r>
      <w:r w:rsidR="006212AD" w:rsidRPr="00E31684">
        <w:rPr>
          <w:rFonts w:ascii="Gill Sans MT" w:hAnsi="Gill Sans MT"/>
          <w:b/>
          <w:i/>
          <w:sz w:val="20"/>
          <w:szCs w:val="20"/>
        </w:rPr>
        <w:t>not to</w:t>
      </w:r>
      <w:r w:rsidR="00E31684" w:rsidRPr="00E31684">
        <w:rPr>
          <w:rFonts w:ascii="Gill Sans MT" w:hAnsi="Gill Sans MT"/>
          <w:b/>
          <w:i/>
          <w:sz w:val="20"/>
          <w:szCs w:val="20"/>
        </w:rPr>
        <w:t xml:space="preserve"> accept any applicant if none are qualified. </w:t>
      </w:r>
    </w:p>
    <w:p w14:paraId="4025470D" w14:textId="77777777" w:rsidR="00E31684" w:rsidRPr="00E31684" w:rsidRDefault="00E31684" w:rsidP="00B647D8">
      <w:pPr>
        <w:numPr>
          <w:ilvl w:val="0"/>
          <w:numId w:val="11"/>
        </w:numPr>
        <w:rPr>
          <w:rFonts w:ascii="Gill Sans MT" w:hAnsi="Gill Sans MT"/>
          <w:b/>
          <w:color w:val="237C9A"/>
          <w:sz w:val="20"/>
          <w:szCs w:val="20"/>
        </w:rPr>
      </w:pPr>
      <w:r w:rsidRPr="00E31684">
        <w:rPr>
          <w:rFonts w:ascii="Gill Sans MT" w:hAnsi="Gill Sans MT"/>
          <w:b/>
          <w:color w:val="237C9A"/>
          <w:sz w:val="20"/>
          <w:szCs w:val="20"/>
        </w:rPr>
        <w:t>Who Can Apply</w:t>
      </w:r>
    </w:p>
    <w:p w14:paraId="712382BB" w14:textId="3309BE6E" w:rsidR="00E31684" w:rsidRPr="00E31684" w:rsidRDefault="00E31684" w:rsidP="00E31684">
      <w:pPr>
        <w:rPr>
          <w:rFonts w:ascii="Gill Sans MT" w:hAnsi="Gill Sans MT"/>
          <w:sz w:val="20"/>
          <w:szCs w:val="20"/>
        </w:rPr>
      </w:pPr>
      <w:r w:rsidRPr="00E31684">
        <w:rPr>
          <w:rFonts w:ascii="Gill Sans MT" w:hAnsi="Gill Sans MT"/>
          <w:sz w:val="20"/>
          <w:szCs w:val="20"/>
        </w:rPr>
        <w:t xml:space="preserve">For this </w:t>
      </w:r>
      <w:r w:rsidR="00A77989">
        <w:rPr>
          <w:rFonts w:ascii="Gill Sans MT" w:hAnsi="Gill Sans MT"/>
          <w:sz w:val="20"/>
          <w:szCs w:val="20"/>
        </w:rPr>
        <w:t>Request for Application</w:t>
      </w:r>
      <w:r w:rsidRPr="00E31684">
        <w:rPr>
          <w:rFonts w:ascii="Gill Sans MT" w:hAnsi="Gill Sans MT"/>
          <w:sz w:val="20"/>
          <w:szCs w:val="20"/>
        </w:rPr>
        <w:t xml:space="preserve">, </w:t>
      </w:r>
      <w:r w:rsidR="008C7001">
        <w:rPr>
          <w:rFonts w:ascii="Gill Sans MT" w:hAnsi="Gill Sans MT"/>
          <w:sz w:val="20"/>
          <w:szCs w:val="20"/>
        </w:rPr>
        <w:t>HRA</w:t>
      </w:r>
      <w:r w:rsidRPr="00E31684">
        <w:rPr>
          <w:rFonts w:ascii="Gill Sans MT" w:hAnsi="Gill Sans MT"/>
          <w:sz w:val="20"/>
          <w:szCs w:val="20"/>
        </w:rPr>
        <w:t xml:space="preserve"> is interested in partnering with:</w:t>
      </w:r>
    </w:p>
    <w:p w14:paraId="0B1433EE" w14:textId="58BB44EA" w:rsidR="00445911" w:rsidRDefault="00D073B7" w:rsidP="00B647D8">
      <w:pPr>
        <w:numPr>
          <w:ilvl w:val="0"/>
          <w:numId w:val="3"/>
        </w:numPr>
        <w:spacing w:after="0"/>
        <w:rPr>
          <w:rFonts w:ascii="Gill Sans MT" w:hAnsi="Gill Sans MT"/>
          <w:sz w:val="20"/>
          <w:szCs w:val="20"/>
        </w:rPr>
      </w:pPr>
      <w:r>
        <w:rPr>
          <w:rFonts w:ascii="Gill Sans MT" w:hAnsi="Gill Sans MT"/>
          <w:sz w:val="20"/>
          <w:szCs w:val="20"/>
        </w:rPr>
        <w:t>Micro Finance Institutions (MFIs)</w:t>
      </w:r>
    </w:p>
    <w:p w14:paraId="43427D56" w14:textId="2E1495EA" w:rsidR="009833F9" w:rsidRDefault="009833F9" w:rsidP="00B647D8">
      <w:pPr>
        <w:numPr>
          <w:ilvl w:val="0"/>
          <w:numId w:val="3"/>
        </w:numPr>
        <w:spacing w:after="0"/>
        <w:rPr>
          <w:rFonts w:ascii="Gill Sans MT" w:hAnsi="Gill Sans MT"/>
          <w:sz w:val="20"/>
          <w:szCs w:val="20"/>
        </w:rPr>
      </w:pPr>
      <w:r>
        <w:rPr>
          <w:rFonts w:ascii="Gill Sans MT" w:hAnsi="Gill Sans MT"/>
          <w:sz w:val="20"/>
          <w:szCs w:val="20"/>
        </w:rPr>
        <w:t>Banks</w:t>
      </w:r>
    </w:p>
    <w:p w14:paraId="4160F9DC" w14:textId="7AEB52DD" w:rsidR="00365498" w:rsidRDefault="009F6F0D" w:rsidP="00B647D8">
      <w:pPr>
        <w:numPr>
          <w:ilvl w:val="0"/>
          <w:numId w:val="3"/>
        </w:numPr>
        <w:spacing w:after="0"/>
        <w:rPr>
          <w:rFonts w:ascii="Gill Sans MT" w:hAnsi="Gill Sans MT"/>
          <w:sz w:val="20"/>
          <w:szCs w:val="20"/>
        </w:rPr>
      </w:pPr>
      <w:r>
        <w:rPr>
          <w:rFonts w:ascii="Gill Sans MT" w:hAnsi="Gill Sans MT"/>
          <w:sz w:val="20"/>
          <w:szCs w:val="20"/>
        </w:rPr>
        <w:t>M</w:t>
      </w:r>
      <w:r w:rsidR="00A442DE">
        <w:rPr>
          <w:rFonts w:ascii="Gill Sans MT" w:hAnsi="Gill Sans MT"/>
          <w:sz w:val="20"/>
          <w:szCs w:val="20"/>
        </w:rPr>
        <w:t xml:space="preserve">obile </w:t>
      </w:r>
      <w:r>
        <w:rPr>
          <w:rFonts w:ascii="Gill Sans MT" w:hAnsi="Gill Sans MT"/>
          <w:sz w:val="20"/>
          <w:szCs w:val="20"/>
        </w:rPr>
        <w:t>N</w:t>
      </w:r>
      <w:r w:rsidR="00A442DE">
        <w:rPr>
          <w:rFonts w:ascii="Gill Sans MT" w:hAnsi="Gill Sans MT"/>
          <w:sz w:val="20"/>
          <w:szCs w:val="20"/>
        </w:rPr>
        <w:t xml:space="preserve">etwork </w:t>
      </w:r>
      <w:r>
        <w:rPr>
          <w:rFonts w:ascii="Gill Sans MT" w:hAnsi="Gill Sans MT"/>
          <w:sz w:val="20"/>
          <w:szCs w:val="20"/>
        </w:rPr>
        <w:t>O</w:t>
      </w:r>
      <w:r w:rsidR="00A442DE">
        <w:rPr>
          <w:rFonts w:ascii="Gill Sans MT" w:hAnsi="Gill Sans MT"/>
          <w:sz w:val="20"/>
          <w:szCs w:val="20"/>
        </w:rPr>
        <w:t>perators</w:t>
      </w:r>
      <w:r>
        <w:rPr>
          <w:rFonts w:ascii="Gill Sans MT" w:hAnsi="Gill Sans MT"/>
          <w:sz w:val="20"/>
          <w:szCs w:val="20"/>
        </w:rPr>
        <w:t xml:space="preserve"> &amp; fintech</w:t>
      </w:r>
    </w:p>
    <w:p w14:paraId="41FA324E" w14:textId="1477C535" w:rsidR="009F6F0D" w:rsidRDefault="009F6F0D" w:rsidP="00B647D8">
      <w:pPr>
        <w:numPr>
          <w:ilvl w:val="0"/>
          <w:numId w:val="3"/>
        </w:numPr>
        <w:spacing w:after="0"/>
        <w:rPr>
          <w:rFonts w:ascii="Gill Sans MT" w:hAnsi="Gill Sans MT"/>
          <w:sz w:val="20"/>
          <w:szCs w:val="20"/>
        </w:rPr>
      </w:pPr>
      <w:r>
        <w:rPr>
          <w:rFonts w:ascii="Gill Sans MT" w:hAnsi="Gill Sans MT"/>
          <w:sz w:val="20"/>
          <w:szCs w:val="20"/>
        </w:rPr>
        <w:t>RuSACCOs</w:t>
      </w:r>
    </w:p>
    <w:p w14:paraId="3AAAA670" w14:textId="77777777" w:rsidR="00002F2B" w:rsidRPr="00D073B7" w:rsidRDefault="00002F2B" w:rsidP="00002F2B">
      <w:pPr>
        <w:spacing w:after="0"/>
        <w:ind w:left="720"/>
        <w:rPr>
          <w:rFonts w:ascii="Gill Sans MT" w:hAnsi="Gill Sans MT"/>
          <w:sz w:val="20"/>
          <w:szCs w:val="20"/>
        </w:rPr>
      </w:pPr>
    </w:p>
    <w:p w14:paraId="7118991E" w14:textId="77A21F22" w:rsidR="00E31684" w:rsidRPr="00E31684" w:rsidRDefault="00E31684" w:rsidP="00B647D8">
      <w:pPr>
        <w:numPr>
          <w:ilvl w:val="0"/>
          <w:numId w:val="11"/>
        </w:numPr>
        <w:rPr>
          <w:rFonts w:ascii="Gill Sans MT" w:hAnsi="Gill Sans MT"/>
          <w:b/>
          <w:color w:val="237C9A"/>
          <w:sz w:val="20"/>
          <w:szCs w:val="20"/>
        </w:rPr>
      </w:pPr>
      <w:r w:rsidRPr="00E31684">
        <w:rPr>
          <w:rFonts w:ascii="Gill Sans MT" w:hAnsi="Gill Sans MT"/>
          <w:b/>
          <w:color w:val="237C9A"/>
          <w:sz w:val="20"/>
          <w:szCs w:val="20"/>
        </w:rPr>
        <w:t xml:space="preserve">Eligibility </w:t>
      </w:r>
    </w:p>
    <w:p w14:paraId="2E0CD5B8" w14:textId="47D467EE" w:rsidR="00AB3E3F" w:rsidRPr="000E4EC6" w:rsidRDefault="00AB3E3F" w:rsidP="00AB3E3F">
      <w:pPr>
        <w:spacing w:after="0" w:line="240" w:lineRule="auto"/>
        <w:jc w:val="both"/>
        <w:rPr>
          <w:rFonts w:ascii="Gill Sans MT" w:eastAsia="Gill Sans" w:hAnsi="Gill Sans MT" w:cs="Gill Sans"/>
          <w:sz w:val="20"/>
          <w:szCs w:val="20"/>
        </w:rPr>
      </w:pPr>
      <w:r w:rsidRPr="000E4EC6">
        <w:rPr>
          <w:rFonts w:ascii="Gill Sans MT" w:eastAsia="Yu Gothic Light" w:hAnsi="Gill Sans MT" w:cs="Times New Roman"/>
          <w:color w:val="000000" w:themeColor="text1"/>
          <w:kern w:val="0"/>
          <w:sz w:val="20"/>
          <w:szCs w:val="20"/>
          <w14:ligatures w14:val="none"/>
        </w:rPr>
        <w:t xml:space="preserve">Mercy Corps is interested in partnership with market actors who fulfill the following </w:t>
      </w:r>
      <w:r w:rsidRPr="000E4EC6">
        <w:rPr>
          <w:rFonts w:ascii="Gill Sans MT" w:eastAsia="Yu Gothic Light" w:hAnsi="Gill Sans MT" w:cs="Times New Roman"/>
          <w:b/>
          <w:bCs/>
          <w:color w:val="000000" w:themeColor="text1"/>
          <w:kern w:val="0"/>
          <w:sz w:val="20"/>
          <w:szCs w:val="20"/>
          <w14:ligatures w14:val="none"/>
        </w:rPr>
        <w:t>ELIGIBILITY</w:t>
      </w:r>
      <w:r w:rsidRPr="000E4EC6">
        <w:rPr>
          <w:rFonts w:ascii="Gill Sans MT" w:eastAsia="Yu Gothic Light" w:hAnsi="Gill Sans MT" w:cs="Times New Roman"/>
          <w:color w:val="000000" w:themeColor="text1"/>
          <w:kern w:val="0"/>
          <w:sz w:val="20"/>
          <w:szCs w:val="20"/>
          <w14:ligatures w14:val="none"/>
        </w:rPr>
        <w:t xml:space="preserve"> criteria and are willing to customize their business model to meet the various demands of PSNP Households. To be considered for this funding, applicant(s) must meet the following minimum eligibility requirements</w:t>
      </w:r>
      <w:r w:rsidR="006A2791">
        <w:rPr>
          <w:rFonts w:ascii="Gill Sans MT" w:eastAsia="Yu Gothic Light" w:hAnsi="Gill Sans MT" w:cs="Times New Roman"/>
          <w:color w:val="000000" w:themeColor="text1"/>
          <w:kern w:val="0"/>
          <w:sz w:val="20"/>
          <w:szCs w:val="20"/>
          <w14:ligatures w14:val="none"/>
        </w:rPr>
        <w:t>:</w:t>
      </w:r>
    </w:p>
    <w:p w14:paraId="3D6FB542" w14:textId="77777777" w:rsidR="00AB3E3F" w:rsidRPr="000E4EC6" w:rsidRDefault="00AB3E3F" w:rsidP="00B647D8">
      <w:pPr>
        <w:pStyle w:val="ListParagraph"/>
        <w:numPr>
          <w:ilvl w:val="0"/>
          <w:numId w:val="5"/>
        </w:numPr>
        <w:spacing w:after="0" w:line="240" w:lineRule="auto"/>
        <w:rPr>
          <w:rFonts w:ascii="Gill Sans MT" w:eastAsia="Yu Gothic Light" w:hAnsi="Gill Sans MT" w:cs="Times New Roman"/>
          <w:color w:val="000000" w:themeColor="text1"/>
          <w:kern w:val="0"/>
          <w:sz w:val="20"/>
          <w:szCs w:val="20"/>
          <w14:ligatures w14:val="none"/>
        </w:rPr>
      </w:pPr>
      <w:r w:rsidRPr="000E4EC6">
        <w:rPr>
          <w:rFonts w:ascii="Gill Sans MT" w:eastAsia="Yu Gothic Light" w:hAnsi="Gill Sans MT" w:cs="Times New Roman"/>
          <w:color w:val="000000" w:themeColor="text1"/>
          <w:kern w:val="0"/>
          <w:sz w:val="20"/>
          <w:szCs w:val="20"/>
          <w14:ligatures w14:val="none"/>
        </w:rPr>
        <w:t>Should be legally registered with valid and current renewed business licenses.</w:t>
      </w:r>
    </w:p>
    <w:p w14:paraId="01896E69" w14:textId="3AA4022F" w:rsidR="00AB3E3F" w:rsidRPr="000E4EC6" w:rsidRDefault="00AB3E3F" w:rsidP="00B647D8">
      <w:pPr>
        <w:pStyle w:val="ListParagraph"/>
        <w:numPr>
          <w:ilvl w:val="0"/>
          <w:numId w:val="5"/>
        </w:numPr>
        <w:spacing w:after="0" w:line="240" w:lineRule="auto"/>
        <w:rPr>
          <w:rFonts w:ascii="Gill Sans MT" w:eastAsia="Yu Gothic Light" w:hAnsi="Gill Sans MT" w:cs="Times New Roman"/>
          <w:color w:val="000000" w:themeColor="text1"/>
          <w:kern w:val="0"/>
          <w:sz w:val="20"/>
          <w:szCs w:val="20"/>
          <w14:ligatures w14:val="none"/>
        </w:rPr>
      </w:pPr>
      <w:r w:rsidRPr="000E4EC6">
        <w:rPr>
          <w:rFonts w:ascii="Gill Sans MT" w:eastAsia="Yu Gothic Light" w:hAnsi="Gill Sans MT" w:cs="Times New Roman"/>
          <w:color w:val="000000" w:themeColor="text1"/>
          <w:kern w:val="0"/>
          <w:sz w:val="20"/>
          <w:szCs w:val="20"/>
          <w14:ligatures w14:val="none"/>
        </w:rPr>
        <w:t xml:space="preserve">Businesses who </w:t>
      </w:r>
      <w:r w:rsidR="006845DE" w:rsidRPr="000E4EC6">
        <w:rPr>
          <w:rFonts w:ascii="Gill Sans MT" w:eastAsia="Yu Gothic Light" w:hAnsi="Gill Sans MT" w:cs="Times New Roman"/>
          <w:color w:val="000000" w:themeColor="text1"/>
          <w:kern w:val="0"/>
          <w:sz w:val="20"/>
          <w:szCs w:val="20"/>
          <w14:ligatures w14:val="none"/>
        </w:rPr>
        <w:t>have</w:t>
      </w:r>
      <w:r w:rsidRPr="000E4EC6">
        <w:rPr>
          <w:rFonts w:ascii="Gill Sans MT" w:eastAsia="Yu Gothic Light" w:hAnsi="Gill Sans MT" w:cs="Times New Roman"/>
          <w:color w:val="000000" w:themeColor="text1"/>
          <w:kern w:val="0"/>
          <w:sz w:val="20"/>
          <w:szCs w:val="20"/>
          <w14:ligatures w14:val="none"/>
        </w:rPr>
        <w:t xml:space="preserve"> established business models in providing and supplying quality and inclusive products and services to the market</w:t>
      </w:r>
      <w:r w:rsidR="006A2791">
        <w:rPr>
          <w:rFonts w:ascii="Gill Sans MT" w:eastAsia="Yu Gothic Light" w:hAnsi="Gill Sans MT" w:cs="Times New Roman"/>
          <w:color w:val="000000" w:themeColor="text1"/>
          <w:kern w:val="0"/>
          <w:sz w:val="20"/>
          <w:szCs w:val="20"/>
          <w14:ligatures w14:val="none"/>
        </w:rPr>
        <w:t>.</w:t>
      </w:r>
      <w:r w:rsidRPr="000E4EC6">
        <w:rPr>
          <w:rFonts w:ascii="Gill Sans MT" w:eastAsia="Yu Gothic Light" w:hAnsi="Gill Sans MT" w:cs="Times New Roman"/>
          <w:color w:val="000000" w:themeColor="text1"/>
          <w:kern w:val="0"/>
          <w:sz w:val="20"/>
          <w:szCs w:val="20"/>
          <w14:ligatures w14:val="none"/>
        </w:rPr>
        <w:t xml:space="preserve">  </w:t>
      </w:r>
    </w:p>
    <w:p w14:paraId="105D65EC" w14:textId="40F48E0E" w:rsidR="00AB3E3F" w:rsidRPr="000E4EC6" w:rsidRDefault="00CC506C" w:rsidP="00B647D8">
      <w:pPr>
        <w:pStyle w:val="ListParagraph"/>
        <w:numPr>
          <w:ilvl w:val="0"/>
          <w:numId w:val="5"/>
        </w:numPr>
        <w:spacing w:after="0" w:line="240" w:lineRule="auto"/>
        <w:rPr>
          <w:rFonts w:ascii="Gill Sans MT" w:eastAsia="Yu Gothic Light" w:hAnsi="Gill Sans MT" w:cs="Times New Roman"/>
          <w:color w:val="000000" w:themeColor="text1"/>
          <w:kern w:val="0"/>
          <w:sz w:val="20"/>
          <w:szCs w:val="20"/>
          <w14:ligatures w14:val="none"/>
        </w:rPr>
      </w:pPr>
      <w:r>
        <w:rPr>
          <w:rFonts w:ascii="Gill Sans MT" w:eastAsia="Yu Gothic Light" w:hAnsi="Gill Sans MT" w:cs="Times New Roman"/>
          <w:color w:val="000000" w:themeColor="text1"/>
          <w:kern w:val="0"/>
          <w:sz w:val="20"/>
          <w:szCs w:val="20"/>
          <w14:ligatures w14:val="none"/>
        </w:rPr>
        <w:t>I</w:t>
      </w:r>
      <w:r w:rsidR="00AB3E3F" w:rsidRPr="000E4EC6">
        <w:rPr>
          <w:rFonts w:ascii="Gill Sans MT" w:eastAsia="Yu Gothic Light" w:hAnsi="Gill Sans MT" w:cs="Times New Roman"/>
          <w:color w:val="000000" w:themeColor="text1"/>
          <w:kern w:val="0"/>
          <w:sz w:val="20"/>
          <w:szCs w:val="20"/>
          <w14:ligatures w14:val="none"/>
        </w:rPr>
        <w:t xml:space="preserve">nterest </w:t>
      </w:r>
      <w:r w:rsidR="006845DE" w:rsidRPr="000E4EC6">
        <w:rPr>
          <w:rFonts w:ascii="Gill Sans MT" w:eastAsia="Yu Gothic Light" w:hAnsi="Gill Sans MT" w:cs="Times New Roman"/>
          <w:color w:val="000000" w:themeColor="text1"/>
          <w:kern w:val="0"/>
          <w:sz w:val="20"/>
          <w:szCs w:val="20"/>
          <w14:ligatures w14:val="none"/>
        </w:rPr>
        <w:t>in innovating</w:t>
      </w:r>
      <w:r w:rsidR="00AB3E3F" w:rsidRPr="000E4EC6">
        <w:rPr>
          <w:rFonts w:ascii="Gill Sans MT" w:eastAsia="Yu Gothic Light" w:hAnsi="Gill Sans MT" w:cs="Times New Roman"/>
          <w:color w:val="000000" w:themeColor="text1"/>
          <w:kern w:val="0"/>
          <w:sz w:val="20"/>
          <w:szCs w:val="20"/>
          <w14:ligatures w14:val="none"/>
        </w:rPr>
        <w:t xml:space="preserve"> services and business models appropriate to PSNP target participants</w:t>
      </w:r>
      <w:r w:rsidR="006A2791">
        <w:rPr>
          <w:rFonts w:ascii="Gill Sans MT" w:eastAsia="Yu Gothic Light" w:hAnsi="Gill Sans MT" w:cs="Times New Roman"/>
          <w:color w:val="000000" w:themeColor="text1"/>
          <w:kern w:val="0"/>
          <w:sz w:val="20"/>
          <w:szCs w:val="20"/>
          <w14:ligatures w14:val="none"/>
        </w:rPr>
        <w:t>.</w:t>
      </w:r>
      <w:r w:rsidR="00AB3E3F" w:rsidRPr="000E4EC6">
        <w:rPr>
          <w:rFonts w:ascii="Gill Sans MT" w:eastAsia="Yu Gothic Light" w:hAnsi="Gill Sans MT" w:cs="Times New Roman"/>
          <w:color w:val="000000" w:themeColor="text1"/>
          <w:kern w:val="0"/>
          <w:sz w:val="20"/>
          <w:szCs w:val="20"/>
          <w14:ligatures w14:val="none"/>
        </w:rPr>
        <w:t xml:space="preserve"> </w:t>
      </w:r>
    </w:p>
    <w:p w14:paraId="6A1BD5EA" w14:textId="77777777" w:rsidR="00AB3E3F" w:rsidRPr="000E4EC6" w:rsidRDefault="00AB3E3F" w:rsidP="00B647D8">
      <w:pPr>
        <w:pStyle w:val="ListParagraph"/>
        <w:numPr>
          <w:ilvl w:val="0"/>
          <w:numId w:val="5"/>
        </w:numPr>
        <w:spacing w:after="0" w:line="240" w:lineRule="auto"/>
        <w:rPr>
          <w:rFonts w:ascii="Gill Sans MT" w:eastAsia="Yu Gothic Light" w:hAnsi="Gill Sans MT" w:cs="Times New Roman"/>
          <w:color w:val="000000" w:themeColor="text1"/>
          <w:kern w:val="0"/>
          <w:sz w:val="20"/>
          <w:szCs w:val="20"/>
          <w14:ligatures w14:val="none"/>
        </w:rPr>
      </w:pPr>
      <w:r w:rsidRPr="000E4EC6">
        <w:rPr>
          <w:rFonts w:ascii="Gill Sans MT" w:eastAsia="Yu Gothic Light" w:hAnsi="Gill Sans MT" w:cs="Times New Roman"/>
          <w:color w:val="000000" w:themeColor="text1"/>
          <w:kern w:val="0"/>
          <w:sz w:val="20"/>
          <w:szCs w:val="20"/>
          <w14:ligatures w14:val="none"/>
        </w:rPr>
        <w:t xml:space="preserve">Commitment to share information related to the service and the business operation with mandated local government bodies and the Mercy Corps. </w:t>
      </w:r>
    </w:p>
    <w:p w14:paraId="48EA6CC7" w14:textId="43D79F90" w:rsidR="00AB3E3F" w:rsidRPr="000E4EC6" w:rsidRDefault="00AB3E3F" w:rsidP="00B647D8">
      <w:pPr>
        <w:pStyle w:val="ListParagraph"/>
        <w:numPr>
          <w:ilvl w:val="0"/>
          <w:numId w:val="5"/>
        </w:numPr>
        <w:spacing w:after="0" w:line="240" w:lineRule="auto"/>
        <w:rPr>
          <w:rFonts w:ascii="Gill Sans MT" w:eastAsia="Yu Gothic Light" w:hAnsi="Gill Sans MT" w:cs="Times New Roman"/>
          <w:color w:val="000000" w:themeColor="text1"/>
          <w:kern w:val="0"/>
          <w:sz w:val="20"/>
          <w:szCs w:val="20"/>
          <w14:ligatures w14:val="none"/>
        </w:rPr>
      </w:pPr>
      <w:r w:rsidRPr="000E4EC6">
        <w:rPr>
          <w:rFonts w:ascii="Gill Sans MT" w:eastAsia="Yu Gothic Light" w:hAnsi="Gill Sans MT" w:cs="Times New Roman"/>
          <w:color w:val="000000" w:themeColor="text1"/>
          <w:kern w:val="0"/>
          <w:sz w:val="20"/>
          <w:szCs w:val="20"/>
          <w14:ligatures w14:val="none"/>
        </w:rPr>
        <w:t xml:space="preserve">The ability to </w:t>
      </w:r>
      <w:r w:rsidR="00CC506C" w:rsidRPr="000E4EC6">
        <w:rPr>
          <w:rFonts w:ascii="Gill Sans MT" w:eastAsia="Yu Gothic Light" w:hAnsi="Gill Sans MT" w:cs="Times New Roman"/>
          <w:color w:val="000000" w:themeColor="text1"/>
          <w:kern w:val="0"/>
          <w:sz w:val="20"/>
          <w:szCs w:val="20"/>
          <w14:ligatures w14:val="none"/>
        </w:rPr>
        <w:t>share the cost</w:t>
      </w:r>
      <w:r w:rsidRPr="000E4EC6">
        <w:rPr>
          <w:rFonts w:ascii="Gill Sans MT" w:eastAsia="Yu Gothic Light" w:hAnsi="Gill Sans MT" w:cs="Times New Roman"/>
          <w:color w:val="000000" w:themeColor="text1"/>
          <w:kern w:val="0"/>
          <w:sz w:val="20"/>
          <w:szCs w:val="20"/>
          <w14:ligatures w14:val="none"/>
        </w:rPr>
        <w:t xml:space="preserve"> (in kind or cash) in the proposed initiative with a contribution of up to 50% of the total budget is desirable. Applicants that demonstrate strong </w:t>
      </w:r>
      <w:r w:rsidR="006845DE" w:rsidRPr="000E4EC6">
        <w:rPr>
          <w:rFonts w:ascii="Gill Sans MT" w:eastAsia="Yu Gothic Light" w:hAnsi="Gill Sans MT" w:cs="Times New Roman"/>
          <w:color w:val="000000" w:themeColor="text1"/>
          <w:kern w:val="0"/>
          <w:sz w:val="20"/>
          <w:szCs w:val="20"/>
          <w14:ligatures w14:val="none"/>
        </w:rPr>
        <w:t>ownership and</w:t>
      </w:r>
      <w:r w:rsidRPr="000E4EC6">
        <w:rPr>
          <w:rFonts w:ascii="Gill Sans MT" w:eastAsia="Yu Gothic Light" w:hAnsi="Gill Sans MT" w:cs="Times New Roman"/>
          <w:color w:val="000000" w:themeColor="text1"/>
          <w:kern w:val="0"/>
          <w:sz w:val="20"/>
          <w:szCs w:val="20"/>
          <w14:ligatures w14:val="none"/>
        </w:rPr>
        <w:t xml:space="preserve"> inform high-cost share commitments shall have high chances for success.</w:t>
      </w:r>
    </w:p>
    <w:p w14:paraId="645BECB3" w14:textId="36589D64" w:rsidR="00AB3E3F" w:rsidRPr="000E4EC6" w:rsidRDefault="00AB3E3F" w:rsidP="00B647D8">
      <w:pPr>
        <w:pStyle w:val="ListParagraph"/>
        <w:numPr>
          <w:ilvl w:val="0"/>
          <w:numId w:val="5"/>
        </w:numPr>
        <w:spacing w:after="0" w:line="240" w:lineRule="auto"/>
        <w:jc w:val="both"/>
        <w:rPr>
          <w:rFonts w:ascii="Gill Sans MT" w:eastAsia="Gill Sans" w:hAnsi="Gill Sans MT" w:cs="Gill Sans"/>
          <w:sz w:val="20"/>
          <w:szCs w:val="20"/>
        </w:rPr>
      </w:pPr>
      <w:r w:rsidRPr="000E4EC6">
        <w:rPr>
          <w:rFonts w:ascii="Gill Sans MT" w:eastAsia="Yu Gothic Light" w:hAnsi="Gill Sans MT" w:cs="Times New Roman"/>
          <w:color w:val="000000" w:themeColor="text1"/>
          <w:kern w:val="0"/>
          <w:sz w:val="20"/>
          <w:szCs w:val="20"/>
          <w14:ligatures w14:val="none"/>
        </w:rPr>
        <w:t xml:space="preserve">Demonstrate presence in at </w:t>
      </w:r>
      <w:r w:rsidR="00E8201D" w:rsidRPr="000E4EC6">
        <w:rPr>
          <w:rFonts w:ascii="Gill Sans MT" w:eastAsia="Yu Gothic Light" w:hAnsi="Gill Sans MT" w:cs="Times New Roman"/>
          <w:color w:val="000000" w:themeColor="text1"/>
          <w:kern w:val="0"/>
          <w:sz w:val="20"/>
          <w:szCs w:val="20"/>
          <w14:ligatures w14:val="none"/>
        </w:rPr>
        <w:t>least</w:t>
      </w:r>
      <w:r w:rsidRPr="000E4EC6">
        <w:rPr>
          <w:rFonts w:ascii="Gill Sans MT" w:eastAsia="Yu Gothic Light" w:hAnsi="Gill Sans MT" w:cs="Times New Roman"/>
          <w:color w:val="000000" w:themeColor="text1"/>
          <w:kern w:val="0"/>
          <w:sz w:val="20"/>
          <w:szCs w:val="20"/>
          <w14:ligatures w14:val="none"/>
        </w:rPr>
        <w:t xml:space="preserve"> one HRA target regions or demonstrated willingness to adopt a business model that is appropriate for PSNP households which is tailored to the needs of marginal groups in the target regions.</w:t>
      </w:r>
    </w:p>
    <w:p w14:paraId="35948A23" w14:textId="77777777" w:rsidR="00AB3E3F" w:rsidRPr="000E4EC6" w:rsidRDefault="00AB3E3F" w:rsidP="00AB3E3F">
      <w:pPr>
        <w:keepNext/>
        <w:spacing w:before="240" w:after="0" w:line="240" w:lineRule="auto"/>
        <w:rPr>
          <w:rFonts w:ascii="Gill Sans MT" w:eastAsia="Times New Roman" w:hAnsi="Gill Sans MT" w:cs="Times New Roman"/>
          <w:b/>
          <w:iCs/>
          <w:color w:val="000000" w:themeColor="text1"/>
          <w:kern w:val="0"/>
          <w:sz w:val="20"/>
          <w:szCs w:val="20"/>
          <w:lang w:eastAsia="en-AU"/>
          <w14:ligatures w14:val="none"/>
        </w:rPr>
      </w:pPr>
      <w:r w:rsidRPr="000E4EC6">
        <w:rPr>
          <w:rFonts w:ascii="Gill Sans MT" w:eastAsia="Times New Roman" w:hAnsi="Gill Sans MT" w:cs="Times New Roman"/>
          <w:b/>
          <w:iCs/>
          <w:color w:val="000000" w:themeColor="text1"/>
          <w:kern w:val="0"/>
          <w:sz w:val="20"/>
          <w:szCs w:val="20"/>
          <w:lang w:eastAsia="en-AU"/>
          <w14:ligatures w14:val="none"/>
        </w:rPr>
        <w:t>NOTE:</w:t>
      </w:r>
    </w:p>
    <w:p w14:paraId="4E8870A2" w14:textId="24D1CAD8" w:rsidR="00AB3E3F" w:rsidRDefault="00AB3E3F" w:rsidP="00AB3E3F">
      <w:pPr>
        <w:keepNext/>
        <w:spacing w:before="240" w:after="0" w:line="240" w:lineRule="auto"/>
        <w:rPr>
          <w:rFonts w:ascii="Gill Sans MT" w:eastAsia="Times New Roman" w:hAnsi="Gill Sans MT" w:cs="Times New Roman"/>
          <w:b/>
          <w:i/>
          <w:color w:val="C00000"/>
          <w:kern w:val="0"/>
          <w:sz w:val="20"/>
          <w:szCs w:val="20"/>
          <w:lang w:eastAsia="en-AU"/>
          <w14:ligatures w14:val="none"/>
        </w:rPr>
      </w:pPr>
      <w:r w:rsidRPr="000E4EC6">
        <w:rPr>
          <w:rFonts w:ascii="Gill Sans MT" w:eastAsia="Times New Roman" w:hAnsi="Gill Sans MT" w:cs="Times New Roman"/>
          <w:b/>
          <w:i/>
          <w:color w:val="000000" w:themeColor="text1"/>
          <w:kern w:val="0"/>
          <w:sz w:val="20"/>
          <w:szCs w:val="20"/>
          <w:lang w:eastAsia="en-AU"/>
          <w14:ligatures w14:val="none"/>
        </w:rPr>
        <w:t>As stated in FAR 4.1102 (a), prospective applicants</w:t>
      </w:r>
      <w:r>
        <w:rPr>
          <w:rFonts w:ascii="Gill Sans MT" w:eastAsia="Times New Roman" w:hAnsi="Gill Sans MT" w:cs="Times New Roman"/>
          <w:b/>
          <w:i/>
          <w:color w:val="000000" w:themeColor="text1"/>
          <w:kern w:val="0"/>
          <w:sz w:val="20"/>
          <w:szCs w:val="20"/>
          <w:lang w:eastAsia="en-AU"/>
          <w14:ligatures w14:val="none"/>
        </w:rPr>
        <w:t xml:space="preserve"> for amounts above $25,000</w:t>
      </w:r>
      <w:r w:rsidRPr="000E4EC6">
        <w:rPr>
          <w:rFonts w:ascii="Gill Sans MT" w:eastAsia="Times New Roman" w:hAnsi="Gill Sans MT" w:cs="Times New Roman"/>
          <w:b/>
          <w:i/>
          <w:color w:val="000000" w:themeColor="text1"/>
          <w:kern w:val="0"/>
          <w:sz w:val="20"/>
          <w:szCs w:val="20"/>
          <w:lang w:eastAsia="en-AU"/>
          <w14:ligatures w14:val="none"/>
        </w:rPr>
        <w:t xml:space="preserve"> must register in the US Government system for award management (SAM), which can be found here: </w:t>
      </w:r>
      <w:hyperlink r:id="rId18" w:history="1">
        <w:r w:rsidRPr="000E4EC6">
          <w:rPr>
            <w:rStyle w:val="Hyperlink"/>
            <w:rFonts w:ascii="Gill Sans MT" w:eastAsia="Times New Roman" w:hAnsi="Gill Sans MT" w:cs="Times New Roman"/>
            <w:b/>
            <w:i/>
            <w:kern w:val="0"/>
            <w:sz w:val="20"/>
            <w:szCs w:val="20"/>
            <w:lang w:eastAsia="en-AU"/>
            <w14:ligatures w14:val="none"/>
          </w:rPr>
          <w:t>https://sam.gov</w:t>
        </w:r>
      </w:hyperlink>
      <w:r w:rsidRPr="000E4EC6">
        <w:rPr>
          <w:rFonts w:ascii="Gill Sans MT" w:eastAsia="Times New Roman" w:hAnsi="Gill Sans MT" w:cs="Times New Roman"/>
          <w:b/>
          <w:i/>
          <w:color w:val="000000" w:themeColor="text1"/>
          <w:kern w:val="0"/>
          <w:sz w:val="20"/>
          <w:szCs w:val="20"/>
          <w:lang w:eastAsia="en-AU"/>
          <w14:ligatures w14:val="none"/>
        </w:rPr>
        <w:t xml:space="preserve">. SAM registration shall not be required for in kind awards and those below </w:t>
      </w:r>
      <w:r w:rsidRPr="000E4EC6">
        <w:rPr>
          <w:rFonts w:ascii="Gill Sans MT" w:eastAsia="Times New Roman" w:hAnsi="Gill Sans MT" w:cs="Times New Roman"/>
          <w:b/>
          <w:i/>
          <w:color w:val="C00000"/>
          <w:kern w:val="0"/>
          <w:sz w:val="20"/>
          <w:szCs w:val="20"/>
          <w:lang w:eastAsia="en-AU"/>
          <w14:ligatures w14:val="none"/>
        </w:rPr>
        <w:t xml:space="preserve">USD </w:t>
      </w:r>
      <w:r>
        <w:rPr>
          <w:rFonts w:ascii="Gill Sans MT" w:eastAsia="Times New Roman" w:hAnsi="Gill Sans MT" w:cs="Times New Roman"/>
          <w:b/>
          <w:i/>
          <w:color w:val="C00000"/>
          <w:kern w:val="0"/>
          <w:sz w:val="20"/>
          <w:szCs w:val="20"/>
          <w:lang w:eastAsia="en-AU"/>
          <w14:ligatures w14:val="none"/>
        </w:rPr>
        <w:t>25,000</w:t>
      </w:r>
      <w:r w:rsidRPr="000E4EC6">
        <w:rPr>
          <w:rFonts w:ascii="Gill Sans MT" w:eastAsia="Times New Roman" w:hAnsi="Gill Sans MT" w:cs="Times New Roman"/>
          <w:b/>
          <w:i/>
          <w:color w:val="C00000"/>
          <w:kern w:val="0"/>
          <w:sz w:val="20"/>
          <w:szCs w:val="20"/>
          <w:lang w:eastAsia="en-AU"/>
          <w14:ligatures w14:val="none"/>
        </w:rPr>
        <w:t xml:space="preserve">. </w:t>
      </w:r>
      <w:r w:rsidR="00A442DE">
        <w:rPr>
          <w:rFonts w:ascii="Gill Sans MT" w:eastAsia="Times New Roman" w:hAnsi="Gill Sans MT" w:cs="Times New Roman"/>
          <w:b/>
          <w:i/>
          <w:color w:val="C00000"/>
          <w:kern w:val="0"/>
          <w:sz w:val="20"/>
          <w:szCs w:val="20"/>
          <w:lang w:eastAsia="en-AU"/>
          <w14:ligatures w14:val="none"/>
        </w:rPr>
        <w:t xml:space="preserve">All </w:t>
      </w:r>
      <w:r w:rsidRPr="000E4EC6">
        <w:rPr>
          <w:rFonts w:ascii="Gill Sans MT" w:eastAsia="Times New Roman" w:hAnsi="Gill Sans MT" w:cs="Times New Roman"/>
          <w:b/>
          <w:i/>
          <w:color w:val="C00000"/>
          <w:kern w:val="0"/>
          <w:sz w:val="20"/>
          <w:szCs w:val="20"/>
          <w:lang w:eastAsia="en-AU"/>
          <w14:ligatures w14:val="none"/>
        </w:rPr>
        <w:t xml:space="preserve">Applicants will be required to demonstrate and show co-investments </w:t>
      </w:r>
      <w:r w:rsidR="00E8201D" w:rsidRPr="000E4EC6">
        <w:rPr>
          <w:rFonts w:ascii="Gill Sans MT" w:eastAsia="Times New Roman" w:hAnsi="Gill Sans MT" w:cs="Times New Roman"/>
          <w:b/>
          <w:i/>
          <w:color w:val="C00000"/>
          <w:kern w:val="0"/>
          <w:sz w:val="20"/>
          <w:szCs w:val="20"/>
          <w:lang w:eastAsia="en-AU"/>
          <w14:ligatures w14:val="none"/>
        </w:rPr>
        <w:t>in</w:t>
      </w:r>
      <w:r w:rsidRPr="000E4EC6">
        <w:rPr>
          <w:rFonts w:ascii="Gill Sans MT" w:eastAsia="Times New Roman" w:hAnsi="Gill Sans MT" w:cs="Times New Roman"/>
          <w:b/>
          <w:i/>
          <w:color w:val="C00000"/>
          <w:kern w:val="0"/>
          <w:sz w:val="20"/>
          <w:szCs w:val="20"/>
          <w:lang w:eastAsia="en-AU"/>
          <w14:ligatures w14:val="none"/>
        </w:rPr>
        <w:t xml:space="preserve"> their proposed business applications and models</w:t>
      </w:r>
    </w:p>
    <w:p w14:paraId="1C8F304D" w14:textId="77777777" w:rsidR="007C0913" w:rsidRDefault="007C0913" w:rsidP="0019488E">
      <w:pPr>
        <w:ind w:left="990"/>
        <w:rPr>
          <w:rFonts w:ascii="Gill Sans MT" w:hAnsi="Gill Sans MT"/>
          <w:b/>
          <w:color w:val="237C9A"/>
          <w:sz w:val="20"/>
          <w:szCs w:val="20"/>
        </w:rPr>
      </w:pPr>
    </w:p>
    <w:p w14:paraId="21878DE5" w14:textId="53981D71" w:rsidR="0019488E" w:rsidRPr="00F81979" w:rsidRDefault="0019488E" w:rsidP="00B647D8">
      <w:pPr>
        <w:pStyle w:val="ListParagraph"/>
        <w:numPr>
          <w:ilvl w:val="1"/>
          <w:numId w:val="12"/>
        </w:numPr>
        <w:rPr>
          <w:rFonts w:ascii="Gill Sans MT" w:hAnsi="Gill Sans MT"/>
          <w:b/>
          <w:color w:val="237C9A"/>
          <w:sz w:val="20"/>
          <w:szCs w:val="20"/>
        </w:rPr>
      </w:pPr>
      <w:r w:rsidRPr="00F81979">
        <w:rPr>
          <w:rFonts w:ascii="Gill Sans MT" w:hAnsi="Gill Sans MT"/>
          <w:b/>
          <w:color w:val="237C9A"/>
          <w:sz w:val="20"/>
          <w:szCs w:val="20"/>
        </w:rPr>
        <w:t>Evaluation Criteria</w:t>
      </w:r>
    </w:p>
    <w:p w14:paraId="3FBD5346" w14:textId="456C0F7E" w:rsidR="00E31684" w:rsidRPr="00E31684" w:rsidRDefault="00E31684" w:rsidP="00E31684">
      <w:pPr>
        <w:rPr>
          <w:rFonts w:ascii="Gill Sans MT" w:hAnsi="Gill Sans MT"/>
          <w:sz w:val="20"/>
          <w:szCs w:val="20"/>
        </w:rPr>
      </w:pPr>
      <w:r w:rsidRPr="00E31684">
        <w:rPr>
          <w:rFonts w:ascii="Gill Sans MT" w:hAnsi="Gill Sans MT"/>
          <w:sz w:val="20"/>
          <w:szCs w:val="20"/>
        </w:rPr>
        <w:t xml:space="preserve">Upon submission, the </w:t>
      </w:r>
      <w:r w:rsidR="008C7001">
        <w:rPr>
          <w:rFonts w:ascii="Gill Sans MT" w:hAnsi="Gill Sans MT"/>
          <w:sz w:val="20"/>
          <w:szCs w:val="20"/>
        </w:rPr>
        <w:t>HRA</w:t>
      </w:r>
      <w:r w:rsidRPr="00E31684">
        <w:rPr>
          <w:rFonts w:ascii="Gill Sans MT" w:hAnsi="Gill Sans MT"/>
          <w:sz w:val="20"/>
          <w:szCs w:val="20"/>
        </w:rPr>
        <w:t xml:space="preserve"> Team will evaluate all applications using the following criteria:</w:t>
      </w:r>
    </w:p>
    <w:p w14:paraId="08A7C7D3" w14:textId="77777777" w:rsidR="00E31684" w:rsidRDefault="00E31684" w:rsidP="00E31684">
      <w:pPr>
        <w:rPr>
          <w:rFonts w:ascii="Gill Sans MT" w:hAnsi="Gill Sans MT"/>
          <w:sz w:val="20"/>
          <w:szCs w:val="20"/>
        </w:rPr>
      </w:pPr>
    </w:p>
    <w:tbl>
      <w:tblPr>
        <w:tblW w:w="92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10"/>
        <w:gridCol w:w="1260"/>
      </w:tblGrid>
      <w:tr w:rsidR="00F81979" w:rsidRPr="000E4EC6" w14:paraId="69008225" w14:textId="77777777" w:rsidTr="00745B95">
        <w:tc>
          <w:tcPr>
            <w:tcW w:w="8010" w:type="dxa"/>
            <w:tcBorders>
              <w:top w:val="single" w:sz="4" w:space="0" w:color="auto"/>
              <w:left w:val="single" w:sz="4" w:space="0" w:color="auto"/>
              <w:bottom w:val="single" w:sz="4" w:space="0" w:color="auto"/>
              <w:right w:val="single" w:sz="4" w:space="0" w:color="auto"/>
            </w:tcBorders>
            <w:hideMark/>
          </w:tcPr>
          <w:p w14:paraId="6246CE99" w14:textId="77777777" w:rsidR="00F81979" w:rsidRPr="000E4EC6" w:rsidRDefault="00F81979" w:rsidP="00745B95">
            <w:pPr>
              <w:spacing w:after="0" w:line="240" w:lineRule="auto"/>
              <w:jc w:val="both"/>
              <w:rPr>
                <w:rFonts w:ascii="Gill Sans MT" w:eastAsia="Gill Sans" w:hAnsi="Gill Sans MT" w:cs="Gill Sans"/>
                <w:b/>
                <w:bCs/>
                <w:sz w:val="20"/>
                <w:szCs w:val="20"/>
              </w:rPr>
            </w:pPr>
            <w:r w:rsidRPr="000E4EC6">
              <w:rPr>
                <w:rFonts w:ascii="Gill Sans MT" w:eastAsia="Gill Sans" w:hAnsi="Gill Sans MT" w:cs="Gill Sans"/>
                <w:b/>
                <w:bCs/>
                <w:sz w:val="20"/>
                <w:szCs w:val="20"/>
              </w:rPr>
              <w:t>Category</w:t>
            </w:r>
          </w:p>
        </w:tc>
        <w:tc>
          <w:tcPr>
            <w:tcW w:w="1260" w:type="dxa"/>
            <w:tcBorders>
              <w:top w:val="single" w:sz="4" w:space="0" w:color="auto"/>
              <w:left w:val="single" w:sz="4" w:space="0" w:color="auto"/>
              <w:bottom w:val="single" w:sz="4" w:space="0" w:color="auto"/>
              <w:right w:val="single" w:sz="4" w:space="0" w:color="auto"/>
            </w:tcBorders>
            <w:hideMark/>
          </w:tcPr>
          <w:p w14:paraId="5170A1EA" w14:textId="77777777" w:rsidR="00F81979" w:rsidRPr="000E4EC6" w:rsidRDefault="00F81979" w:rsidP="00745B95">
            <w:pPr>
              <w:spacing w:after="0" w:line="240" w:lineRule="auto"/>
              <w:jc w:val="both"/>
              <w:rPr>
                <w:rFonts w:ascii="Gill Sans MT" w:eastAsia="Gill Sans" w:hAnsi="Gill Sans MT" w:cs="Gill Sans"/>
                <w:b/>
                <w:bCs/>
                <w:sz w:val="20"/>
                <w:szCs w:val="20"/>
              </w:rPr>
            </w:pPr>
            <w:r w:rsidRPr="000E4EC6">
              <w:rPr>
                <w:rFonts w:ascii="Gill Sans MT" w:eastAsia="Gill Sans" w:hAnsi="Gill Sans MT" w:cs="Gill Sans"/>
                <w:b/>
                <w:bCs/>
                <w:sz w:val="20"/>
                <w:szCs w:val="20"/>
              </w:rPr>
              <w:t>Allocated Points</w:t>
            </w:r>
          </w:p>
        </w:tc>
      </w:tr>
      <w:tr w:rsidR="00F81979" w:rsidRPr="000E4EC6" w14:paraId="51B61101" w14:textId="77777777" w:rsidTr="00EF29BD">
        <w:tc>
          <w:tcPr>
            <w:tcW w:w="8010" w:type="dxa"/>
            <w:tcBorders>
              <w:top w:val="single" w:sz="4" w:space="0" w:color="auto"/>
              <w:left w:val="single" w:sz="4" w:space="0" w:color="auto"/>
              <w:bottom w:val="single" w:sz="4" w:space="0" w:color="auto"/>
              <w:right w:val="single" w:sz="4" w:space="0" w:color="auto"/>
            </w:tcBorders>
            <w:hideMark/>
          </w:tcPr>
          <w:p w14:paraId="538DB41C" w14:textId="77777777" w:rsidR="00F81979" w:rsidRPr="000E4EC6" w:rsidRDefault="00F81979" w:rsidP="00745B95">
            <w:pPr>
              <w:spacing w:after="0" w:line="240" w:lineRule="auto"/>
              <w:jc w:val="both"/>
              <w:rPr>
                <w:rFonts w:ascii="Gill Sans MT" w:eastAsia="Gill Sans" w:hAnsi="Gill Sans MT" w:cs="Gill Sans"/>
                <w:sz w:val="20"/>
                <w:szCs w:val="20"/>
              </w:rPr>
            </w:pPr>
            <w:r w:rsidRPr="000E4EC6">
              <w:rPr>
                <w:rFonts w:ascii="Gill Sans MT" w:eastAsia="Gill Sans" w:hAnsi="Gill Sans MT" w:cs="Gill Sans"/>
                <w:sz w:val="20"/>
                <w:szCs w:val="20"/>
              </w:rPr>
              <w:t>A.</w:t>
            </w:r>
            <w:r w:rsidRPr="000E4EC6">
              <w:rPr>
                <w:rFonts w:ascii="Gill Sans MT" w:eastAsia="Gill Sans" w:hAnsi="Gill Sans MT" w:cs="Gill Sans"/>
                <w:i/>
                <w:iCs/>
                <w:sz w:val="20"/>
                <w:szCs w:val="20"/>
              </w:rPr>
              <w:t xml:space="preserve"> Feasibility of design &amp; Technical Approach</w:t>
            </w:r>
          </w:p>
          <w:p w14:paraId="7E437ADF" w14:textId="77777777" w:rsidR="00F81979" w:rsidRPr="00206EDD" w:rsidRDefault="00F81979" w:rsidP="00B647D8">
            <w:pPr>
              <w:numPr>
                <w:ilvl w:val="0"/>
                <w:numId w:val="6"/>
              </w:numPr>
              <w:spacing w:after="0" w:line="240" w:lineRule="auto"/>
              <w:jc w:val="both"/>
              <w:rPr>
                <w:rFonts w:ascii="Gill Sans MT" w:eastAsia="Gill Sans" w:hAnsi="Gill Sans MT" w:cs="Gill Sans"/>
                <w:sz w:val="20"/>
                <w:szCs w:val="20"/>
              </w:rPr>
            </w:pPr>
            <w:r w:rsidRPr="00206EDD">
              <w:rPr>
                <w:rFonts w:ascii="Gill Sans MT" w:eastAsia="Gill Sans" w:hAnsi="Gill Sans MT" w:cs="Gill Sans"/>
                <w:sz w:val="20"/>
                <w:szCs w:val="20"/>
              </w:rPr>
              <w:t>Viability of the proposed technical approach (i.e., the proposed technical approach can reasonably be expected to produce the intended outcomes).</w:t>
            </w:r>
          </w:p>
          <w:p w14:paraId="7DCDC202" w14:textId="77777777" w:rsidR="00F81979" w:rsidRPr="00206EDD" w:rsidRDefault="00F81979" w:rsidP="00B647D8">
            <w:pPr>
              <w:numPr>
                <w:ilvl w:val="0"/>
                <w:numId w:val="6"/>
              </w:numPr>
              <w:spacing w:after="0" w:line="240" w:lineRule="auto"/>
              <w:jc w:val="both"/>
              <w:rPr>
                <w:rFonts w:ascii="Gill Sans MT" w:eastAsia="Gill Sans" w:hAnsi="Gill Sans MT" w:cs="Gill Sans"/>
                <w:sz w:val="20"/>
                <w:szCs w:val="20"/>
              </w:rPr>
            </w:pPr>
            <w:r w:rsidRPr="00206EDD">
              <w:rPr>
                <w:rFonts w:ascii="Gill Sans MT" w:eastAsia="Gill Sans" w:hAnsi="Gill Sans MT" w:cs="Gill Sans"/>
                <w:sz w:val="20"/>
                <w:szCs w:val="20"/>
              </w:rPr>
              <w:t>Contribution of the proposed approach to HRA’s objectives and expected results.</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998B073" w14:textId="77777777" w:rsidR="00F81979" w:rsidRPr="000E4EC6" w:rsidRDefault="00F81979" w:rsidP="00EF29BD">
            <w:pPr>
              <w:spacing w:after="0" w:line="240" w:lineRule="auto"/>
              <w:jc w:val="center"/>
              <w:rPr>
                <w:rFonts w:ascii="Gill Sans MT" w:eastAsia="Gill Sans" w:hAnsi="Gill Sans MT" w:cs="Gill Sans"/>
                <w:sz w:val="20"/>
                <w:szCs w:val="20"/>
              </w:rPr>
            </w:pPr>
            <w:r w:rsidRPr="000E4EC6">
              <w:rPr>
                <w:rFonts w:ascii="Gill Sans MT" w:eastAsia="Gill Sans" w:hAnsi="Gill Sans MT" w:cs="Gill Sans"/>
                <w:sz w:val="20"/>
                <w:szCs w:val="20"/>
              </w:rPr>
              <w:t>30</w:t>
            </w:r>
          </w:p>
        </w:tc>
      </w:tr>
      <w:tr w:rsidR="00F81979" w:rsidRPr="000E4EC6" w14:paraId="1B1AEA0F" w14:textId="77777777" w:rsidTr="00EF29BD">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B73C69" w14:textId="77777777" w:rsidR="00F81979" w:rsidRPr="000E4EC6" w:rsidRDefault="00F81979" w:rsidP="00745B95">
            <w:pPr>
              <w:spacing w:after="0" w:line="240" w:lineRule="auto"/>
              <w:jc w:val="both"/>
              <w:rPr>
                <w:rFonts w:ascii="Gill Sans MT" w:eastAsia="Gill Sans" w:hAnsi="Gill Sans MT" w:cs="Gill Sans"/>
                <w:i/>
                <w:iCs/>
                <w:sz w:val="20"/>
                <w:szCs w:val="20"/>
              </w:rPr>
            </w:pPr>
            <w:r w:rsidRPr="000E4EC6">
              <w:rPr>
                <w:rFonts w:ascii="Gill Sans MT" w:eastAsia="Gill Sans" w:hAnsi="Gill Sans MT" w:cs="Gill Sans"/>
                <w:sz w:val="20"/>
                <w:szCs w:val="20"/>
              </w:rPr>
              <w:t xml:space="preserve">B. </w:t>
            </w:r>
            <w:r w:rsidRPr="000E4EC6">
              <w:rPr>
                <w:rFonts w:ascii="Gill Sans MT" w:eastAsia="Gill Sans" w:hAnsi="Gill Sans MT" w:cs="Gill Sans"/>
                <w:i/>
                <w:iCs/>
                <w:sz w:val="20"/>
                <w:szCs w:val="20"/>
              </w:rPr>
              <w:t>Impact on Target Group</w:t>
            </w:r>
          </w:p>
          <w:p w14:paraId="20957B50" w14:textId="77777777" w:rsidR="00F81979" w:rsidRPr="00206EDD" w:rsidRDefault="00F81979" w:rsidP="00B647D8">
            <w:pPr>
              <w:numPr>
                <w:ilvl w:val="0"/>
                <w:numId w:val="7"/>
              </w:numPr>
              <w:spacing w:after="0" w:line="240" w:lineRule="auto"/>
              <w:jc w:val="both"/>
              <w:rPr>
                <w:rFonts w:ascii="Gill Sans MT" w:eastAsia="Gill Sans" w:hAnsi="Gill Sans MT" w:cs="Gill Sans"/>
                <w:sz w:val="20"/>
                <w:szCs w:val="20"/>
              </w:rPr>
            </w:pPr>
            <w:r w:rsidRPr="00206EDD">
              <w:rPr>
                <w:rFonts w:ascii="Gill Sans MT" w:eastAsia="Gill Sans" w:hAnsi="Gill Sans MT" w:cs="Gill Sans"/>
                <w:sz w:val="20"/>
                <w:szCs w:val="20"/>
              </w:rPr>
              <w:t>Does the approach correspond to the needs of the PSNP households and directly benefit them?</w:t>
            </w:r>
          </w:p>
          <w:p w14:paraId="21A86682" w14:textId="77777777" w:rsidR="00F81979" w:rsidRPr="00206EDD" w:rsidRDefault="00F81979" w:rsidP="00B647D8">
            <w:pPr>
              <w:numPr>
                <w:ilvl w:val="0"/>
                <w:numId w:val="7"/>
              </w:numPr>
              <w:spacing w:after="0" w:line="240" w:lineRule="auto"/>
              <w:jc w:val="both"/>
              <w:rPr>
                <w:rFonts w:ascii="Gill Sans MT" w:eastAsia="Gill Sans" w:hAnsi="Gill Sans MT" w:cs="Gill Sans"/>
                <w:sz w:val="20"/>
                <w:szCs w:val="20"/>
              </w:rPr>
            </w:pPr>
            <w:r w:rsidRPr="00206EDD">
              <w:rPr>
                <w:rFonts w:ascii="Gill Sans MT" w:eastAsia="Gill Sans" w:hAnsi="Gill Sans MT" w:cs="Gill Sans"/>
                <w:sz w:val="20"/>
                <w:szCs w:val="20"/>
              </w:rPr>
              <w:t>Ability to enable targeted actors to earn reasonable and sustainable returns based on a clearly articulated business case.</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47156C7" w14:textId="77777777" w:rsidR="00F81979" w:rsidRPr="000E4EC6" w:rsidRDefault="00F81979" w:rsidP="00EF29BD">
            <w:pPr>
              <w:spacing w:after="0" w:line="240" w:lineRule="auto"/>
              <w:jc w:val="center"/>
              <w:rPr>
                <w:rFonts w:ascii="Gill Sans MT" w:eastAsia="Gill Sans" w:hAnsi="Gill Sans MT" w:cs="Gill Sans"/>
                <w:sz w:val="20"/>
                <w:szCs w:val="20"/>
              </w:rPr>
            </w:pPr>
            <w:r w:rsidRPr="000E4EC6">
              <w:rPr>
                <w:rFonts w:ascii="Gill Sans MT" w:eastAsia="Gill Sans" w:hAnsi="Gill Sans MT" w:cs="Gill Sans"/>
                <w:sz w:val="20"/>
                <w:szCs w:val="20"/>
              </w:rPr>
              <w:t>20</w:t>
            </w:r>
          </w:p>
        </w:tc>
      </w:tr>
      <w:tr w:rsidR="00F81979" w:rsidRPr="000E4EC6" w14:paraId="14204B17" w14:textId="77777777" w:rsidTr="00EF29BD">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920C26" w14:textId="77777777" w:rsidR="00F81979" w:rsidRPr="000E4EC6" w:rsidRDefault="00F81979" w:rsidP="00745B95">
            <w:pPr>
              <w:spacing w:after="0" w:line="240" w:lineRule="auto"/>
              <w:jc w:val="both"/>
              <w:rPr>
                <w:rFonts w:ascii="Gill Sans MT" w:eastAsia="Gill Sans" w:hAnsi="Gill Sans MT" w:cs="Gill Sans"/>
                <w:i/>
                <w:iCs/>
                <w:sz w:val="20"/>
                <w:szCs w:val="20"/>
              </w:rPr>
            </w:pPr>
            <w:r w:rsidRPr="000E4EC6">
              <w:rPr>
                <w:rFonts w:ascii="Gill Sans MT" w:eastAsia="Gill Sans" w:hAnsi="Gill Sans MT" w:cs="Gill Sans"/>
                <w:i/>
                <w:iCs/>
                <w:sz w:val="20"/>
                <w:szCs w:val="20"/>
              </w:rPr>
              <w:lastRenderedPageBreak/>
              <w:t xml:space="preserve">C. Management &amp; Programmatic Capacity </w:t>
            </w:r>
          </w:p>
          <w:p w14:paraId="67E911AD" w14:textId="77777777" w:rsidR="00F81979" w:rsidRPr="00206EDD" w:rsidRDefault="00F81979" w:rsidP="00B647D8">
            <w:pPr>
              <w:numPr>
                <w:ilvl w:val="0"/>
                <w:numId w:val="8"/>
              </w:numPr>
              <w:spacing w:after="0" w:line="240" w:lineRule="auto"/>
              <w:jc w:val="both"/>
              <w:rPr>
                <w:rFonts w:ascii="Gill Sans MT" w:eastAsia="Gill Sans" w:hAnsi="Gill Sans MT" w:cs="Gill Sans"/>
                <w:sz w:val="20"/>
                <w:szCs w:val="20"/>
              </w:rPr>
            </w:pPr>
            <w:r w:rsidRPr="00206EDD">
              <w:rPr>
                <w:rFonts w:ascii="Gill Sans MT" w:eastAsia="Gill Sans" w:hAnsi="Gill Sans MT" w:cs="Gill Sans"/>
                <w:sz w:val="20"/>
                <w:szCs w:val="20"/>
              </w:rPr>
              <w:t>Capability to undertake and accomplish the proposed activities and business models</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3580E0F" w14:textId="77777777" w:rsidR="00F81979" w:rsidRPr="000E4EC6" w:rsidRDefault="00F81979" w:rsidP="00EF29BD">
            <w:pPr>
              <w:spacing w:after="0" w:line="240" w:lineRule="auto"/>
              <w:jc w:val="center"/>
              <w:rPr>
                <w:rFonts w:ascii="Gill Sans MT" w:eastAsia="Gill Sans" w:hAnsi="Gill Sans MT" w:cs="Gill Sans"/>
                <w:sz w:val="20"/>
                <w:szCs w:val="20"/>
              </w:rPr>
            </w:pPr>
            <w:r w:rsidRPr="000E4EC6">
              <w:rPr>
                <w:rFonts w:ascii="Gill Sans MT" w:eastAsia="Gill Sans" w:hAnsi="Gill Sans MT" w:cs="Gill Sans"/>
                <w:sz w:val="20"/>
                <w:szCs w:val="20"/>
              </w:rPr>
              <w:t>15</w:t>
            </w:r>
          </w:p>
        </w:tc>
      </w:tr>
      <w:tr w:rsidR="00F81979" w:rsidRPr="000E4EC6" w14:paraId="30FE0F5A" w14:textId="77777777" w:rsidTr="00EF29BD">
        <w:tc>
          <w:tcPr>
            <w:tcW w:w="8010" w:type="dxa"/>
            <w:tcBorders>
              <w:top w:val="single" w:sz="4" w:space="0" w:color="auto"/>
              <w:left w:val="single" w:sz="4" w:space="0" w:color="auto"/>
              <w:bottom w:val="single" w:sz="4" w:space="0" w:color="auto"/>
              <w:right w:val="single" w:sz="4" w:space="0" w:color="auto"/>
            </w:tcBorders>
            <w:vAlign w:val="center"/>
            <w:hideMark/>
          </w:tcPr>
          <w:p w14:paraId="35ED6BBA" w14:textId="77777777" w:rsidR="00F81979" w:rsidRPr="000E4EC6" w:rsidRDefault="00F81979" w:rsidP="00EF29BD">
            <w:pPr>
              <w:spacing w:after="0" w:line="240" w:lineRule="auto"/>
              <w:rPr>
                <w:rFonts w:ascii="Gill Sans MT" w:eastAsia="Gill Sans" w:hAnsi="Gill Sans MT" w:cs="Gill Sans"/>
                <w:sz w:val="20"/>
                <w:szCs w:val="20"/>
              </w:rPr>
            </w:pPr>
            <w:r w:rsidRPr="000E4EC6">
              <w:rPr>
                <w:rFonts w:ascii="Gill Sans MT" w:eastAsia="Gill Sans" w:hAnsi="Gill Sans MT" w:cs="Gill Sans"/>
                <w:sz w:val="20"/>
                <w:szCs w:val="20"/>
              </w:rPr>
              <w:t xml:space="preserve">D. Sustainability/Commercial viability  </w:t>
            </w:r>
          </w:p>
          <w:p w14:paraId="704A8526" w14:textId="77777777" w:rsidR="00F81979" w:rsidRPr="00206EDD" w:rsidRDefault="00F81979" w:rsidP="00EF29BD">
            <w:pPr>
              <w:numPr>
                <w:ilvl w:val="0"/>
                <w:numId w:val="8"/>
              </w:numPr>
              <w:spacing w:after="0" w:line="240" w:lineRule="auto"/>
              <w:rPr>
                <w:rFonts w:ascii="Gill Sans MT" w:eastAsia="Gill Sans" w:hAnsi="Gill Sans MT" w:cs="Gill Sans"/>
                <w:sz w:val="20"/>
                <w:szCs w:val="20"/>
              </w:rPr>
            </w:pPr>
            <w:r w:rsidRPr="00206EDD">
              <w:rPr>
                <w:rFonts w:ascii="Gill Sans MT" w:eastAsia="Gill Sans" w:hAnsi="Gill Sans MT" w:cs="Gill Sans"/>
                <w:sz w:val="20"/>
                <w:szCs w:val="20"/>
              </w:rPr>
              <w:t>Ability to build and strengthen the capacity of small-scale traders and farmers.</w:t>
            </w:r>
          </w:p>
          <w:p w14:paraId="75E3070D" w14:textId="77777777" w:rsidR="00F81979" w:rsidRPr="00206EDD" w:rsidRDefault="00F81979" w:rsidP="00EF29BD">
            <w:pPr>
              <w:numPr>
                <w:ilvl w:val="0"/>
                <w:numId w:val="8"/>
              </w:numPr>
              <w:spacing w:after="0" w:line="240" w:lineRule="auto"/>
              <w:rPr>
                <w:rFonts w:ascii="Gill Sans MT" w:eastAsia="Gill Sans" w:hAnsi="Gill Sans MT" w:cs="Gill Sans"/>
                <w:sz w:val="20"/>
                <w:szCs w:val="20"/>
              </w:rPr>
            </w:pPr>
            <w:r w:rsidRPr="00206EDD">
              <w:rPr>
                <w:rFonts w:ascii="Gill Sans MT" w:eastAsia="Gill Sans" w:hAnsi="Gill Sans MT" w:cs="Gill Sans"/>
                <w:sz w:val="20"/>
                <w:szCs w:val="20"/>
              </w:rPr>
              <w:t>Can the activity be sustained by the organization beyond the grant?</w:t>
            </w:r>
          </w:p>
          <w:p w14:paraId="21926E7E" w14:textId="77777777" w:rsidR="00F81979" w:rsidRPr="00206EDD" w:rsidRDefault="00F81979" w:rsidP="00EF29BD">
            <w:pPr>
              <w:numPr>
                <w:ilvl w:val="0"/>
                <w:numId w:val="8"/>
              </w:numPr>
              <w:spacing w:after="0" w:line="240" w:lineRule="auto"/>
              <w:rPr>
                <w:rFonts w:ascii="Gill Sans MT" w:eastAsia="Gill Sans" w:hAnsi="Gill Sans MT" w:cs="Gill Sans"/>
                <w:sz w:val="20"/>
                <w:szCs w:val="20"/>
              </w:rPr>
            </w:pPr>
            <w:r w:rsidRPr="00206EDD">
              <w:rPr>
                <w:rFonts w:ascii="Gill Sans MT" w:eastAsia="Gill Sans" w:hAnsi="Gill Sans MT" w:cs="Gill Sans"/>
                <w:sz w:val="20"/>
                <w:szCs w:val="20"/>
              </w:rPr>
              <w:t>Ability of the applicant to jointly invest in the proposed activity/business model</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9A5997D" w14:textId="77777777" w:rsidR="00F81979" w:rsidRPr="000E4EC6" w:rsidRDefault="00F81979" w:rsidP="00EF29BD">
            <w:pPr>
              <w:spacing w:after="0" w:line="240" w:lineRule="auto"/>
              <w:jc w:val="center"/>
              <w:rPr>
                <w:rFonts w:ascii="Gill Sans MT" w:eastAsia="Gill Sans" w:hAnsi="Gill Sans MT" w:cs="Gill Sans"/>
                <w:sz w:val="20"/>
                <w:szCs w:val="20"/>
              </w:rPr>
            </w:pPr>
            <w:r w:rsidRPr="000E4EC6">
              <w:rPr>
                <w:rFonts w:ascii="Gill Sans MT" w:eastAsia="Gill Sans" w:hAnsi="Gill Sans MT" w:cs="Gill Sans"/>
                <w:sz w:val="20"/>
                <w:szCs w:val="20"/>
              </w:rPr>
              <w:t>15</w:t>
            </w:r>
          </w:p>
        </w:tc>
      </w:tr>
      <w:tr w:rsidR="00F81979" w:rsidRPr="000E4EC6" w14:paraId="7F46877A" w14:textId="77777777" w:rsidTr="00EF29BD">
        <w:tc>
          <w:tcPr>
            <w:tcW w:w="8010" w:type="dxa"/>
            <w:tcBorders>
              <w:top w:val="single" w:sz="4" w:space="0" w:color="auto"/>
              <w:left w:val="single" w:sz="4" w:space="0" w:color="auto"/>
              <w:bottom w:val="single" w:sz="4" w:space="0" w:color="auto"/>
              <w:right w:val="single" w:sz="4" w:space="0" w:color="auto"/>
            </w:tcBorders>
            <w:vAlign w:val="center"/>
            <w:hideMark/>
          </w:tcPr>
          <w:p w14:paraId="1D9FB95A" w14:textId="77777777" w:rsidR="00F81979" w:rsidRPr="000E4EC6" w:rsidRDefault="00F81979" w:rsidP="00EF29BD">
            <w:pPr>
              <w:spacing w:after="0" w:line="240" w:lineRule="auto"/>
              <w:rPr>
                <w:rFonts w:ascii="Gill Sans MT" w:eastAsia="Gill Sans" w:hAnsi="Gill Sans MT" w:cs="Gill Sans"/>
                <w:sz w:val="20"/>
                <w:szCs w:val="20"/>
              </w:rPr>
            </w:pPr>
            <w:r w:rsidRPr="000E4EC6">
              <w:rPr>
                <w:rFonts w:ascii="Gill Sans MT" w:eastAsia="Gill Sans" w:hAnsi="Gill Sans MT" w:cs="Gill Sans"/>
                <w:sz w:val="20"/>
                <w:szCs w:val="20"/>
              </w:rPr>
              <w:t>E. Inclusivity</w:t>
            </w:r>
          </w:p>
          <w:p w14:paraId="13967A61" w14:textId="77777777" w:rsidR="00F81979" w:rsidRPr="00206EDD" w:rsidRDefault="00F81979" w:rsidP="00EF29BD">
            <w:pPr>
              <w:numPr>
                <w:ilvl w:val="0"/>
                <w:numId w:val="9"/>
              </w:numPr>
              <w:spacing w:after="0" w:line="240" w:lineRule="auto"/>
              <w:rPr>
                <w:rFonts w:ascii="Gill Sans MT" w:eastAsia="Gill Sans" w:hAnsi="Gill Sans MT" w:cs="Gill Sans"/>
                <w:sz w:val="20"/>
                <w:szCs w:val="20"/>
              </w:rPr>
            </w:pPr>
            <w:r w:rsidRPr="00206EDD">
              <w:rPr>
                <w:rFonts w:ascii="Gill Sans MT" w:eastAsia="Gill Sans" w:hAnsi="Gill Sans MT" w:cs="Gill Sans"/>
                <w:sz w:val="20"/>
                <w:szCs w:val="20"/>
              </w:rPr>
              <w:t>Does the proposed activity incorporate a gender component or represents a strong commitment to including women, youth, disabled and other vulnerable groups as beneficiaries?</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EE1960F" w14:textId="77777777" w:rsidR="00F81979" w:rsidRPr="000E4EC6" w:rsidRDefault="00F81979" w:rsidP="00EF29BD">
            <w:pPr>
              <w:spacing w:after="0" w:line="240" w:lineRule="auto"/>
              <w:jc w:val="center"/>
              <w:rPr>
                <w:rFonts w:ascii="Gill Sans MT" w:eastAsia="Gill Sans" w:hAnsi="Gill Sans MT" w:cs="Gill Sans"/>
                <w:sz w:val="20"/>
                <w:szCs w:val="20"/>
              </w:rPr>
            </w:pPr>
            <w:r w:rsidRPr="000E4EC6">
              <w:rPr>
                <w:rFonts w:ascii="Gill Sans MT" w:eastAsia="Gill Sans" w:hAnsi="Gill Sans MT" w:cs="Gill Sans"/>
                <w:sz w:val="20"/>
                <w:szCs w:val="20"/>
              </w:rPr>
              <w:t>10</w:t>
            </w:r>
          </w:p>
        </w:tc>
      </w:tr>
      <w:tr w:rsidR="00F81979" w:rsidRPr="000E4EC6" w14:paraId="65C97F24" w14:textId="77777777" w:rsidTr="00EF29BD">
        <w:tc>
          <w:tcPr>
            <w:tcW w:w="8010" w:type="dxa"/>
            <w:tcBorders>
              <w:top w:val="single" w:sz="4" w:space="0" w:color="auto"/>
              <w:left w:val="single" w:sz="4" w:space="0" w:color="auto"/>
              <w:bottom w:val="single" w:sz="4" w:space="0" w:color="auto"/>
              <w:right w:val="single" w:sz="4" w:space="0" w:color="auto"/>
            </w:tcBorders>
            <w:vAlign w:val="center"/>
            <w:hideMark/>
          </w:tcPr>
          <w:p w14:paraId="4FC83ED7" w14:textId="77777777" w:rsidR="00F81979" w:rsidRPr="000E4EC6" w:rsidRDefault="00F81979" w:rsidP="00EF29BD">
            <w:pPr>
              <w:spacing w:after="0" w:line="240" w:lineRule="auto"/>
              <w:rPr>
                <w:rFonts w:ascii="Gill Sans MT" w:eastAsia="Gill Sans" w:hAnsi="Gill Sans MT" w:cs="Gill Sans"/>
                <w:sz w:val="20"/>
                <w:szCs w:val="20"/>
              </w:rPr>
            </w:pPr>
            <w:r w:rsidRPr="000E4EC6">
              <w:rPr>
                <w:rFonts w:ascii="Gill Sans MT" w:eastAsia="Gill Sans" w:hAnsi="Gill Sans MT" w:cs="Gill Sans"/>
                <w:sz w:val="20"/>
                <w:szCs w:val="20"/>
              </w:rPr>
              <w:t>F. Past Performance</w:t>
            </w:r>
          </w:p>
          <w:p w14:paraId="501FB11F" w14:textId="77777777" w:rsidR="00F81979" w:rsidRPr="00206EDD" w:rsidRDefault="00F81979" w:rsidP="00EF29BD">
            <w:pPr>
              <w:numPr>
                <w:ilvl w:val="0"/>
                <w:numId w:val="9"/>
              </w:numPr>
              <w:spacing w:after="0" w:line="240" w:lineRule="auto"/>
              <w:rPr>
                <w:rFonts w:ascii="Gill Sans MT" w:eastAsia="Gill Sans" w:hAnsi="Gill Sans MT" w:cs="Gill Sans"/>
                <w:sz w:val="20"/>
                <w:szCs w:val="20"/>
              </w:rPr>
            </w:pPr>
            <w:r w:rsidRPr="00206EDD">
              <w:rPr>
                <w:rFonts w:ascii="Gill Sans MT" w:eastAsia="Gill Sans" w:hAnsi="Gill Sans MT" w:cs="Gill Sans"/>
                <w:sz w:val="20"/>
                <w:szCs w:val="20"/>
              </w:rPr>
              <w:t xml:space="preserve">Evidence of previous or ongoing business or activity related to the </w:t>
            </w:r>
            <w:proofErr w:type="gramStart"/>
            <w:r w:rsidRPr="00206EDD">
              <w:rPr>
                <w:rFonts w:ascii="Gill Sans MT" w:eastAsia="Gill Sans" w:hAnsi="Gill Sans MT" w:cs="Gill Sans"/>
                <w:sz w:val="20"/>
                <w:szCs w:val="20"/>
              </w:rPr>
              <w:t>above?</w:t>
            </w:r>
            <w:proofErr w:type="gramEnd"/>
            <w:r w:rsidRPr="00206EDD">
              <w:rPr>
                <w:rFonts w:ascii="Gill Sans MT" w:eastAsia="Gill Sans" w:hAnsi="Gill Sans MT" w:cs="Gill Sans"/>
                <w:sz w:val="20"/>
                <w:szCs w:val="20"/>
              </w:rPr>
              <w:t xml:space="preserve">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ADAC521" w14:textId="77777777" w:rsidR="00F81979" w:rsidRPr="000E4EC6" w:rsidRDefault="00F81979" w:rsidP="00EF29BD">
            <w:pPr>
              <w:spacing w:after="0" w:line="240" w:lineRule="auto"/>
              <w:jc w:val="center"/>
              <w:rPr>
                <w:rFonts w:ascii="Gill Sans MT" w:eastAsia="Gill Sans" w:hAnsi="Gill Sans MT" w:cs="Gill Sans"/>
                <w:sz w:val="20"/>
                <w:szCs w:val="20"/>
              </w:rPr>
            </w:pPr>
            <w:r w:rsidRPr="000E4EC6">
              <w:rPr>
                <w:rFonts w:ascii="Gill Sans MT" w:eastAsia="Gill Sans" w:hAnsi="Gill Sans MT" w:cs="Gill Sans"/>
                <w:sz w:val="20"/>
                <w:szCs w:val="20"/>
              </w:rPr>
              <w:t>10</w:t>
            </w:r>
          </w:p>
        </w:tc>
      </w:tr>
      <w:tr w:rsidR="00F81979" w:rsidRPr="000E4EC6" w14:paraId="6B2B927F" w14:textId="77777777" w:rsidTr="00EF29BD">
        <w:tc>
          <w:tcPr>
            <w:tcW w:w="8010" w:type="dxa"/>
            <w:tcBorders>
              <w:top w:val="single" w:sz="4" w:space="0" w:color="auto"/>
              <w:left w:val="single" w:sz="4" w:space="0" w:color="auto"/>
              <w:bottom w:val="single" w:sz="4" w:space="0" w:color="auto"/>
              <w:right w:val="single" w:sz="4" w:space="0" w:color="auto"/>
            </w:tcBorders>
            <w:vAlign w:val="center"/>
            <w:hideMark/>
          </w:tcPr>
          <w:p w14:paraId="7E1F8787" w14:textId="77777777" w:rsidR="00F81979" w:rsidRPr="000E4EC6" w:rsidRDefault="00F81979" w:rsidP="00EF29BD">
            <w:pPr>
              <w:spacing w:after="0" w:line="240" w:lineRule="auto"/>
              <w:rPr>
                <w:rFonts w:ascii="Gill Sans MT" w:eastAsia="Gill Sans" w:hAnsi="Gill Sans MT" w:cs="Gill Sans"/>
                <w:sz w:val="20"/>
                <w:szCs w:val="20"/>
              </w:rPr>
            </w:pPr>
            <w:r w:rsidRPr="000E4EC6">
              <w:rPr>
                <w:rFonts w:ascii="Gill Sans MT" w:eastAsia="Gill Sans" w:hAnsi="Gill Sans MT" w:cs="Gill Sans"/>
                <w:sz w:val="20"/>
                <w:szCs w:val="20"/>
              </w:rPr>
              <w:t>G. Cost Efficiency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A9F4520" w14:textId="77777777" w:rsidR="00F81979" w:rsidRPr="000E4EC6" w:rsidRDefault="00F81979" w:rsidP="00EF29BD">
            <w:pPr>
              <w:spacing w:after="0" w:line="240" w:lineRule="auto"/>
              <w:jc w:val="center"/>
              <w:rPr>
                <w:rFonts w:ascii="Gill Sans MT" w:eastAsia="Gill Sans" w:hAnsi="Gill Sans MT" w:cs="Gill Sans"/>
                <w:sz w:val="20"/>
                <w:szCs w:val="20"/>
              </w:rPr>
            </w:pPr>
            <w:r w:rsidRPr="000E4EC6">
              <w:rPr>
                <w:rFonts w:ascii="Gill Sans MT" w:eastAsia="Gill Sans" w:hAnsi="Gill Sans MT" w:cs="Gill Sans"/>
                <w:sz w:val="20"/>
                <w:szCs w:val="20"/>
              </w:rPr>
              <w:t>n/a</w:t>
            </w:r>
          </w:p>
        </w:tc>
      </w:tr>
      <w:tr w:rsidR="00F81979" w:rsidRPr="000E4EC6" w14:paraId="5D992256" w14:textId="77777777" w:rsidTr="00EF29BD">
        <w:trPr>
          <w:trHeight w:val="449"/>
        </w:trPr>
        <w:tc>
          <w:tcPr>
            <w:tcW w:w="8010" w:type="dxa"/>
            <w:tcBorders>
              <w:top w:val="single" w:sz="4" w:space="0" w:color="auto"/>
              <w:left w:val="single" w:sz="4" w:space="0" w:color="auto"/>
              <w:bottom w:val="single" w:sz="4" w:space="0" w:color="auto"/>
              <w:right w:val="single" w:sz="4" w:space="0" w:color="auto"/>
            </w:tcBorders>
            <w:vAlign w:val="center"/>
            <w:hideMark/>
          </w:tcPr>
          <w:p w14:paraId="01A002FC" w14:textId="77777777" w:rsidR="00F81979" w:rsidRPr="000E4EC6" w:rsidRDefault="00F81979" w:rsidP="00EF29BD">
            <w:pPr>
              <w:spacing w:after="0" w:line="240" w:lineRule="auto"/>
              <w:rPr>
                <w:rFonts w:ascii="Gill Sans MT" w:eastAsia="Gill Sans" w:hAnsi="Gill Sans MT" w:cs="Gill Sans"/>
                <w:sz w:val="20"/>
                <w:szCs w:val="20"/>
              </w:rPr>
            </w:pPr>
            <w:r w:rsidRPr="000E4EC6">
              <w:rPr>
                <w:rFonts w:ascii="Gill Sans MT" w:eastAsia="Gill Sans" w:hAnsi="Gill Sans MT" w:cs="Gill Sans"/>
                <w:sz w:val="20"/>
                <w:szCs w:val="20"/>
              </w:rPr>
              <w:t>Overall Rating (out of 100 points)</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29F1FF0" w14:textId="77777777" w:rsidR="00F81979" w:rsidRPr="000E4EC6" w:rsidRDefault="00F81979" w:rsidP="00EF29BD">
            <w:pPr>
              <w:spacing w:after="0" w:line="240" w:lineRule="auto"/>
              <w:jc w:val="center"/>
              <w:rPr>
                <w:rFonts w:ascii="Gill Sans MT" w:eastAsia="Gill Sans" w:hAnsi="Gill Sans MT" w:cs="Gill Sans"/>
                <w:sz w:val="20"/>
                <w:szCs w:val="20"/>
              </w:rPr>
            </w:pPr>
            <w:r w:rsidRPr="000E4EC6">
              <w:rPr>
                <w:rFonts w:ascii="Gill Sans MT" w:eastAsia="Gill Sans" w:hAnsi="Gill Sans MT" w:cs="Gill Sans"/>
                <w:sz w:val="20"/>
                <w:szCs w:val="20"/>
              </w:rPr>
              <w:t>100</w:t>
            </w:r>
          </w:p>
        </w:tc>
      </w:tr>
    </w:tbl>
    <w:p w14:paraId="2B9C193E" w14:textId="77777777" w:rsidR="00F81979" w:rsidRPr="00E31684" w:rsidRDefault="00F81979" w:rsidP="00E31684">
      <w:pPr>
        <w:rPr>
          <w:rFonts w:ascii="Gill Sans MT" w:hAnsi="Gill Sans MT"/>
          <w:sz w:val="20"/>
          <w:szCs w:val="20"/>
        </w:rPr>
      </w:pPr>
    </w:p>
    <w:p w14:paraId="7CD78577" w14:textId="09B618AA" w:rsidR="007629BD" w:rsidRPr="007629BD" w:rsidRDefault="007629BD" w:rsidP="00B647D8">
      <w:pPr>
        <w:pStyle w:val="ListParagraph"/>
        <w:numPr>
          <w:ilvl w:val="1"/>
          <w:numId w:val="12"/>
        </w:numPr>
        <w:rPr>
          <w:rFonts w:ascii="Gill Sans MT" w:hAnsi="Gill Sans MT"/>
          <w:b/>
          <w:color w:val="237C9A"/>
          <w:sz w:val="20"/>
          <w:szCs w:val="20"/>
        </w:rPr>
      </w:pPr>
      <w:r>
        <w:rPr>
          <w:rFonts w:ascii="Gill Sans MT" w:hAnsi="Gill Sans MT"/>
          <w:b/>
          <w:color w:val="237C9A"/>
          <w:sz w:val="20"/>
          <w:szCs w:val="20"/>
        </w:rPr>
        <w:t>Submission Process</w:t>
      </w:r>
    </w:p>
    <w:p w14:paraId="2F2941BE" w14:textId="77777777" w:rsidR="00E31684" w:rsidRDefault="00E31684" w:rsidP="00E31684">
      <w:pPr>
        <w:rPr>
          <w:rFonts w:ascii="Gill Sans MT" w:hAnsi="Gill Sans MT"/>
          <w:sz w:val="20"/>
          <w:szCs w:val="20"/>
        </w:rPr>
      </w:pPr>
      <w:r w:rsidRPr="00E31684">
        <w:rPr>
          <w:rFonts w:ascii="Gill Sans MT" w:hAnsi="Gill Sans MT"/>
          <w:sz w:val="20"/>
          <w:szCs w:val="20"/>
        </w:rPr>
        <w:t xml:space="preserve">Interested applicants should submit a hard copy of the Application and required documentation as follows: </w:t>
      </w:r>
    </w:p>
    <w:p w14:paraId="0063EC4E" w14:textId="2A9A397F" w:rsidR="00386DDA" w:rsidRDefault="00386DDA" w:rsidP="00386DDA">
      <w:pPr>
        <w:spacing w:after="0" w:line="240" w:lineRule="auto"/>
        <w:jc w:val="both"/>
        <w:rPr>
          <w:rFonts w:ascii="Gill Sans MT" w:eastAsia="Gill Sans" w:hAnsi="Gill Sans MT" w:cs="Gill Sans"/>
          <w:sz w:val="20"/>
          <w:szCs w:val="20"/>
        </w:rPr>
      </w:pPr>
      <w:r w:rsidRPr="000E4EC6">
        <w:rPr>
          <w:rFonts w:ascii="Gill Sans MT" w:eastAsia="Yu Gothic Light" w:hAnsi="Gill Sans MT" w:cs="Times New Roman"/>
          <w:b/>
          <w:bCs/>
          <w:color w:val="237C9A"/>
          <w:kern w:val="0"/>
          <w:sz w:val="20"/>
          <w:szCs w:val="20"/>
          <w14:ligatures w14:val="none"/>
        </w:rPr>
        <w:t xml:space="preserve">Submission process: </w:t>
      </w:r>
      <w:r w:rsidRPr="000E4EC6">
        <w:rPr>
          <w:rFonts w:ascii="Gill Sans MT" w:eastAsia="Gill Sans" w:hAnsi="Gill Sans MT" w:cs="Gill Sans"/>
          <w:sz w:val="20"/>
          <w:szCs w:val="20"/>
        </w:rPr>
        <w:t xml:space="preserve">Interested applicants should submit in an enclosed envelop (hard copy) to the Mercy Corps offices below or soft copy of the Application and required documentation through: </w:t>
      </w:r>
      <w:hyperlink r:id="rId19" w:history="1">
        <w:r w:rsidR="00725030" w:rsidRPr="00907720">
          <w:rPr>
            <w:rStyle w:val="Hyperlink"/>
            <w:rFonts w:ascii="Gill Sans MT" w:eastAsia="Gill Sans" w:hAnsi="Gill Sans MT" w:cs="Gill Sans"/>
            <w:sz w:val="20"/>
            <w:szCs w:val="20"/>
          </w:rPr>
          <w:t>hrainnovations@mercycorps.org</w:t>
        </w:r>
      </w:hyperlink>
      <w:r w:rsidR="00725030">
        <w:rPr>
          <w:rFonts w:ascii="Gill Sans MT" w:eastAsia="Gill Sans" w:hAnsi="Gill Sans MT" w:cs="Gill Sans"/>
          <w:sz w:val="20"/>
          <w:szCs w:val="20"/>
        </w:rPr>
        <w:t xml:space="preserve"> </w:t>
      </w:r>
      <w:r w:rsidRPr="000E4EC6">
        <w:rPr>
          <w:rFonts w:ascii="Gill Sans MT" w:eastAsia="Gill Sans" w:hAnsi="Gill Sans MT" w:cs="Gill Sans"/>
          <w:sz w:val="20"/>
          <w:szCs w:val="20"/>
        </w:rPr>
        <w:t xml:space="preserve"> </w:t>
      </w:r>
    </w:p>
    <w:p w14:paraId="67C36A57" w14:textId="77777777" w:rsidR="00283608" w:rsidRPr="000E4EC6" w:rsidRDefault="00283608" w:rsidP="00386DDA">
      <w:pPr>
        <w:spacing w:after="0" w:line="240" w:lineRule="auto"/>
        <w:jc w:val="both"/>
        <w:rPr>
          <w:rFonts w:ascii="Gill Sans MT" w:eastAsia="Gill Sans" w:hAnsi="Gill Sans MT" w:cs="Gill Sans"/>
          <w:sz w:val="20"/>
          <w:szCs w:val="20"/>
        </w:rPr>
      </w:pPr>
    </w:p>
    <w:p w14:paraId="146D0B6F" w14:textId="77777777" w:rsidR="00386DDA" w:rsidRPr="00F54800" w:rsidRDefault="00386DDA" w:rsidP="00B647D8">
      <w:pPr>
        <w:numPr>
          <w:ilvl w:val="0"/>
          <w:numId w:val="2"/>
        </w:numPr>
        <w:spacing w:after="0" w:line="240" w:lineRule="auto"/>
        <w:jc w:val="both"/>
        <w:rPr>
          <w:rStyle w:val="Hyperlink"/>
          <w:rFonts w:ascii="Gill Sans MT" w:eastAsia="Gill Sans" w:hAnsi="Gill Sans MT" w:cs="Gill Sans"/>
          <w:color w:val="auto"/>
          <w:u w:val="none"/>
        </w:rPr>
      </w:pPr>
      <w:r w:rsidRPr="00F54800">
        <w:rPr>
          <w:rFonts w:ascii="Gill Sans MT" w:eastAsia="Gill Sans" w:hAnsi="Gill Sans MT" w:cs="Gill Sans"/>
        </w:rPr>
        <w:t xml:space="preserve">MC Ethiopia Country office: </w:t>
      </w:r>
      <w:proofErr w:type="spellStart"/>
      <w:r w:rsidRPr="00F54800">
        <w:rPr>
          <w:rFonts w:ascii="Gill Sans MT" w:eastAsia="Gill Sans" w:hAnsi="Gill Sans MT" w:cs="Gill Sans"/>
        </w:rPr>
        <w:t>Hayahulet</w:t>
      </w:r>
      <w:proofErr w:type="spellEnd"/>
      <w:r w:rsidRPr="00F54800">
        <w:rPr>
          <w:rFonts w:ascii="Gill Sans MT" w:eastAsia="Gill Sans" w:hAnsi="Gill Sans MT" w:cs="Gill Sans"/>
        </w:rPr>
        <w:t>, Near Gulla gul, Telephone number +251.111.110.777;</w:t>
      </w:r>
      <w:r w:rsidRPr="00F54800">
        <w:rPr>
          <w:rFonts w:ascii="Gill Sans MT" w:hAnsi="Gill Sans MT"/>
        </w:rPr>
        <w:t xml:space="preserve"> </w:t>
      </w:r>
      <w:r w:rsidRPr="00F54800">
        <w:rPr>
          <w:rFonts w:ascii="Gill Sans MT" w:eastAsia="Gill Sans" w:hAnsi="Gill Sans MT" w:cs="Gill Sans"/>
        </w:rPr>
        <w:t xml:space="preserve">or through email </w:t>
      </w:r>
      <w:hyperlink r:id="rId20" w:history="1">
        <w:r w:rsidRPr="00F54800">
          <w:rPr>
            <w:rStyle w:val="Hyperlink"/>
            <w:rFonts w:ascii="Gill Sans MT" w:eastAsia="Gill Sans" w:hAnsi="Gill Sans MT" w:cs="Gill Sans"/>
          </w:rPr>
          <w:t>hrainnovations@mercycorps.org</w:t>
        </w:r>
      </w:hyperlink>
    </w:p>
    <w:p w14:paraId="365C636A" w14:textId="77777777" w:rsidR="00386DDA" w:rsidRPr="00F54800" w:rsidRDefault="00386DDA" w:rsidP="00B647D8">
      <w:pPr>
        <w:numPr>
          <w:ilvl w:val="0"/>
          <w:numId w:val="2"/>
        </w:numPr>
        <w:spacing w:after="0" w:line="240" w:lineRule="auto"/>
        <w:jc w:val="both"/>
        <w:rPr>
          <w:rFonts w:ascii="Gill Sans MT" w:eastAsia="Gill Sans" w:hAnsi="Gill Sans MT" w:cs="Gill Sans"/>
        </w:rPr>
      </w:pPr>
      <w:r w:rsidRPr="00F54800">
        <w:rPr>
          <w:rFonts w:ascii="Gill Sans MT" w:eastAsia="Gill Sans" w:hAnsi="Gill Sans MT" w:cs="Gill Sans"/>
        </w:rPr>
        <w:t xml:space="preserve">MC Mekelle office: </w:t>
      </w:r>
      <w:proofErr w:type="spellStart"/>
      <w:r w:rsidRPr="00F54800">
        <w:rPr>
          <w:rFonts w:ascii="Gill Sans MT" w:eastAsia="Gill Sans" w:hAnsi="Gill Sans MT" w:cs="Gill Sans"/>
        </w:rPr>
        <w:t>Hadinet</w:t>
      </w:r>
      <w:proofErr w:type="spellEnd"/>
      <w:r w:rsidRPr="00F54800">
        <w:rPr>
          <w:rFonts w:ascii="Gill Sans MT" w:eastAsia="Gill Sans" w:hAnsi="Gill Sans MT" w:cs="Gill Sans"/>
        </w:rPr>
        <w:t xml:space="preserve"> sub city </w:t>
      </w:r>
      <w:proofErr w:type="spellStart"/>
      <w:r w:rsidRPr="00F54800">
        <w:rPr>
          <w:rFonts w:ascii="Gill Sans MT" w:eastAsia="Gill Sans" w:hAnsi="Gill Sans MT" w:cs="Gill Sans"/>
        </w:rPr>
        <w:t>Hadinet</w:t>
      </w:r>
      <w:proofErr w:type="spellEnd"/>
      <w:r w:rsidRPr="00F54800">
        <w:rPr>
          <w:rFonts w:ascii="Gill Sans MT" w:eastAsia="Gill Sans" w:hAnsi="Gill Sans MT" w:cs="Gill Sans"/>
        </w:rPr>
        <w:t xml:space="preserve"> Kebele around 200-meter east direction of central statistical agency; Telephone, 091472 2022/0914746576/0962513538</w:t>
      </w:r>
    </w:p>
    <w:p w14:paraId="115EA34C" w14:textId="77777777" w:rsidR="00386DDA" w:rsidRPr="00F54800" w:rsidRDefault="00386DDA" w:rsidP="00B647D8">
      <w:pPr>
        <w:numPr>
          <w:ilvl w:val="0"/>
          <w:numId w:val="2"/>
        </w:numPr>
        <w:spacing w:after="0" w:line="240" w:lineRule="auto"/>
        <w:jc w:val="both"/>
        <w:rPr>
          <w:rFonts w:ascii="Gill Sans MT" w:eastAsia="Gill Sans" w:hAnsi="Gill Sans MT" w:cs="Gill Sans"/>
        </w:rPr>
      </w:pPr>
      <w:r w:rsidRPr="00F54800">
        <w:rPr>
          <w:rFonts w:ascii="Gill Sans MT" w:eastAsia="Gill Sans" w:hAnsi="Gill Sans MT" w:cs="Gill Sans"/>
        </w:rPr>
        <w:t>MC Woldiya Office</w:t>
      </w:r>
      <w:r w:rsidRPr="00F54800">
        <w:rPr>
          <w:rFonts w:ascii="Gill Sans MT" w:hAnsi="Gill Sans MT"/>
        </w:rPr>
        <w:t xml:space="preserve">: </w:t>
      </w:r>
      <w:r w:rsidRPr="00F54800">
        <w:rPr>
          <w:rFonts w:ascii="Gill Sans MT" w:eastAsia="Gill Sans" w:hAnsi="Gill Sans MT" w:cs="Gill Sans"/>
        </w:rPr>
        <w:t>Near North Wollo Health Department Office; Telephone: +251 334 317 224.</w:t>
      </w:r>
    </w:p>
    <w:p w14:paraId="76AB52BA" w14:textId="77777777" w:rsidR="00386DDA" w:rsidRPr="00F54800" w:rsidRDefault="00386DDA" w:rsidP="00B647D8">
      <w:pPr>
        <w:numPr>
          <w:ilvl w:val="0"/>
          <w:numId w:val="2"/>
        </w:numPr>
        <w:spacing w:after="0" w:line="240" w:lineRule="auto"/>
        <w:jc w:val="both"/>
        <w:rPr>
          <w:rFonts w:ascii="Gill Sans MT" w:eastAsia="Gill Sans" w:hAnsi="Gill Sans MT" w:cs="Gill Sans"/>
        </w:rPr>
      </w:pPr>
      <w:r w:rsidRPr="00F54800">
        <w:rPr>
          <w:rFonts w:ascii="Gill Sans MT" w:eastAsia="Gill Sans" w:hAnsi="Gill Sans MT" w:cs="Gill Sans"/>
        </w:rPr>
        <w:t>MC Oromia office: Dire Dawa, Greece camp behind Dire Dawa public library telephone: +25125131220/21.</w:t>
      </w:r>
    </w:p>
    <w:p w14:paraId="2591ABA6" w14:textId="77777777" w:rsidR="00386DDA" w:rsidRPr="00F54800" w:rsidRDefault="00386DDA" w:rsidP="00B647D8">
      <w:pPr>
        <w:numPr>
          <w:ilvl w:val="0"/>
          <w:numId w:val="2"/>
        </w:numPr>
        <w:spacing w:after="0" w:line="240" w:lineRule="auto"/>
        <w:jc w:val="both"/>
        <w:rPr>
          <w:rFonts w:ascii="Gill Sans MT" w:eastAsia="Gill Sans" w:hAnsi="Gill Sans MT" w:cs="Gill Sans"/>
        </w:rPr>
      </w:pPr>
      <w:r w:rsidRPr="00F54800">
        <w:rPr>
          <w:rFonts w:ascii="Gill Sans MT" w:eastAsia="Gill Sans" w:hAnsi="Gill Sans MT" w:cs="Gill Sans"/>
        </w:rPr>
        <w:t xml:space="preserve">Hawassa office: </w:t>
      </w:r>
      <w:proofErr w:type="spellStart"/>
      <w:r w:rsidRPr="00F54800">
        <w:rPr>
          <w:rFonts w:ascii="Gill Sans MT" w:eastAsia="Gill Sans" w:hAnsi="Gill Sans MT" w:cs="Gill Sans"/>
        </w:rPr>
        <w:t>Piaza</w:t>
      </w:r>
      <w:proofErr w:type="spellEnd"/>
      <w:r w:rsidRPr="00F54800">
        <w:rPr>
          <w:rFonts w:ascii="Gill Sans MT" w:eastAsia="Gill Sans" w:hAnsi="Gill Sans MT" w:cs="Gill Sans"/>
        </w:rPr>
        <w:t>, Nib Bank building 5</w:t>
      </w:r>
      <w:r w:rsidRPr="00F54800">
        <w:rPr>
          <w:rFonts w:ascii="Gill Sans MT" w:eastAsia="Gill Sans" w:hAnsi="Gill Sans MT" w:cs="Gill Sans"/>
          <w:vertAlign w:val="superscript"/>
        </w:rPr>
        <w:t>th</w:t>
      </w:r>
      <w:r w:rsidRPr="00F54800">
        <w:rPr>
          <w:rFonts w:ascii="Gill Sans MT" w:eastAsia="Gill Sans" w:hAnsi="Gill Sans MT" w:cs="Gill Sans"/>
        </w:rPr>
        <w:t xml:space="preserve"> floor Telephone; +251912049258/+251985412885.</w:t>
      </w:r>
    </w:p>
    <w:p w14:paraId="6072BF5E" w14:textId="77777777" w:rsidR="00386DDA" w:rsidRPr="00F54800" w:rsidRDefault="00386DDA" w:rsidP="00B647D8">
      <w:pPr>
        <w:numPr>
          <w:ilvl w:val="0"/>
          <w:numId w:val="2"/>
        </w:numPr>
        <w:spacing w:after="0" w:line="240" w:lineRule="auto"/>
        <w:jc w:val="both"/>
        <w:rPr>
          <w:rFonts w:ascii="Gill Sans MT" w:eastAsia="Gill Sans" w:hAnsi="Gill Sans MT" w:cs="Gill Sans"/>
        </w:rPr>
      </w:pPr>
      <w:r w:rsidRPr="00F54800">
        <w:rPr>
          <w:rFonts w:ascii="Gill Sans MT" w:eastAsia="Gill Sans" w:hAnsi="Gill Sans MT" w:cs="Gill Sans"/>
        </w:rPr>
        <w:t xml:space="preserve">MC Central office: </w:t>
      </w:r>
      <w:proofErr w:type="spellStart"/>
      <w:r w:rsidRPr="00F54800">
        <w:rPr>
          <w:rFonts w:ascii="Gill Sans MT" w:eastAsia="Gill Sans" w:hAnsi="Gill Sans MT" w:cs="Gill Sans"/>
        </w:rPr>
        <w:t>Hosaena</w:t>
      </w:r>
      <w:proofErr w:type="spellEnd"/>
      <w:r w:rsidRPr="00F54800">
        <w:rPr>
          <w:rFonts w:ascii="Gill Sans MT" w:eastAsia="Gill Sans" w:hAnsi="Gill Sans MT" w:cs="Gill Sans"/>
        </w:rPr>
        <w:t xml:space="preserve"> town, Along B2 road to Addis Ababa, Infront of Mariam church next to Kana restaurant. Telephone; +251 911915142.</w:t>
      </w:r>
    </w:p>
    <w:p w14:paraId="2D245E9A" w14:textId="77777777" w:rsidR="00386DDA" w:rsidRPr="00F54800" w:rsidRDefault="00386DDA" w:rsidP="00B647D8">
      <w:pPr>
        <w:numPr>
          <w:ilvl w:val="0"/>
          <w:numId w:val="2"/>
        </w:numPr>
        <w:spacing w:after="0" w:line="240" w:lineRule="auto"/>
        <w:jc w:val="both"/>
        <w:rPr>
          <w:rFonts w:ascii="Gill Sans MT" w:eastAsia="Gill Sans" w:hAnsi="Gill Sans MT" w:cs="Gill Sans"/>
        </w:rPr>
      </w:pPr>
      <w:r w:rsidRPr="00F54800">
        <w:rPr>
          <w:rFonts w:ascii="Gill Sans MT" w:eastAsia="Gill Sans" w:hAnsi="Gill Sans MT" w:cs="Gill Sans"/>
        </w:rPr>
        <w:t>MC Sodo Office: Ethiopian Catholic Sodo social and development coordination compound; Telephone: +251913184052.</w:t>
      </w:r>
    </w:p>
    <w:p w14:paraId="674E1189" w14:textId="77777777" w:rsidR="00386DDA" w:rsidRPr="00584C95" w:rsidRDefault="00386DDA" w:rsidP="00386DDA">
      <w:pPr>
        <w:spacing w:after="0" w:line="240" w:lineRule="auto"/>
        <w:ind w:left="720"/>
        <w:jc w:val="both"/>
        <w:rPr>
          <w:rFonts w:ascii="Gill Sans MT" w:eastAsia="Gill Sans" w:hAnsi="Gill Sans MT" w:cs="Gill Sans"/>
        </w:rPr>
      </w:pPr>
    </w:p>
    <w:p w14:paraId="78F23EE6" w14:textId="0059A60D" w:rsidR="00386DDA" w:rsidRPr="00E31684" w:rsidRDefault="00283608" w:rsidP="00283608">
      <w:pPr>
        <w:jc w:val="both"/>
        <w:rPr>
          <w:rFonts w:ascii="Gill Sans MT" w:eastAsia="Yu Gothic Light" w:hAnsi="Gill Sans MT" w:cs="Times New Roman"/>
          <w:color w:val="000000" w:themeColor="text1"/>
          <w:kern w:val="0"/>
          <w:sz w:val="20"/>
          <w:szCs w:val="20"/>
          <w14:ligatures w14:val="none"/>
        </w:rPr>
      </w:pPr>
      <w:r w:rsidRPr="000E4EC6">
        <w:rPr>
          <w:rFonts w:ascii="Gill Sans MT" w:eastAsia="Yu Gothic Light" w:hAnsi="Gill Sans MT" w:cs="Times New Roman"/>
          <w:b/>
          <w:bCs/>
          <w:color w:val="237C9A"/>
          <w:kern w:val="0"/>
          <w:sz w:val="20"/>
          <w:szCs w:val="20"/>
          <w14:ligatures w14:val="none"/>
        </w:rPr>
        <w:t xml:space="preserve">Areas not eligible for funding: </w:t>
      </w:r>
      <w:r w:rsidRPr="000E4EC6">
        <w:rPr>
          <w:rFonts w:ascii="Gill Sans MT" w:eastAsia="Yu Gothic Light" w:hAnsi="Gill Sans MT" w:cs="Times New Roman"/>
          <w:color w:val="000000" w:themeColor="text1"/>
          <w:kern w:val="0"/>
          <w:sz w:val="20"/>
          <w:szCs w:val="20"/>
          <w14:ligatures w14:val="none"/>
        </w:rPr>
        <w:t xml:space="preserve">Financial support for </w:t>
      </w:r>
      <w:r w:rsidR="007167AC" w:rsidRPr="000E4EC6">
        <w:rPr>
          <w:rFonts w:ascii="Gill Sans MT" w:eastAsia="Yu Gothic Light" w:hAnsi="Gill Sans MT" w:cs="Times New Roman"/>
          <w:color w:val="000000" w:themeColor="text1"/>
          <w:kern w:val="0"/>
          <w:sz w:val="20"/>
          <w:szCs w:val="20"/>
          <w14:ligatures w14:val="none"/>
        </w:rPr>
        <w:t>the purchase</w:t>
      </w:r>
      <w:r w:rsidRPr="000E4EC6">
        <w:rPr>
          <w:rFonts w:ascii="Gill Sans MT" w:eastAsia="Yu Gothic Light" w:hAnsi="Gill Sans MT" w:cs="Times New Roman"/>
          <w:color w:val="000000" w:themeColor="text1"/>
          <w:kern w:val="0"/>
          <w:sz w:val="20"/>
          <w:szCs w:val="20"/>
          <w14:ligatures w14:val="none"/>
        </w:rPr>
        <w:t xml:space="preserve"> of the items deemed as restricted items by USAID. Restricted items include used machinery and equipment and other USG surplus machinery and equipment).</w:t>
      </w:r>
    </w:p>
    <w:p w14:paraId="39180ECE" w14:textId="77777777" w:rsidR="00E31684" w:rsidRPr="00E31684" w:rsidRDefault="00E31684" w:rsidP="00681CAA">
      <w:pPr>
        <w:rPr>
          <w:rFonts w:ascii="Gill Sans MT" w:hAnsi="Gill Sans MT"/>
          <w:b/>
          <w:color w:val="0070C0"/>
          <w:sz w:val="20"/>
          <w:szCs w:val="20"/>
        </w:rPr>
      </w:pPr>
      <w:r w:rsidRPr="00E31684">
        <w:rPr>
          <w:rFonts w:ascii="Gill Sans MT" w:hAnsi="Gill Sans MT"/>
          <w:b/>
          <w:color w:val="237C9A"/>
          <w:sz w:val="20"/>
          <w:szCs w:val="20"/>
        </w:rPr>
        <w:t>Conditions</w:t>
      </w:r>
    </w:p>
    <w:p w14:paraId="6AFCD74A" w14:textId="6138C127" w:rsidR="00E31684" w:rsidRPr="00E31684" w:rsidRDefault="00E31684" w:rsidP="00E31684">
      <w:pPr>
        <w:rPr>
          <w:rFonts w:ascii="Gill Sans MT" w:hAnsi="Gill Sans MT"/>
          <w:bCs/>
          <w:sz w:val="20"/>
          <w:szCs w:val="20"/>
        </w:rPr>
      </w:pPr>
      <w:r w:rsidRPr="00E31684">
        <w:rPr>
          <w:rFonts w:ascii="Gill Sans MT" w:hAnsi="Gill Sans MT"/>
          <w:bCs/>
          <w:sz w:val="20"/>
          <w:szCs w:val="20"/>
        </w:rPr>
        <w:t xml:space="preserve">Issuance of this solicitation in no way constitutes a commitment by </w:t>
      </w:r>
      <w:r w:rsidR="008C7001" w:rsidRPr="00681CAA">
        <w:rPr>
          <w:rFonts w:ascii="Gill Sans MT" w:hAnsi="Gill Sans MT"/>
          <w:bCs/>
          <w:sz w:val="20"/>
          <w:szCs w:val="20"/>
        </w:rPr>
        <w:t>HRA</w:t>
      </w:r>
      <w:r w:rsidRPr="00E31684">
        <w:rPr>
          <w:rFonts w:ascii="Gill Sans MT" w:hAnsi="Gill Sans MT"/>
          <w:bCs/>
          <w:sz w:val="20"/>
          <w:szCs w:val="20"/>
        </w:rPr>
        <w:t xml:space="preserve"> to execute any agreement or to pay any costs incurred by any applicant in </w:t>
      </w:r>
      <w:proofErr w:type="gramStart"/>
      <w:r w:rsidRPr="00E31684">
        <w:rPr>
          <w:rFonts w:ascii="Gill Sans MT" w:hAnsi="Gill Sans MT"/>
          <w:bCs/>
          <w:sz w:val="20"/>
          <w:szCs w:val="20"/>
        </w:rPr>
        <w:t xml:space="preserve">submitting an </w:t>
      </w:r>
      <w:r w:rsidR="00681CAA" w:rsidRPr="00681CAA">
        <w:rPr>
          <w:rFonts w:ascii="Gill Sans MT" w:hAnsi="Gill Sans MT"/>
          <w:bCs/>
          <w:sz w:val="20"/>
          <w:szCs w:val="20"/>
        </w:rPr>
        <w:t>application</w:t>
      </w:r>
      <w:proofErr w:type="gramEnd"/>
      <w:r w:rsidRPr="00E31684">
        <w:rPr>
          <w:rFonts w:ascii="Gill Sans MT" w:hAnsi="Gill Sans MT"/>
          <w:bCs/>
          <w:sz w:val="20"/>
          <w:szCs w:val="20"/>
        </w:rPr>
        <w:t xml:space="preserve">. </w:t>
      </w:r>
    </w:p>
    <w:p w14:paraId="00DC25A7" w14:textId="2ABA6056" w:rsidR="00E31684" w:rsidRPr="00E31684" w:rsidRDefault="00E31684" w:rsidP="00E31684">
      <w:pPr>
        <w:rPr>
          <w:rFonts w:ascii="Gill Sans MT" w:hAnsi="Gill Sans MT"/>
          <w:sz w:val="20"/>
          <w:szCs w:val="20"/>
        </w:rPr>
      </w:pPr>
      <w:r w:rsidRPr="00E31684">
        <w:rPr>
          <w:rFonts w:ascii="Gill Sans MT" w:hAnsi="Gill Sans MT"/>
          <w:sz w:val="20"/>
          <w:szCs w:val="20"/>
        </w:rPr>
        <w:t xml:space="preserve">Please note that </w:t>
      </w:r>
      <w:r w:rsidR="008C7001">
        <w:rPr>
          <w:rFonts w:ascii="Gill Sans MT" w:hAnsi="Gill Sans MT"/>
          <w:sz w:val="20"/>
          <w:szCs w:val="20"/>
        </w:rPr>
        <w:t>HRA</w:t>
      </w:r>
      <w:r w:rsidRPr="00E31684">
        <w:rPr>
          <w:rFonts w:ascii="Gill Sans MT" w:hAnsi="Gill Sans MT"/>
          <w:sz w:val="20"/>
          <w:szCs w:val="20"/>
        </w:rPr>
        <w:t xml:space="preserve"> </w:t>
      </w:r>
      <w:r w:rsidRPr="00E31684">
        <w:rPr>
          <w:rFonts w:ascii="Gill Sans MT" w:hAnsi="Gill Sans MT"/>
          <w:b/>
          <w:sz w:val="20"/>
          <w:szCs w:val="20"/>
        </w:rPr>
        <w:t xml:space="preserve">will fully respect the confidentiality </w:t>
      </w:r>
      <w:r w:rsidRPr="00E31684">
        <w:rPr>
          <w:rFonts w:ascii="Gill Sans MT" w:hAnsi="Gill Sans MT"/>
          <w:sz w:val="20"/>
          <w:szCs w:val="20"/>
        </w:rPr>
        <w:t xml:space="preserve">of all companies involved in the program. If selected, </w:t>
      </w:r>
      <w:r w:rsidR="008C7001">
        <w:rPr>
          <w:rFonts w:ascii="Gill Sans MT" w:hAnsi="Gill Sans MT"/>
          <w:sz w:val="20"/>
          <w:szCs w:val="20"/>
        </w:rPr>
        <w:t>HRA</w:t>
      </w:r>
      <w:r w:rsidRPr="00E31684">
        <w:rPr>
          <w:rFonts w:ascii="Gill Sans MT" w:hAnsi="Gill Sans MT"/>
          <w:sz w:val="20"/>
          <w:szCs w:val="20"/>
        </w:rPr>
        <w:t xml:space="preserve"> will establish an </w:t>
      </w:r>
      <w:r w:rsidR="00326062" w:rsidRPr="00E31684">
        <w:rPr>
          <w:rFonts w:ascii="Gill Sans MT" w:hAnsi="Gill Sans MT"/>
          <w:sz w:val="20"/>
          <w:szCs w:val="20"/>
        </w:rPr>
        <w:t>agreement with</w:t>
      </w:r>
      <w:r w:rsidRPr="00E31684">
        <w:rPr>
          <w:rFonts w:ascii="Gill Sans MT" w:hAnsi="Gill Sans MT"/>
          <w:sz w:val="20"/>
          <w:szCs w:val="20"/>
        </w:rPr>
        <w:t xml:space="preserve"> the company/institution that describes the objective of collaboration and that clearly defines each party’s respective responsibilities, roles, and obligations. Successful applicants must be willing to share information with </w:t>
      </w:r>
      <w:r w:rsidR="008C7001">
        <w:rPr>
          <w:rFonts w:ascii="Gill Sans MT" w:hAnsi="Gill Sans MT"/>
          <w:sz w:val="20"/>
          <w:szCs w:val="20"/>
        </w:rPr>
        <w:t>HRA</w:t>
      </w:r>
      <w:r w:rsidRPr="00E31684">
        <w:rPr>
          <w:rFonts w:ascii="Gill Sans MT" w:hAnsi="Gill Sans MT"/>
          <w:sz w:val="20"/>
          <w:szCs w:val="20"/>
        </w:rPr>
        <w:t xml:space="preserve"> regarding their performance, and </w:t>
      </w:r>
      <w:r w:rsidR="008C7001">
        <w:rPr>
          <w:rFonts w:ascii="Gill Sans MT" w:hAnsi="Gill Sans MT"/>
          <w:sz w:val="20"/>
          <w:szCs w:val="20"/>
        </w:rPr>
        <w:t>HRA</w:t>
      </w:r>
      <w:r w:rsidRPr="00E31684">
        <w:rPr>
          <w:rFonts w:ascii="Gill Sans MT" w:hAnsi="Gill Sans MT"/>
          <w:sz w:val="20"/>
          <w:szCs w:val="20"/>
        </w:rPr>
        <w:t xml:space="preserve"> will conduct interviews with clients / customers to gather information on impact and to monitor progress.</w:t>
      </w:r>
    </w:p>
    <w:p w14:paraId="75AFC91A" w14:textId="7EC17D08" w:rsidR="00101B6A" w:rsidRPr="000D43F2" w:rsidRDefault="00E31684" w:rsidP="00101B6A">
      <w:pPr>
        <w:spacing w:after="120"/>
        <w:jc w:val="center"/>
        <w:rPr>
          <w:rFonts w:ascii="Gill Sans" w:eastAsia="Gill Sans" w:hAnsi="Gill Sans" w:cs="Gill Sans"/>
          <w:b/>
          <w:bCs/>
          <w:color w:val="4C515A"/>
          <w:sz w:val="28"/>
          <w:szCs w:val="28"/>
        </w:rPr>
      </w:pPr>
      <w:r w:rsidRPr="00E31684">
        <w:rPr>
          <w:rFonts w:ascii="Gill Sans MT" w:hAnsi="Gill Sans MT"/>
          <w:sz w:val="20"/>
          <w:szCs w:val="20"/>
        </w:rPr>
        <w:br w:type="page"/>
      </w:r>
      <w:r w:rsidR="00101B6A" w:rsidRPr="72867B11">
        <w:rPr>
          <w:rFonts w:ascii="Gill Sans" w:eastAsia="Gill Sans" w:hAnsi="Gill Sans" w:cs="Gill Sans"/>
          <w:b/>
          <w:bCs/>
          <w:color w:val="4C515A"/>
          <w:sz w:val="28"/>
          <w:szCs w:val="28"/>
        </w:rPr>
        <w:lastRenderedPageBreak/>
        <w:t xml:space="preserve">Annex 1: </w:t>
      </w:r>
      <w:r w:rsidR="00D21D21">
        <w:rPr>
          <w:rFonts w:ascii="Gill Sans" w:eastAsia="Gill Sans" w:hAnsi="Gill Sans" w:cs="Gill Sans"/>
          <w:b/>
          <w:bCs/>
          <w:color w:val="4C515A"/>
          <w:sz w:val="28"/>
          <w:szCs w:val="28"/>
        </w:rPr>
        <w:t xml:space="preserve">APPLICATION </w:t>
      </w:r>
      <w:r w:rsidR="00101B6A" w:rsidRPr="72867B11">
        <w:rPr>
          <w:rFonts w:ascii="Gill Sans" w:eastAsia="Gill Sans" w:hAnsi="Gill Sans" w:cs="Gill Sans"/>
          <w:b/>
          <w:bCs/>
          <w:color w:val="4C515A"/>
          <w:sz w:val="28"/>
          <w:szCs w:val="28"/>
        </w:rPr>
        <w:t>FORM</w:t>
      </w:r>
    </w:p>
    <w:p w14:paraId="73C2D01F" w14:textId="77777777" w:rsidR="00101B6A" w:rsidRPr="000D43F2" w:rsidRDefault="00101B6A" w:rsidP="00101B6A">
      <w:pPr>
        <w:spacing w:after="0"/>
        <w:rPr>
          <w:rFonts w:ascii="Gill Sans" w:eastAsia="Gill Sans" w:hAnsi="Gill Sans" w:cs="Gill Sans"/>
          <w:color w:val="4C515A"/>
          <w:sz w:val="20"/>
          <w:szCs w:val="20"/>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7635"/>
      </w:tblGrid>
      <w:tr w:rsidR="00101B6A" w:rsidRPr="000D43F2" w14:paraId="6DE1E2D2" w14:textId="77777777" w:rsidTr="00D92F72">
        <w:tc>
          <w:tcPr>
            <w:tcW w:w="2425" w:type="dxa"/>
            <w:shd w:val="clear" w:color="auto" w:fill="D9D9D9" w:themeFill="background1" w:themeFillShade="D9"/>
          </w:tcPr>
          <w:p w14:paraId="13B721D6" w14:textId="4F1208A7" w:rsidR="00101B6A" w:rsidRPr="000D43F2" w:rsidRDefault="00ED5220" w:rsidP="00745B95">
            <w:pPr>
              <w:pBdr>
                <w:top w:val="nil"/>
                <w:left w:val="nil"/>
                <w:bottom w:val="nil"/>
                <w:right w:val="nil"/>
                <w:between w:val="nil"/>
              </w:pBdr>
              <w:tabs>
                <w:tab w:val="center" w:pos="4513"/>
                <w:tab w:val="right" w:pos="9026"/>
              </w:tabs>
              <w:spacing w:line="276" w:lineRule="auto"/>
              <w:rPr>
                <w:rFonts w:ascii="Gill Sans" w:eastAsia="Gill Sans" w:hAnsi="Gill Sans" w:cs="Gill Sans"/>
                <w:color w:val="000000"/>
                <w:sz w:val="20"/>
                <w:szCs w:val="20"/>
              </w:rPr>
            </w:pPr>
            <w:r>
              <w:rPr>
                <w:rFonts w:ascii="Gill Sans" w:eastAsia="Gill Sans" w:hAnsi="Gill Sans" w:cs="Gill Sans"/>
                <w:color w:val="000000" w:themeColor="text1"/>
                <w:sz w:val="20"/>
                <w:szCs w:val="20"/>
              </w:rPr>
              <w:t xml:space="preserve">Request </w:t>
            </w:r>
            <w:r w:rsidR="004C0EB6">
              <w:rPr>
                <w:rFonts w:ascii="Gill Sans" w:eastAsia="Gill Sans" w:hAnsi="Gill Sans" w:cs="Gill Sans"/>
                <w:color w:val="000000" w:themeColor="text1"/>
                <w:sz w:val="20"/>
                <w:szCs w:val="20"/>
              </w:rPr>
              <w:t>for Application</w:t>
            </w:r>
            <w:r w:rsidR="00101B6A">
              <w:rPr>
                <w:rFonts w:ascii="Gill Sans" w:eastAsia="Gill Sans" w:hAnsi="Gill Sans" w:cs="Gill Sans"/>
                <w:color w:val="000000" w:themeColor="text1"/>
                <w:sz w:val="20"/>
                <w:szCs w:val="20"/>
              </w:rPr>
              <w:t xml:space="preserve"> </w:t>
            </w:r>
            <w:r w:rsidR="00101B6A" w:rsidRPr="72867B11">
              <w:rPr>
                <w:rFonts w:ascii="Gill Sans" w:eastAsia="Gill Sans" w:hAnsi="Gill Sans" w:cs="Gill Sans"/>
                <w:color w:val="000000" w:themeColor="text1"/>
                <w:sz w:val="20"/>
                <w:szCs w:val="20"/>
              </w:rPr>
              <w:t>Ref #</w:t>
            </w:r>
          </w:p>
        </w:tc>
        <w:tc>
          <w:tcPr>
            <w:tcW w:w="7635" w:type="dxa"/>
          </w:tcPr>
          <w:p w14:paraId="7399C9DC" w14:textId="77777777" w:rsidR="00101B6A" w:rsidRPr="000D43F2" w:rsidRDefault="00101B6A" w:rsidP="00745B95">
            <w:pPr>
              <w:pBdr>
                <w:top w:val="nil"/>
                <w:left w:val="nil"/>
                <w:bottom w:val="nil"/>
                <w:right w:val="nil"/>
                <w:between w:val="nil"/>
              </w:pBdr>
              <w:tabs>
                <w:tab w:val="center" w:pos="4513"/>
                <w:tab w:val="right" w:pos="9026"/>
              </w:tabs>
              <w:spacing w:line="276" w:lineRule="auto"/>
              <w:rPr>
                <w:rFonts w:ascii="Gill Sans" w:eastAsia="Gill Sans" w:hAnsi="Gill Sans" w:cs="Gill Sans"/>
                <w:color w:val="000000"/>
                <w:sz w:val="20"/>
                <w:szCs w:val="20"/>
              </w:rPr>
            </w:pPr>
          </w:p>
        </w:tc>
      </w:tr>
      <w:tr w:rsidR="000E4F5D" w:rsidRPr="000D43F2" w14:paraId="2D2A962A" w14:textId="77777777" w:rsidTr="00D92F72">
        <w:tc>
          <w:tcPr>
            <w:tcW w:w="2425" w:type="dxa"/>
            <w:shd w:val="clear" w:color="auto" w:fill="D9D9D9" w:themeFill="background1" w:themeFillShade="D9"/>
          </w:tcPr>
          <w:p w14:paraId="28CC943C" w14:textId="3D7AB742" w:rsidR="000E4F5D" w:rsidRDefault="00D92F72" w:rsidP="00745B95">
            <w:pPr>
              <w:pBdr>
                <w:top w:val="nil"/>
                <w:left w:val="nil"/>
                <w:bottom w:val="nil"/>
                <w:right w:val="nil"/>
                <w:between w:val="nil"/>
              </w:pBdr>
              <w:tabs>
                <w:tab w:val="center" w:pos="4513"/>
                <w:tab w:val="right" w:pos="9026"/>
              </w:tabs>
              <w:spacing w:line="276" w:lineRule="auto"/>
              <w:rPr>
                <w:rFonts w:ascii="Gill Sans" w:eastAsia="Gill Sans" w:hAnsi="Gill Sans" w:cs="Gill Sans"/>
                <w:color w:val="000000" w:themeColor="text1"/>
                <w:sz w:val="20"/>
                <w:szCs w:val="20"/>
              </w:rPr>
            </w:pPr>
            <w:r>
              <w:rPr>
                <w:rFonts w:ascii="Gill Sans" w:eastAsia="Gill Sans" w:hAnsi="Gill Sans" w:cs="Gill Sans"/>
                <w:color w:val="000000" w:themeColor="text1"/>
                <w:sz w:val="20"/>
                <w:szCs w:val="20"/>
              </w:rPr>
              <w:t xml:space="preserve">Request for Application </w:t>
            </w:r>
            <w:r w:rsidR="000E4F5D" w:rsidRPr="000E4F5D">
              <w:rPr>
                <w:rFonts w:ascii="Arial" w:eastAsia="Calibri" w:hAnsi="Arial" w:cs="Arial"/>
                <w:kern w:val="0"/>
                <w:sz w:val="20"/>
                <w:lang w:eastAsia="en-GB"/>
                <w14:ligatures w14:val="none"/>
              </w:rPr>
              <w:t>Title</w:t>
            </w:r>
          </w:p>
        </w:tc>
        <w:tc>
          <w:tcPr>
            <w:tcW w:w="7635" w:type="dxa"/>
          </w:tcPr>
          <w:p w14:paraId="4B5F96D7" w14:textId="77777777" w:rsidR="000E4F5D" w:rsidRPr="000D43F2" w:rsidRDefault="000E4F5D" w:rsidP="00745B95">
            <w:pPr>
              <w:pBdr>
                <w:top w:val="nil"/>
                <w:left w:val="nil"/>
                <w:bottom w:val="nil"/>
                <w:right w:val="nil"/>
                <w:between w:val="nil"/>
              </w:pBdr>
              <w:tabs>
                <w:tab w:val="center" w:pos="4513"/>
                <w:tab w:val="right" w:pos="9026"/>
              </w:tabs>
              <w:spacing w:line="276" w:lineRule="auto"/>
              <w:rPr>
                <w:rFonts w:ascii="Gill Sans" w:eastAsia="Gill Sans" w:hAnsi="Gill Sans" w:cs="Gill Sans"/>
                <w:color w:val="000000"/>
                <w:sz w:val="20"/>
                <w:szCs w:val="20"/>
              </w:rPr>
            </w:pPr>
          </w:p>
        </w:tc>
      </w:tr>
      <w:tr w:rsidR="00101B6A" w:rsidRPr="000D43F2" w14:paraId="4B5C2186" w14:textId="77777777" w:rsidTr="00D92F72">
        <w:tc>
          <w:tcPr>
            <w:tcW w:w="2425" w:type="dxa"/>
            <w:shd w:val="clear" w:color="auto" w:fill="D9D9D9" w:themeFill="background1" w:themeFillShade="D9"/>
          </w:tcPr>
          <w:p w14:paraId="4E6AF532" w14:textId="77777777" w:rsidR="00101B6A" w:rsidRDefault="00101B6A" w:rsidP="00745B95">
            <w:pPr>
              <w:pBdr>
                <w:top w:val="nil"/>
                <w:left w:val="nil"/>
                <w:bottom w:val="nil"/>
                <w:right w:val="nil"/>
                <w:between w:val="nil"/>
              </w:pBdr>
              <w:tabs>
                <w:tab w:val="center" w:pos="4513"/>
                <w:tab w:val="right" w:pos="9026"/>
              </w:tabs>
              <w:spacing w:line="276" w:lineRule="auto"/>
              <w:rPr>
                <w:rFonts w:ascii="Gill Sans" w:eastAsia="Gill Sans" w:hAnsi="Gill Sans" w:cs="Gill Sans"/>
                <w:color w:val="000000" w:themeColor="text1"/>
                <w:sz w:val="20"/>
                <w:szCs w:val="20"/>
              </w:rPr>
            </w:pPr>
            <w:r>
              <w:rPr>
                <w:rFonts w:ascii="Gill Sans" w:eastAsia="Gill Sans" w:hAnsi="Gill Sans" w:cs="Gill Sans"/>
                <w:color w:val="000000" w:themeColor="text1"/>
                <w:sz w:val="20"/>
                <w:szCs w:val="20"/>
              </w:rPr>
              <w:t>Applicants HRA Target region (s) and Woreda(s)</w:t>
            </w:r>
          </w:p>
        </w:tc>
        <w:tc>
          <w:tcPr>
            <w:tcW w:w="7635" w:type="dxa"/>
          </w:tcPr>
          <w:p w14:paraId="784D5FAB" w14:textId="77777777" w:rsidR="00101B6A" w:rsidRPr="000D43F2" w:rsidRDefault="00101B6A" w:rsidP="00745B95">
            <w:pPr>
              <w:pBdr>
                <w:top w:val="nil"/>
                <w:left w:val="nil"/>
                <w:bottom w:val="nil"/>
                <w:right w:val="nil"/>
                <w:between w:val="nil"/>
              </w:pBdr>
              <w:tabs>
                <w:tab w:val="center" w:pos="4513"/>
                <w:tab w:val="right" w:pos="9026"/>
              </w:tabs>
              <w:spacing w:line="276" w:lineRule="auto"/>
              <w:rPr>
                <w:rFonts w:ascii="Gill Sans" w:eastAsia="Gill Sans" w:hAnsi="Gill Sans" w:cs="Gill Sans"/>
                <w:color w:val="000000"/>
                <w:sz w:val="20"/>
                <w:szCs w:val="20"/>
              </w:rPr>
            </w:pPr>
          </w:p>
        </w:tc>
      </w:tr>
    </w:tbl>
    <w:p w14:paraId="287EFC01" w14:textId="77777777" w:rsidR="00101B6A" w:rsidRPr="000D43F2" w:rsidRDefault="00101B6A" w:rsidP="00101B6A">
      <w:pPr>
        <w:spacing w:after="0"/>
        <w:rPr>
          <w:rFonts w:ascii="Gill Sans" w:eastAsia="Gill Sans" w:hAnsi="Gill Sans" w:cs="Gill Sans"/>
          <w:b/>
          <w:bCs/>
          <w:i/>
          <w:iCs/>
          <w:sz w:val="20"/>
          <w:szCs w:val="20"/>
        </w:rPr>
      </w:pPr>
    </w:p>
    <w:p w14:paraId="2A96828A" w14:textId="77777777" w:rsidR="00101B6A" w:rsidRPr="000D43F2" w:rsidRDefault="00101B6A" w:rsidP="00101B6A">
      <w:pPr>
        <w:spacing w:after="0"/>
        <w:rPr>
          <w:rFonts w:ascii="Gill Sans" w:eastAsia="Gill Sans" w:hAnsi="Gill Sans" w:cs="Gill Sans"/>
          <w:sz w:val="20"/>
          <w:szCs w:val="20"/>
        </w:rPr>
      </w:pPr>
      <w:r w:rsidRPr="72867B11">
        <w:rPr>
          <w:rFonts w:ascii="Gill Sans" w:eastAsia="Gill Sans" w:hAnsi="Gill Sans" w:cs="Gill Sans"/>
          <w:sz w:val="20"/>
          <w:szCs w:val="20"/>
        </w:rPr>
        <w:t xml:space="preserve">Please ensure you complete all sections and attach all required documentation. The Application Form should be </w:t>
      </w:r>
      <w:r w:rsidRPr="72867B11">
        <w:rPr>
          <w:rFonts w:ascii="Gill Sans" w:eastAsia="Gill Sans" w:hAnsi="Gill Sans" w:cs="Gill Sans"/>
          <w:b/>
          <w:bCs/>
          <w:sz w:val="20"/>
          <w:szCs w:val="20"/>
          <w:u w:val="single"/>
        </w:rPr>
        <w:t>no more than ten (10) pages in length</w:t>
      </w:r>
      <w:r w:rsidRPr="72867B11">
        <w:rPr>
          <w:rFonts w:ascii="Gill Sans" w:eastAsia="Gill Sans" w:hAnsi="Gill Sans" w:cs="Gill Sans"/>
          <w:sz w:val="20"/>
          <w:szCs w:val="20"/>
        </w:rPr>
        <w:t xml:space="preserve"> (not including additional supporting documentation and budget). </w:t>
      </w:r>
    </w:p>
    <w:p w14:paraId="6B1AA93E" w14:textId="77777777" w:rsidR="00101B6A" w:rsidRPr="000D43F2" w:rsidRDefault="00101B6A" w:rsidP="00B647D8">
      <w:pPr>
        <w:numPr>
          <w:ilvl w:val="0"/>
          <w:numId w:val="14"/>
        </w:numPr>
        <w:spacing w:before="360" w:after="120" w:line="276" w:lineRule="auto"/>
        <w:ind w:left="419" w:hanging="357"/>
        <w:rPr>
          <w:rFonts w:ascii="Gill Sans" w:eastAsia="Gill Sans" w:hAnsi="Gill Sans" w:cs="Gill Sans"/>
          <w:b/>
          <w:bCs/>
          <w:color w:val="4C515A"/>
        </w:rPr>
      </w:pPr>
      <w:r w:rsidRPr="72867B11">
        <w:rPr>
          <w:rFonts w:ascii="Gill Sans" w:eastAsia="Gill Sans" w:hAnsi="Gill Sans" w:cs="Gill Sans"/>
          <w:b/>
          <w:bCs/>
          <w:color w:val="4C515A"/>
        </w:rPr>
        <w:t>Applicants contact details</w:t>
      </w:r>
    </w:p>
    <w:tbl>
      <w:tblPr>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
        <w:gridCol w:w="2393"/>
        <w:gridCol w:w="7052"/>
      </w:tblGrid>
      <w:tr w:rsidR="00101B6A" w:rsidRPr="000D43F2" w14:paraId="5D851A15" w14:textId="77777777" w:rsidTr="00745B95">
        <w:tc>
          <w:tcPr>
            <w:tcW w:w="517" w:type="dxa"/>
            <w:shd w:val="clear" w:color="auto" w:fill="D9D9D9" w:themeFill="background1" w:themeFillShade="D9"/>
            <w:vAlign w:val="center"/>
          </w:tcPr>
          <w:p w14:paraId="78DBA9CE" w14:textId="77777777" w:rsidR="00101B6A" w:rsidRPr="000D43F2" w:rsidRDefault="00101B6A" w:rsidP="00745B95">
            <w:pPr>
              <w:spacing w:line="276" w:lineRule="auto"/>
              <w:ind w:left="22"/>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1.1</w:t>
            </w:r>
          </w:p>
        </w:tc>
        <w:tc>
          <w:tcPr>
            <w:tcW w:w="2393" w:type="dxa"/>
            <w:shd w:val="clear" w:color="auto" w:fill="D9D9D9" w:themeFill="background1" w:themeFillShade="D9"/>
            <w:vAlign w:val="center"/>
          </w:tcPr>
          <w:p w14:paraId="1E0E2E76"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Name of point of contact for the applicant</w:t>
            </w:r>
          </w:p>
        </w:tc>
        <w:tc>
          <w:tcPr>
            <w:tcW w:w="7052" w:type="dxa"/>
            <w:vAlign w:val="center"/>
          </w:tcPr>
          <w:p w14:paraId="21192AA1" w14:textId="77777777" w:rsidR="00101B6A" w:rsidRPr="000D43F2" w:rsidRDefault="00101B6A" w:rsidP="00745B95">
            <w:pPr>
              <w:spacing w:line="276" w:lineRule="auto"/>
              <w:jc w:val="both"/>
              <w:rPr>
                <w:rFonts w:ascii="Gill Sans" w:eastAsia="Gill Sans" w:hAnsi="Gill Sans" w:cs="Gill Sans"/>
                <w:b/>
                <w:bCs/>
                <w:color w:val="000000"/>
                <w:sz w:val="20"/>
                <w:szCs w:val="20"/>
              </w:rPr>
            </w:pPr>
          </w:p>
        </w:tc>
      </w:tr>
      <w:tr w:rsidR="00101B6A" w:rsidRPr="000D43F2" w14:paraId="54BFE3B8" w14:textId="77777777" w:rsidTr="00745B95">
        <w:tc>
          <w:tcPr>
            <w:tcW w:w="517" w:type="dxa"/>
            <w:shd w:val="clear" w:color="auto" w:fill="D9D9D9" w:themeFill="background1" w:themeFillShade="D9"/>
            <w:vAlign w:val="center"/>
          </w:tcPr>
          <w:p w14:paraId="56468F4A" w14:textId="77777777" w:rsidR="00101B6A" w:rsidRPr="000D43F2" w:rsidRDefault="00101B6A" w:rsidP="00745B95">
            <w:pPr>
              <w:spacing w:line="276" w:lineRule="auto"/>
              <w:ind w:left="22"/>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1.2</w:t>
            </w:r>
          </w:p>
        </w:tc>
        <w:tc>
          <w:tcPr>
            <w:tcW w:w="2393" w:type="dxa"/>
            <w:shd w:val="clear" w:color="auto" w:fill="D9D9D9" w:themeFill="background1" w:themeFillShade="D9"/>
            <w:vAlign w:val="center"/>
          </w:tcPr>
          <w:p w14:paraId="6BF3E6CB"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Position of point of contact within the business / institution</w:t>
            </w:r>
          </w:p>
        </w:tc>
        <w:tc>
          <w:tcPr>
            <w:tcW w:w="7052" w:type="dxa"/>
            <w:vAlign w:val="center"/>
          </w:tcPr>
          <w:p w14:paraId="06E9DC95" w14:textId="77777777" w:rsidR="00101B6A" w:rsidRPr="000D43F2" w:rsidRDefault="00101B6A" w:rsidP="00745B95">
            <w:pPr>
              <w:spacing w:line="276" w:lineRule="auto"/>
              <w:jc w:val="both"/>
              <w:rPr>
                <w:rFonts w:ascii="Gill Sans" w:eastAsia="Gill Sans" w:hAnsi="Gill Sans" w:cs="Gill Sans"/>
                <w:b/>
                <w:bCs/>
                <w:color w:val="000000"/>
                <w:sz w:val="20"/>
                <w:szCs w:val="20"/>
              </w:rPr>
            </w:pPr>
          </w:p>
        </w:tc>
      </w:tr>
      <w:tr w:rsidR="00101B6A" w:rsidRPr="000D43F2" w14:paraId="57BB3303" w14:textId="77777777" w:rsidTr="00745B95">
        <w:trPr>
          <w:trHeight w:val="898"/>
        </w:trPr>
        <w:tc>
          <w:tcPr>
            <w:tcW w:w="517" w:type="dxa"/>
            <w:shd w:val="clear" w:color="auto" w:fill="D9D9D9" w:themeFill="background1" w:themeFillShade="D9"/>
            <w:vAlign w:val="center"/>
          </w:tcPr>
          <w:p w14:paraId="608FEE65" w14:textId="77777777" w:rsidR="00101B6A" w:rsidRPr="000D43F2" w:rsidRDefault="00101B6A" w:rsidP="00745B95">
            <w:pPr>
              <w:spacing w:line="276" w:lineRule="auto"/>
              <w:ind w:left="22"/>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1.3</w:t>
            </w:r>
          </w:p>
        </w:tc>
        <w:tc>
          <w:tcPr>
            <w:tcW w:w="2393" w:type="dxa"/>
            <w:shd w:val="clear" w:color="auto" w:fill="D9D9D9" w:themeFill="background1" w:themeFillShade="D9"/>
            <w:vAlign w:val="center"/>
          </w:tcPr>
          <w:p w14:paraId="0CB98FC2"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Address</w:t>
            </w:r>
          </w:p>
        </w:tc>
        <w:tc>
          <w:tcPr>
            <w:tcW w:w="7052" w:type="dxa"/>
            <w:vAlign w:val="center"/>
          </w:tcPr>
          <w:p w14:paraId="45CCAAA4" w14:textId="77777777" w:rsidR="00101B6A" w:rsidRPr="000D43F2" w:rsidRDefault="00101B6A" w:rsidP="00745B95">
            <w:pPr>
              <w:spacing w:line="276" w:lineRule="auto"/>
              <w:jc w:val="both"/>
              <w:rPr>
                <w:rFonts w:ascii="Gill Sans" w:eastAsia="Gill Sans" w:hAnsi="Gill Sans" w:cs="Gill Sans"/>
                <w:b/>
                <w:bCs/>
                <w:color w:val="000000"/>
                <w:sz w:val="20"/>
                <w:szCs w:val="20"/>
              </w:rPr>
            </w:pPr>
          </w:p>
        </w:tc>
      </w:tr>
      <w:tr w:rsidR="00101B6A" w:rsidRPr="000D43F2" w14:paraId="794273C3" w14:textId="77777777" w:rsidTr="00745B95">
        <w:trPr>
          <w:trHeight w:val="415"/>
        </w:trPr>
        <w:tc>
          <w:tcPr>
            <w:tcW w:w="517" w:type="dxa"/>
            <w:shd w:val="clear" w:color="auto" w:fill="D9D9D9" w:themeFill="background1" w:themeFillShade="D9"/>
            <w:vAlign w:val="center"/>
          </w:tcPr>
          <w:p w14:paraId="43A0E756" w14:textId="77777777" w:rsidR="00101B6A" w:rsidRPr="000D43F2" w:rsidRDefault="00101B6A" w:rsidP="00745B95">
            <w:pPr>
              <w:spacing w:line="276" w:lineRule="auto"/>
              <w:ind w:left="22"/>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1.4</w:t>
            </w:r>
          </w:p>
        </w:tc>
        <w:tc>
          <w:tcPr>
            <w:tcW w:w="2393" w:type="dxa"/>
            <w:shd w:val="clear" w:color="auto" w:fill="D9D9D9" w:themeFill="background1" w:themeFillShade="D9"/>
            <w:vAlign w:val="center"/>
          </w:tcPr>
          <w:p w14:paraId="0ED7A1A4"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Phone number</w:t>
            </w:r>
          </w:p>
        </w:tc>
        <w:tc>
          <w:tcPr>
            <w:tcW w:w="7052" w:type="dxa"/>
            <w:vAlign w:val="center"/>
          </w:tcPr>
          <w:p w14:paraId="0160CA6D" w14:textId="77777777" w:rsidR="00101B6A" w:rsidRPr="000D43F2" w:rsidRDefault="00101B6A" w:rsidP="00745B95">
            <w:pPr>
              <w:spacing w:line="276" w:lineRule="auto"/>
              <w:jc w:val="both"/>
              <w:rPr>
                <w:rFonts w:ascii="Gill Sans" w:eastAsia="Gill Sans" w:hAnsi="Gill Sans" w:cs="Gill Sans"/>
                <w:b/>
                <w:bCs/>
                <w:color w:val="000000"/>
                <w:sz w:val="20"/>
                <w:szCs w:val="20"/>
              </w:rPr>
            </w:pPr>
          </w:p>
        </w:tc>
      </w:tr>
      <w:tr w:rsidR="00101B6A" w:rsidRPr="000D43F2" w14:paraId="63BFA82C" w14:textId="77777777" w:rsidTr="00745B95">
        <w:trPr>
          <w:trHeight w:val="420"/>
        </w:trPr>
        <w:tc>
          <w:tcPr>
            <w:tcW w:w="517" w:type="dxa"/>
            <w:shd w:val="clear" w:color="auto" w:fill="D9D9D9" w:themeFill="background1" w:themeFillShade="D9"/>
            <w:vAlign w:val="center"/>
          </w:tcPr>
          <w:p w14:paraId="055FFA94" w14:textId="77777777" w:rsidR="00101B6A" w:rsidRPr="000D43F2" w:rsidRDefault="00101B6A" w:rsidP="00745B95">
            <w:pPr>
              <w:spacing w:line="276" w:lineRule="auto"/>
              <w:ind w:left="22"/>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1.5</w:t>
            </w:r>
          </w:p>
        </w:tc>
        <w:tc>
          <w:tcPr>
            <w:tcW w:w="2393" w:type="dxa"/>
            <w:shd w:val="clear" w:color="auto" w:fill="D9D9D9" w:themeFill="background1" w:themeFillShade="D9"/>
            <w:vAlign w:val="center"/>
          </w:tcPr>
          <w:p w14:paraId="4E1CACA6"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Email address (optional)</w:t>
            </w:r>
          </w:p>
        </w:tc>
        <w:tc>
          <w:tcPr>
            <w:tcW w:w="7052" w:type="dxa"/>
            <w:vAlign w:val="center"/>
          </w:tcPr>
          <w:p w14:paraId="3D182E94" w14:textId="77777777" w:rsidR="00101B6A" w:rsidRPr="000D43F2" w:rsidRDefault="00101B6A" w:rsidP="00745B95">
            <w:pPr>
              <w:spacing w:line="276" w:lineRule="auto"/>
              <w:jc w:val="both"/>
              <w:rPr>
                <w:rFonts w:ascii="Gill Sans" w:eastAsia="Gill Sans" w:hAnsi="Gill Sans" w:cs="Gill Sans"/>
                <w:b/>
                <w:bCs/>
                <w:color w:val="000000"/>
                <w:sz w:val="20"/>
                <w:szCs w:val="20"/>
              </w:rPr>
            </w:pPr>
          </w:p>
        </w:tc>
      </w:tr>
    </w:tbl>
    <w:p w14:paraId="4AA399F8" w14:textId="77777777" w:rsidR="00101B6A" w:rsidRPr="000D43F2" w:rsidRDefault="00101B6A" w:rsidP="00B647D8">
      <w:pPr>
        <w:numPr>
          <w:ilvl w:val="0"/>
          <w:numId w:val="14"/>
        </w:numPr>
        <w:spacing w:before="360" w:after="120" w:line="276" w:lineRule="auto"/>
        <w:ind w:left="419" w:hanging="357"/>
        <w:rPr>
          <w:rFonts w:ascii="Gill Sans" w:eastAsia="Gill Sans" w:hAnsi="Gill Sans" w:cs="Gill Sans"/>
          <w:b/>
          <w:bCs/>
          <w:color w:val="4C515A"/>
        </w:rPr>
      </w:pPr>
      <w:r w:rsidRPr="72867B11">
        <w:rPr>
          <w:rFonts w:ascii="Gill Sans" w:eastAsia="Gill Sans" w:hAnsi="Gill Sans" w:cs="Gill Sans"/>
          <w:b/>
          <w:bCs/>
          <w:color w:val="4C515A"/>
        </w:rPr>
        <w:t>Business/institution information</w:t>
      </w:r>
    </w:p>
    <w:tbl>
      <w:tblPr>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2525"/>
        <w:gridCol w:w="6942"/>
      </w:tblGrid>
      <w:tr w:rsidR="00101B6A" w:rsidRPr="000D43F2" w14:paraId="5D379DDF" w14:textId="77777777" w:rsidTr="00745B95">
        <w:trPr>
          <w:trHeight w:val="756"/>
        </w:trPr>
        <w:tc>
          <w:tcPr>
            <w:tcW w:w="495" w:type="dxa"/>
            <w:shd w:val="clear" w:color="auto" w:fill="D9D9D9" w:themeFill="background1" w:themeFillShade="D9"/>
            <w:vAlign w:val="center"/>
          </w:tcPr>
          <w:p w14:paraId="01568DD9"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2.1</w:t>
            </w:r>
          </w:p>
        </w:tc>
        <w:tc>
          <w:tcPr>
            <w:tcW w:w="2525" w:type="dxa"/>
            <w:shd w:val="clear" w:color="auto" w:fill="D9D9D9" w:themeFill="background1" w:themeFillShade="D9"/>
            <w:vAlign w:val="center"/>
          </w:tcPr>
          <w:p w14:paraId="708C6DA2"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Name of the business / institution</w:t>
            </w:r>
          </w:p>
        </w:tc>
        <w:tc>
          <w:tcPr>
            <w:tcW w:w="6942" w:type="dxa"/>
            <w:vAlign w:val="center"/>
          </w:tcPr>
          <w:p w14:paraId="5656DBB5" w14:textId="77777777" w:rsidR="00101B6A" w:rsidRPr="000D43F2" w:rsidRDefault="00101B6A" w:rsidP="00745B95">
            <w:pPr>
              <w:spacing w:line="276" w:lineRule="auto"/>
              <w:jc w:val="both"/>
              <w:rPr>
                <w:rFonts w:ascii="Gill Sans" w:eastAsia="Gill Sans" w:hAnsi="Gill Sans" w:cs="Gill Sans"/>
                <w:b/>
                <w:bCs/>
                <w:color w:val="000000"/>
                <w:sz w:val="20"/>
                <w:szCs w:val="20"/>
              </w:rPr>
            </w:pPr>
          </w:p>
        </w:tc>
      </w:tr>
      <w:tr w:rsidR="00101B6A" w:rsidRPr="000D43F2" w14:paraId="0C0EE797" w14:textId="77777777" w:rsidTr="00745B95">
        <w:trPr>
          <w:trHeight w:val="497"/>
        </w:trPr>
        <w:tc>
          <w:tcPr>
            <w:tcW w:w="495" w:type="dxa"/>
            <w:shd w:val="clear" w:color="auto" w:fill="D9D9D9" w:themeFill="background1" w:themeFillShade="D9"/>
            <w:vAlign w:val="center"/>
          </w:tcPr>
          <w:p w14:paraId="39B05C2A"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2.2</w:t>
            </w:r>
          </w:p>
        </w:tc>
        <w:tc>
          <w:tcPr>
            <w:tcW w:w="2525" w:type="dxa"/>
            <w:shd w:val="clear" w:color="auto" w:fill="D9D9D9" w:themeFill="background1" w:themeFillShade="D9"/>
            <w:vAlign w:val="center"/>
          </w:tcPr>
          <w:p w14:paraId="3DCC7D2B"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Year of establishment</w:t>
            </w:r>
          </w:p>
        </w:tc>
        <w:tc>
          <w:tcPr>
            <w:tcW w:w="6942" w:type="dxa"/>
            <w:vAlign w:val="center"/>
          </w:tcPr>
          <w:p w14:paraId="68EAA027" w14:textId="77777777" w:rsidR="00101B6A" w:rsidRPr="000D43F2" w:rsidRDefault="00101B6A" w:rsidP="00745B95">
            <w:pPr>
              <w:spacing w:line="276" w:lineRule="auto"/>
              <w:jc w:val="both"/>
              <w:rPr>
                <w:rFonts w:ascii="Gill Sans" w:eastAsia="Gill Sans" w:hAnsi="Gill Sans" w:cs="Gill Sans"/>
                <w:b/>
                <w:bCs/>
                <w:color w:val="000000"/>
                <w:sz w:val="20"/>
                <w:szCs w:val="20"/>
              </w:rPr>
            </w:pPr>
          </w:p>
        </w:tc>
      </w:tr>
      <w:tr w:rsidR="00101B6A" w:rsidRPr="000D43F2" w14:paraId="3093E8E4" w14:textId="77777777" w:rsidTr="00745B95">
        <w:trPr>
          <w:trHeight w:val="2700"/>
        </w:trPr>
        <w:tc>
          <w:tcPr>
            <w:tcW w:w="495" w:type="dxa"/>
            <w:shd w:val="clear" w:color="auto" w:fill="D9D9D9" w:themeFill="background1" w:themeFillShade="D9"/>
            <w:vAlign w:val="center"/>
          </w:tcPr>
          <w:p w14:paraId="32D74327"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lastRenderedPageBreak/>
              <w:t>2.3</w:t>
            </w:r>
          </w:p>
        </w:tc>
        <w:tc>
          <w:tcPr>
            <w:tcW w:w="2525" w:type="dxa"/>
            <w:shd w:val="clear" w:color="auto" w:fill="D9D9D9" w:themeFill="background1" w:themeFillShade="D9"/>
            <w:vAlign w:val="center"/>
          </w:tcPr>
          <w:p w14:paraId="07380AF5"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Description of current business / institution structure and main business activities</w:t>
            </w:r>
          </w:p>
        </w:tc>
        <w:tc>
          <w:tcPr>
            <w:tcW w:w="6942" w:type="dxa"/>
            <w:vAlign w:val="center"/>
          </w:tcPr>
          <w:p w14:paraId="0C09200A" w14:textId="77777777" w:rsidR="00101B6A" w:rsidRPr="000D43F2" w:rsidRDefault="00101B6A" w:rsidP="00745B95">
            <w:pPr>
              <w:spacing w:line="276" w:lineRule="auto"/>
              <w:jc w:val="both"/>
              <w:rPr>
                <w:rFonts w:ascii="Gill Sans" w:eastAsia="Gill Sans" w:hAnsi="Gill Sans" w:cs="Gill Sans"/>
                <w:b/>
                <w:bCs/>
                <w:color w:val="000000"/>
                <w:sz w:val="20"/>
                <w:szCs w:val="20"/>
              </w:rPr>
            </w:pPr>
          </w:p>
          <w:p w14:paraId="551EDA9A" w14:textId="77777777" w:rsidR="00101B6A" w:rsidRPr="000D43F2" w:rsidRDefault="00101B6A" w:rsidP="00745B95">
            <w:pPr>
              <w:spacing w:line="276" w:lineRule="auto"/>
              <w:rPr>
                <w:rFonts w:ascii="Gill Sans" w:eastAsia="Gill Sans" w:hAnsi="Gill Sans" w:cs="Gill Sans"/>
                <w:sz w:val="20"/>
                <w:szCs w:val="20"/>
              </w:rPr>
            </w:pPr>
          </w:p>
          <w:p w14:paraId="1BB51DEA" w14:textId="77777777" w:rsidR="00101B6A" w:rsidRPr="000D43F2" w:rsidRDefault="00101B6A" w:rsidP="00745B95">
            <w:pPr>
              <w:spacing w:line="276" w:lineRule="auto"/>
              <w:rPr>
                <w:rFonts w:ascii="Gill Sans" w:eastAsia="Gill Sans" w:hAnsi="Gill Sans" w:cs="Gill Sans"/>
                <w:sz w:val="20"/>
                <w:szCs w:val="20"/>
              </w:rPr>
            </w:pPr>
          </w:p>
          <w:p w14:paraId="0E4956EE" w14:textId="77777777" w:rsidR="00101B6A" w:rsidRPr="000D43F2" w:rsidRDefault="00101B6A" w:rsidP="00745B95">
            <w:pPr>
              <w:spacing w:line="276" w:lineRule="auto"/>
              <w:rPr>
                <w:rFonts w:ascii="Gill Sans" w:eastAsia="Gill Sans" w:hAnsi="Gill Sans" w:cs="Gill Sans"/>
                <w:sz w:val="20"/>
                <w:szCs w:val="20"/>
              </w:rPr>
            </w:pPr>
          </w:p>
          <w:p w14:paraId="2E988F6D" w14:textId="77777777" w:rsidR="00101B6A" w:rsidRPr="000D43F2" w:rsidRDefault="00101B6A" w:rsidP="00745B95">
            <w:pPr>
              <w:spacing w:line="276" w:lineRule="auto"/>
              <w:rPr>
                <w:rFonts w:ascii="Gill Sans" w:eastAsia="Gill Sans" w:hAnsi="Gill Sans" w:cs="Gill Sans"/>
                <w:sz w:val="20"/>
                <w:szCs w:val="20"/>
              </w:rPr>
            </w:pPr>
          </w:p>
          <w:p w14:paraId="2DC30D75" w14:textId="77777777" w:rsidR="00101B6A" w:rsidRPr="000D43F2" w:rsidRDefault="00101B6A" w:rsidP="00745B95">
            <w:pPr>
              <w:spacing w:line="276" w:lineRule="auto"/>
              <w:rPr>
                <w:rFonts w:ascii="Gill Sans" w:eastAsia="Gill Sans" w:hAnsi="Gill Sans" w:cs="Gill Sans"/>
                <w:sz w:val="20"/>
                <w:szCs w:val="20"/>
              </w:rPr>
            </w:pPr>
          </w:p>
          <w:p w14:paraId="2EE81892" w14:textId="77777777" w:rsidR="00101B6A" w:rsidRPr="000D43F2" w:rsidRDefault="00101B6A" w:rsidP="00745B95">
            <w:pPr>
              <w:spacing w:line="276" w:lineRule="auto"/>
              <w:rPr>
                <w:rFonts w:ascii="Gill Sans" w:eastAsia="Gill Sans" w:hAnsi="Gill Sans" w:cs="Gill Sans"/>
                <w:sz w:val="20"/>
                <w:szCs w:val="20"/>
              </w:rPr>
            </w:pPr>
          </w:p>
          <w:p w14:paraId="1903756E" w14:textId="77777777" w:rsidR="00101B6A" w:rsidRPr="000D43F2" w:rsidRDefault="00101B6A" w:rsidP="00745B95">
            <w:pPr>
              <w:spacing w:line="276" w:lineRule="auto"/>
              <w:rPr>
                <w:rFonts w:ascii="Gill Sans" w:eastAsia="Gill Sans" w:hAnsi="Gill Sans" w:cs="Gill Sans"/>
                <w:sz w:val="20"/>
                <w:szCs w:val="20"/>
              </w:rPr>
            </w:pPr>
          </w:p>
          <w:p w14:paraId="34BCAF04" w14:textId="77777777" w:rsidR="00101B6A" w:rsidRPr="000D43F2" w:rsidRDefault="00101B6A" w:rsidP="00745B95">
            <w:pPr>
              <w:spacing w:line="276" w:lineRule="auto"/>
              <w:rPr>
                <w:rFonts w:ascii="Gill Sans" w:eastAsia="Gill Sans" w:hAnsi="Gill Sans" w:cs="Gill Sans"/>
                <w:sz w:val="20"/>
                <w:szCs w:val="20"/>
              </w:rPr>
            </w:pPr>
          </w:p>
          <w:p w14:paraId="4592ECD1" w14:textId="77777777" w:rsidR="00101B6A" w:rsidRPr="000D43F2" w:rsidRDefault="00101B6A" w:rsidP="00745B95">
            <w:pPr>
              <w:spacing w:line="276" w:lineRule="auto"/>
              <w:rPr>
                <w:rFonts w:ascii="Gill Sans" w:eastAsia="Gill Sans" w:hAnsi="Gill Sans" w:cs="Gill Sans"/>
                <w:sz w:val="20"/>
                <w:szCs w:val="20"/>
              </w:rPr>
            </w:pPr>
          </w:p>
        </w:tc>
      </w:tr>
      <w:tr w:rsidR="00101B6A" w:rsidRPr="000D43F2" w14:paraId="6941003F" w14:textId="77777777" w:rsidTr="00745B95">
        <w:trPr>
          <w:trHeight w:val="898"/>
        </w:trPr>
        <w:tc>
          <w:tcPr>
            <w:tcW w:w="495" w:type="dxa"/>
            <w:shd w:val="clear" w:color="auto" w:fill="D9D9D9" w:themeFill="background1" w:themeFillShade="D9"/>
            <w:vAlign w:val="center"/>
          </w:tcPr>
          <w:p w14:paraId="355A39F0"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2.4</w:t>
            </w:r>
          </w:p>
        </w:tc>
        <w:tc>
          <w:tcPr>
            <w:tcW w:w="2525" w:type="dxa"/>
            <w:shd w:val="clear" w:color="auto" w:fill="D9D9D9" w:themeFill="background1" w:themeFillShade="D9"/>
            <w:vAlign w:val="center"/>
          </w:tcPr>
          <w:p w14:paraId="616D6E1F"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Number of full-time staff / part-time staff</w:t>
            </w:r>
          </w:p>
        </w:tc>
        <w:tc>
          <w:tcPr>
            <w:tcW w:w="6942" w:type="dxa"/>
            <w:vAlign w:val="center"/>
          </w:tcPr>
          <w:p w14:paraId="3E269578" w14:textId="77777777" w:rsidR="00101B6A" w:rsidRPr="000D43F2" w:rsidRDefault="00101B6A" w:rsidP="00745B95">
            <w:pPr>
              <w:spacing w:line="276" w:lineRule="auto"/>
              <w:jc w:val="both"/>
              <w:rPr>
                <w:rFonts w:ascii="Gill Sans" w:eastAsia="Gill Sans" w:hAnsi="Gill Sans" w:cs="Gill Sans"/>
                <w:b/>
                <w:bCs/>
                <w:color w:val="000000"/>
                <w:sz w:val="20"/>
                <w:szCs w:val="20"/>
              </w:rPr>
            </w:pPr>
          </w:p>
        </w:tc>
      </w:tr>
      <w:tr w:rsidR="00101B6A" w:rsidRPr="000D43F2" w14:paraId="03325DA9" w14:textId="77777777" w:rsidTr="00745B95">
        <w:trPr>
          <w:trHeight w:val="1492"/>
        </w:trPr>
        <w:tc>
          <w:tcPr>
            <w:tcW w:w="495" w:type="dxa"/>
            <w:shd w:val="clear" w:color="auto" w:fill="D9D9D9" w:themeFill="background1" w:themeFillShade="D9"/>
            <w:vAlign w:val="center"/>
          </w:tcPr>
          <w:p w14:paraId="7DB3610D"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2.5</w:t>
            </w:r>
          </w:p>
        </w:tc>
        <w:tc>
          <w:tcPr>
            <w:tcW w:w="2525" w:type="dxa"/>
            <w:shd w:val="clear" w:color="auto" w:fill="D9D9D9" w:themeFill="background1" w:themeFillShade="D9"/>
            <w:vAlign w:val="center"/>
          </w:tcPr>
          <w:p w14:paraId="659F2CB3"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Mission / Objective of business / institution</w:t>
            </w:r>
          </w:p>
        </w:tc>
        <w:tc>
          <w:tcPr>
            <w:tcW w:w="6942" w:type="dxa"/>
            <w:vAlign w:val="center"/>
          </w:tcPr>
          <w:p w14:paraId="2682CE55" w14:textId="77777777" w:rsidR="00101B6A" w:rsidRPr="000D43F2" w:rsidRDefault="00101B6A" w:rsidP="00745B95">
            <w:pPr>
              <w:spacing w:line="276" w:lineRule="auto"/>
              <w:jc w:val="both"/>
              <w:rPr>
                <w:rFonts w:ascii="Gill Sans" w:eastAsia="Gill Sans" w:hAnsi="Gill Sans" w:cs="Gill Sans"/>
                <w:b/>
                <w:bCs/>
                <w:color w:val="000000"/>
                <w:sz w:val="20"/>
                <w:szCs w:val="20"/>
              </w:rPr>
            </w:pPr>
          </w:p>
        </w:tc>
      </w:tr>
      <w:tr w:rsidR="00101B6A" w:rsidRPr="000D43F2" w14:paraId="0866780D" w14:textId="77777777" w:rsidTr="00745B95">
        <w:trPr>
          <w:trHeight w:val="2141"/>
        </w:trPr>
        <w:tc>
          <w:tcPr>
            <w:tcW w:w="495" w:type="dxa"/>
            <w:shd w:val="clear" w:color="auto" w:fill="D9D9D9" w:themeFill="background1" w:themeFillShade="D9"/>
            <w:vAlign w:val="center"/>
          </w:tcPr>
          <w:p w14:paraId="3E3FDA83"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2.6</w:t>
            </w:r>
          </w:p>
        </w:tc>
        <w:tc>
          <w:tcPr>
            <w:tcW w:w="2525" w:type="dxa"/>
            <w:shd w:val="clear" w:color="auto" w:fill="D9D9D9" w:themeFill="background1" w:themeFillShade="D9"/>
            <w:vAlign w:val="center"/>
          </w:tcPr>
          <w:p w14:paraId="32AE9D53"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Has your organization received any financial / technical assistance from international organizations or NGOs (if yes, please describe the content of the assistance)</w:t>
            </w:r>
          </w:p>
        </w:tc>
        <w:tc>
          <w:tcPr>
            <w:tcW w:w="6942" w:type="dxa"/>
            <w:vAlign w:val="center"/>
          </w:tcPr>
          <w:p w14:paraId="6FD63970" w14:textId="77777777" w:rsidR="00101B6A" w:rsidRPr="000D43F2" w:rsidRDefault="00101B6A" w:rsidP="00745B95">
            <w:pPr>
              <w:spacing w:line="276" w:lineRule="auto"/>
              <w:jc w:val="both"/>
              <w:rPr>
                <w:rFonts w:ascii="Gill Sans" w:eastAsia="Gill Sans" w:hAnsi="Gill Sans" w:cs="Gill Sans"/>
                <w:b/>
                <w:bCs/>
                <w:color w:val="000000"/>
                <w:sz w:val="20"/>
                <w:szCs w:val="20"/>
              </w:rPr>
            </w:pPr>
          </w:p>
        </w:tc>
      </w:tr>
    </w:tbl>
    <w:p w14:paraId="5E182FA9" w14:textId="77777777" w:rsidR="00101B6A" w:rsidRPr="00B8048E" w:rsidRDefault="00101B6A" w:rsidP="00B647D8">
      <w:pPr>
        <w:numPr>
          <w:ilvl w:val="0"/>
          <w:numId w:val="14"/>
        </w:numPr>
        <w:spacing w:before="360" w:after="120" w:line="276" w:lineRule="auto"/>
        <w:ind w:left="419" w:hanging="357"/>
        <w:rPr>
          <w:rFonts w:ascii="Gill Sans" w:eastAsia="Gill Sans" w:hAnsi="Gill Sans" w:cs="Gill Sans"/>
          <w:b/>
          <w:bCs/>
          <w:color w:val="4C515A"/>
        </w:rPr>
      </w:pPr>
      <w:r w:rsidRPr="72867B11">
        <w:rPr>
          <w:rFonts w:ascii="Gill Sans" w:eastAsia="Gill Sans" w:hAnsi="Gill Sans" w:cs="Gill Sans"/>
          <w:b/>
          <w:bCs/>
          <w:color w:val="4C515A"/>
        </w:rPr>
        <w:t>Proposed Business / activities</w:t>
      </w:r>
    </w:p>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4020"/>
        <w:gridCol w:w="5445"/>
      </w:tblGrid>
      <w:tr w:rsidR="00101B6A" w:rsidRPr="000D43F2" w14:paraId="552265E6" w14:textId="77777777" w:rsidTr="00745B95">
        <w:trPr>
          <w:trHeight w:val="898"/>
        </w:trPr>
        <w:tc>
          <w:tcPr>
            <w:tcW w:w="495" w:type="dxa"/>
            <w:shd w:val="clear" w:color="auto" w:fill="D9D9D9" w:themeFill="background1" w:themeFillShade="D9"/>
            <w:vAlign w:val="center"/>
          </w:tcPr>
          <w:p w14:paraId="60E95549" w14:textId="77777777" w:rsidR="00101B6A" w:rsidRPr="000D43F2" w:rsidRDefault="00101B6A" w:rsidP="00745B95">
            <w:pPr>
              <w:spacing w:line="276" w:lineRule="auto"/>
              <w:rPr>
                <w:rFonts w:ascii="Gill Sans" w:eastAsia="Gill Sans" w:hAnsi="Gill Sans" w:cs="Gill Sans"/>
                <w:color w:val="000000"/>
                <w:sz w:val="20"/>
                <w:szCs w:val="20"/>
              </w:rPr>
            </w:pPr>
            <w:r>
              <w:rPr>
                <w:rFonts w:ascii="Gill Sans" w:eastAsia="Gill Sans" w:hAnsi="Gill Sans" w:cs="Gill Sans"/>
                <w:color w:val="000000" w:themeColor="text1"/>
                <w:sz w:val="20"/>
                <w:szCs w:val="20"/>
              </w:rPr>
              <w:t>3.1</w:t>
            </w:r>
          </w:p>
        </w:tc>
        <w:tc>
          <w:tcPr>
            <w:tcW w:w="4020" w:type="dxa"/>
            <w:shd w:val="clear" w:color="auto" w:fill="D9D9D9" w:themeFill="background1" w:themeFillShade="D9"/>
            <w:vAlign w:val="center"/>
          </w:tcPr>
          <w:p w14:paraId="7279CB20" w14:textId="77777777" w:rsidR="00101B6A" w:rsidRPr="000D43F2" w:rsidRDefault="00101B6A" w:rsidP="00745B95">
            <w:pPr>
              <w:spacing w:after="120" w:line="276" w:lineRule="auto"/>
              <w:jc w:val="both"/>
              <w:rPr>
                <w:rFonts w:ascii="Gill Sans" w:eastAsia="Gill Sans" w:hAnsi="Gill Sans" w:cs="Gill Sans"/>
                <w:color w:val="000000"/>
                <w:sz w:val="20"/>
                <w:szCs w:val="20"/>
              </w:rPr>
            </w:pPr>
            <w:r w:rsidRPr="00B8048E">
              <w:rPr>
                <w:rFonts w:ascii="Gill Sans" w:eastAsia="Gill Sans" w:hAnsi="Gill Sans" w:cs="Gill Sans"/>
                <w:color w:val="000000" w:themeColor="text1"/>
                <w:sz w:val="20"/>
                <w:szCs w:val="20"/>
              </w:rPr>
              <w:t xml:space="preserve">Brief description of proposed business </w:t>
            </w:r>
            <w:r w:rsidRPr="00B8048E">
              <w:rPr>
                <w:rFonts w:ascii="Gill Sans" w:eastAsia="Gill Sans" w:hAnsi="Gill Sans" w:cs="Gill Sans"/>
                <w:sz w:val="20"/>
                <w:szCs w:val="20"/>
              </w:rPr>
              <w:t>case</w:t>
            </w:r>
            <w:r w:rsidRPr="00B8048E">
              <w:rPr>
                <w:rFonts w:ascii="Gill Sans" w:eastAsia="Gill Sans" w:hAnsi="Gill Sans" w:cs="Gill Sans"/>
                <w:color w:val="000000" w:themeColor="text1"/>
                <w:sz w:val="20"/>
                <w:szCs w:val="20"/>
              </w:rPr>
              <w:t xml:space="preserve"> / activities, and why it is viable in the current market context and who are the main clients / partners in the proposed business</w:t>
            </w:r>
          </w:p>
        </w:tc>
        <w:tc>
          <w:tcPr>
            <w:tcW w:w="5445" w:type="dxa"/>
            <w:vAlign w:val="center"/>
          </w:tcPr>
          <w:p w14:paraId="45728342" w14:textId="77777777" w:rsidR="00101B6A" w:rsidRPr="000D43F2" w:rsidRDefault="00101B6A" w:rsidP="00745B95">
            <w:pPr>
              <w:spacing w:line="276" w:lineRule="auto"/>
              <w:jc w:val="both"/>
              <w:rPr>
                <w:rFonts w:ascii="Gill Sans" w:eastAsia="Gill Sans" w:hAnsi="Gill Sans" w:cs="Gill Sans"/>
                <w:b/>
                <w:bCs/>
                <w:color w:val="000000"/>
                <w:sz w:val="20"/>
                <w:szCs w:val="20"/>
              </w:rPr>
            </w:pPr>
          </w:p>
        </w:tc>
      </w:tr>
      <w:tr w:rsidR="00101B6A" w:rsidRPr="000D43F2" w14:paraId="168F8D3D" w14:textId="77777777" w:rsidTr="00745B95">
        <w:trPr>
          <w:trHeight w:val="898"/>
        </w:trPr>
        <w:tc>
          <w:tcPr>
            <w:tcW w:w="495" w:type="dxa"/>
            <w:shd w:val="clear" w:color="auto" w:fill="D9D9D9" w:themeFill="background1" w:themeFillShade="D9"/>
            <w:vAlign w:val="center"/>
          </w:tcPr>
          <w:p w14:paraId="23AC0A1D" w14:textId="77777777" w:rsidR="00101B6A" w:rsidRPr="000D43F2" w:rsidRDefault="00101B6A" w:rsidP="00745B95">
            <w:pPr>
              <w:spacing w:line="276" w:lineRule="auto"/>
              <w:rPr>
                <w:rFonts w:ascii="Gill Sans" w:eastAsia="Gill Sans" w:hAnsi="Gill Sans" w:cs="Gill Sans"/>
                <w:color w:val="000000"/>
                <w:sz w:val="20"/>
                <w:szCs w:val="20"/>
              </w:rPr>
            </w:pPr>
            <w:r>
              <w:rPr>
                <w:rFonts w:ascii="Gill Sans" w:eastAsia="Gill Sans" w:hAnsi="Gill Sans" w:cs="Gill Sans"/>
                <w:color w:val="000000" w:themeColor="text1"/>
                <w:sz w:val="20"/>
                <w:szCs w:val="20"/>
              </w:rPr>
              <w:t>3.2</w:t>
            </w:r>
          </w:p>
        </w:tc>
        <w:tc>
          <w:tcPr>
            <w:tcW w:w="4020" w:type="dxa"/>
            <w:shd w:val="clear" w:color="auto" w:fill="D9D9D9" w:themeFill="background1" w:themeFillShade="D9"/>
            <w:vAlign w:val="center"/>
          </w:tcPr>
          <w:p w14:paraId="1A0CC10C" w14:textId="77777777" w:rsidR="00101B6A" w:rsidRPr="00B8048E" w:rsidRDefault="00101B6A" w:rsidP="00745B95">
            <w:pPr>
              <w:jc w:val="both"/>
              <w:rPr>
                <w:rFonts w:ascii="Gill Sans" w:eastAsia="Gill Sans" w:hAnsi="Gill Sans" w:cs="Gill Sans"/>
                <w:color w:val="000000" w:themeColor="text1"/>
                <w:sz w:val="20"/>
                <w:szCs w:val="20"/>
              </w:rPr>
            </w:pPr>
            <w:r w:rsidRPr="00B8048E">
              <w:rPr>
                <w:rFonts w:ascii="Gill Sans" w:eastAsia="Gill Sans" w:hAnsi="Gill Sans" w:cs="Gill Sans"/>
                <w:color w:val="000000" w:themeColor="text1"/>
                <w:sz w:val="20"/>
                <w:szCs w:val="20"/>
              </w:rPr>
              <w:t xml:space="preserve">Explain why the proposed </w:t>
            </w:r>
            <w:r w:rsidRPr="00B8048E">
              <w:rPr>
                <w:rFonts w:ascii="Gill Sans" w:eastAsia="Gill Sans" w:hAnsi="Gill Sans" w:cs="Gill Sans"/>
                <w:sz w:val="20"/>
                <w:szCs w:val="20"/>
              </w:rPr>
              <w:t xml:space="preserve">business case/activities </w:t>
            </w:r>
            <w:r w:rsidRPr="00B8048E">
              <w:rPr>
                <w:rFonts w:ascii="Gill Sans" w:eastAsia="Gill Sans" w:hAnsi="Gill Sans" w:cs="Gill Sans"/>
                <w:color w:val="000000" w:themeColor="text1"/>
                <w:sz w:val="20"/>
                <w:szCs w:val="20"/>
              </w:rPr>
              <w:t>requires support from Mercy Corps</w:t>
            </w:r>
          </w:p>
          <w:p w14:paraId="765699E9" w14:textId="77777777" w:rsidR="00101B6A" w:rsidRPr="000D43F2" w:rsidRDefault="00101B6A" w:rsidP="00745B95">
            <w:pPr>
              <w:spacing w:line="276" w:lineRule="auto"/>
              <w:rPr>
                <w:rFonts w:ascii="Gill Sans" w:eastAsia="Gill Sans" w:hAnsi="Gill Sans" w:cs="Gill Sans"/>
                <w:color w:val="000000"/>
                <w:sz w:val="20"/>
                <w:szCs w:val="20"/>
              </w:rPr>
            </w:pPr>
          </w:p>
        </w:tc>
        <w:tc>
          <w:tcPr>
            <w:tcW w:w="5445" w:type="dxa"/>
            <w:vAlign w:val="center"/>
          </w:tcPr>
          <w:p w14:paraId="735B7474" w14:textId="77777777" w:rsidR="00101B6A" w:rsidRPr="000D43F2" w:rsidRDefault="00101B6A" w:rsidP="00745B95">
            <w:pPr>
              <w:spacing w:line="276" w:lineRule="auto"/>
              <w:jc w:val="both"/>
              <w:rPr>
                <w:rFonts w:ascii="Gill Sans" w:eastAsia="Gill Sans" w:hAnsi="Gill Sans" w:cs="Gill Sans"/>
                <w:b/>
                <w:bCs/>
                <w:color w:val="000000"/>
                <w:sz w:val="20"/>
                <w:szCs w:val="20"/>
              </w:rPr>
            </w:pPr>
          </w:p>
        </w:tc>
      </w:tr>
      <w:tr w:rsidR="00101B6A" w:rsidRPr="000D43F2" w14:paraId="66A81AB1" w14:textId="77777777" w:rsidTr="00745B95">
        <w:trPr>
          <w:trHeight w:val="898"/>
        </w:trPr>
        <w:tc>
          <w:tcPr>
            <w:tcW w:w="495" w:type="dxa"/>
            <w:shd w:val="clear" w:color="auto" w:fill="D9D9D9" w:themeFill="background1" w:themeFillShade="D9"/>
            <w:vAlign w:val="center"/>
          </w:tcPr>
          <w:p w14:paraId="1C2A23D2" w14:textId="77777777" w:rsidR="00101B6A" w:rsidRPr="000D43F2" w:rsidRDefault="00101B6A" w:rsidP="00745B95">
            <w:pPr>
              <w:spacing w:line="276" w:lineRule="auto"/>
              <w:rPr>
                <w:rFonts w:ascii="Gill Sans" w:eastAsia="Gill Sans" w:hAnsi="Gill Sans" w:cs="Gill Sans"/>
                <w:color w:val="000000"/>
                <w:sz w:val="20"/>
                <w:szCs w:val="20"/>
              </w:rPr>
            </w:pPr>
            <w:r>
              <w:rPr>
                <w:rFonts w:ascii="Gill Sans" w:eastAsia="Gill Sans" w:hAnsi="Gill Sans" w:cs="Gill Sans"/>
                <w:color w:val="000000" w:themeColor="text1"/>
                <w:sz w:val="20"/>
                <w:szCs w:val="20"/>
              </w:rPr>
              <w:lastRenderedPageBreak/>
              <w:t>3</w:t>
            </w:r>
            <w:r w:rsidRPr="72867B11">
              <w:rPr>
                <w:rFonts w:ascii="Gill Sans" w:eastAsia="Gill Sans" w:hAnsi="Gill Sans" w:cs="Gill Sans"/>
                <w:color w:val="000000" w:themeColor="text1"/>
                <w:sz w:val="20"/>
                <w:szCs w:val="20"/>
              </w:rPr>
              <w:t>.3</w:t>
            </w:r>
          </w:p>
        </w:tc>
        <w:tc>
          <w:tcPr>
            <w:tcW w:w="4020" w:type="dxa"/>
            <w:shd w:val="clear" w:color="auto" w:fill="D9D9D9" w:themeFill="background1" w:themeFillShade="D9"/>
            <w:vAlign w:val="center"/>
          </w:tcPr>
          <w:p w14:paraId="17ACEDC8" w14:textId="77777777" w:rsidR="00101B6A" w:rsidRPr="00B8048E" w:rsidRDefault="00101B6A" w:rsidP="00745B95">
            <w:pPr>
              <w:jc w:val="both"/>
              <w:rPr>
                <w:rFonts w:ascii="Gill Sans" w:eastAsia="Gill Sans" w:hAnsi="Gill Sans" w:cs="Gill Sans"/>
                <w:sz w:val="20"/>
                <w:szCs w:val="20"/>
              </w:rPr>
            </w:pPr>
            <w:r w:rsidRPr="00B8048E">
              <w:rPr>
                <w:rFonts w:ascii="Gill Sans" w:eastAsia="Gill Sans" w:hAnsi="Gill Sans" w:cs="Gill Sans"/>
                <w:color w:val="000000" w:themeColor="text1"/>
                <w:sz w:val="20"/>
                <w:szCs w:val="20"/>
              </w:rPr>
              <w:t>Proposed location of activities and target groups (</w:t>
            </w:r>
            <w:r w:rsidRPr="00B8048E">
              <w:rPr>
                <w:rFonts w:ascii="Gill Sans" w:eastAsia="Gill Sans" w:hAnsi="Gill Sans" w:cs="Gill Sans"/>
                <w:sz w:val="20"/>
                <w:szCs w:val="20"/>
              </w:rPr>
              <w:t>outreach/geographic coverage) including last mile agent network and targets your business model would be able to serve once revamped</w:t>
            </w:r>
          </w:p>
        </w:tc>
        <w:tc>
          <w:tcPr>
            <w:tcW w:w="5445" w:type="dxa"/>
            <w:vAlign w:val="center"/>
          </w:tcPr>
          <w:p w14:paraId="602AD7DD" w14:textId="77777777" w:rsidR="00101B6A" w:rsidRPr="000D43F2" w:rsidRDefault="00101B6A" w:rsidP="00745B95">
            <w:pPr>
              <w:spacing w:line="276" w:lineRule="auto"/>
              <w:jc w:val="both"/>
              <w:rPr>
                <w:rFonts w:ascii="Gill Sans" w:eastAsia="Gill Sans" w:hAnsi="Gill Sans" w:cs="Gill Sans"/>
                <w:b/>
                <w:bCs/>
                <w:color w:val="000000"/>
                <w:sz w:val="20"/>
                <w:szCs w:val="20"/>
              </w:rPr>
            </w:pPr>
          </w:p>
        </w:tc>
      </w:tr>
      <w:tr w:rsidR="00101B6A" w:rsidRPr="000D43F2" w14:paraId="051C6F0E" w14:textId="77777777" w:rsidTr="00745B95">
        <w:trPr>
          <w:trHeight w:val="1533"/>
        </w:trPr>
        <w:tc>
          <w:tcPr>
            <w:tcW w:w="495" w:type="dxa"/>
            <w:shd w:val="clear" w:color="auto" w:fill="D9D9D9" w:themeFill="background1" w:themeFillShade="D9"/>
            <w:vAlign w:val="center"/>
          </w:tcPr>
          <w:p w14:paraId="5A14D73C" w14:textId="77777777" w:rsidR="00101B6A" w:rsidRPr="000D43F2" w:rsidRDefault="00101B6A" w:rsidP="00745B95">
            <w:pPr>
              <w:spacing w:line="276" w:lineRule="auto"/>
              <w:rPr>
                <w:rFonts w:ascii="Gill Sans" w:eastAsia="Gill Sans" w:hAnsi="Gill Sans" w:cs="Gill Sans"/>
                <w:color w:val="000000"/>
                <w:sz w:val="20"/>
                <w:szCs w:val="20"/>
              </w:rPr>
            </w:pPr>
            <w:r>
              <w:rPr>
                <w:rFonts w:ascii="Gill Sans" w:eastAsia="Gill Sans" w:hAnsi="Gill Sans" w:cs="Gill Sans"/>
                <w:color w:val="000000" w:themeColor="text1"/>
                <w:sz w:val="20"/>
                <w:szCs w:val="20"/>
              </w:rPr>
              <w:t>3</w:t>
            </w:r>
            <w:r w:rsidRPr="72867B11">
              <w:rPr>
                <w:rFonts w:ascii="Gill Sans" w:eastAsia="Gill Sans" w:hAnsi="Gill Sans" w:cs="Gill Sans"/>
                <w:color w:val="000000" w:themeColor="text1"/>
                <w:sz w:val="20"/>
                <w:szCs w:val="20"/>
              </w:rPr>
              <w:t>.4</w:t>
            </w:r>
          </w:p>
        </w:tc>
        <w:tc>
          <w:tcPr>
            <w:tcW w:w="4020" w:type="dxa"/>
            <w:shd w:val="clear" w:color="auto" w:fill="D9D9D9" w:themeFill="background1" w:themeFillShade="D9"/>
            <w:vAlign w:val="center"/>
          </w:tcPr>
          <w:p w14:paraId="6C91F7F4" w14:textId="77777777" w:rsidR="00101B6A" w:rsidRPr="00B8048E" w:rsidRDefault="00101B6A" w:rsidP="00745B95">
            <w:pPr>
              <w:jc w:val="both"/>
              <w:rPr>
                <w:rFonts w:ascii="Gill Sans" w:eastAsia="Gill Sans" w:hAnsi="Gill Sans" w:cs="Gill Sans"/>
                <w:color w:val="000000" w:themeColor="text1"/>
                <w:sz w:val="20"/>
                <w:szCs w:val="20"/>
              </w:rPr>
            </w:pPr>
            <w:r w:rsidRPr="00B8048E">
              <w:rPr>
                <w:rFonts w:ascii="Gill Sans" w:eastAsia="Gill Sans" w:hAnsi="Gill Sans" w:cs="Gill Sans"/>
                <w:color w:val="000000" w:themeColor="text1"/>
                <w:sz w:val="20"/>
                <w:szCs w:val="20"/>
              </w:rPr>
              <w:t xml:space="preserve">Expected impact of the </w:t>
            </w:r>
            <w:r w:rsidRPr="00B8048E">
              <w:rPr>
                <w:rFonts w:ascii="Gill Sans" w:eastAsia="Gill Sans" w:hAnsi="Gill Sans" w:cs="Gill Sans"/>
                <w:sz w:val="20"/>
                <w:szCs w:val="20"/>
              </w:rPr>
              <w:t>business case/activities</w:t>
            </w:r>
            <w:r w:rsidRPr="00B8048E">
              <w:rPr>
                <w:rFonts w:ascii="Gill Sans" w:eastAsia="Gill Sans" w:hAnsi="Gill Sans" w:cs="Gill Sans"/>
                <w:color w:val="000000" w:themeColor="text1"/>
                <w:sz w:val="20"/>
                <w:szCs w:val="20"/>
              </w:rPr>
              <w:t xml:space="preserve"> on the </w:t>
            </w:r>
            <w:r w:rsidRPr="00B8048E">
              <w:rPr>
                <w:rFonts w:ascii="Gill Sans" w:eastAsia="Gill Sans" w:hAnsi="Gill Sans" w:cs="Gill Sans"/>
                <w:sz w:val="20"/>
                <w:szCs w:val="20"/>
              </w:rPr>
              <w:t xml:space="preserve">PSNP households </w:t>
            </w:r>
            <w:r w:rsidRPr="00B8048E">
              <w:rPr>
                <w:rFonts w:ascii="Gill Sans" w:eastAsia="Gill Sans" w:hAnsi="Gill Sans" w:cs="Gill Sans"/>
                <w:color w:val="000000" w:themeColor="text1"/>
                <w:sz w:val="20"/>
                <w:szCs w:val="20"/>
              </w:rPr>
              <w:t>(please include economic or social benefits, number of individuals / households benefiting from this business case)</w:t>
            </w:r>
          </w:p>
          <w:p w14:paraId="36E23FB5" w14:textId="77777777" w:rsidR="00101B6A" w:rsidRPr="00B8048E" w:rsidRDefault="00101B6A" w:rsidP="00745B95">
            <w:pPr>
              <w:jc w:val="both"/>
              <w:rPr>
                <w:rFonts w:ascii="Gill Sans" w:eastAsia="Gill Sans" w:hAnsi="Gill Sans" w:cs="Gill Sans"/>
                <w:color w:val="000000"/>
                <w:sz w:val="20"/>
                <w:szCs w:val="20"/>
              </w:rPr>
            </w:pPr>
          </w:p>
        </w:tc>
        <w:tc>
          <w:tcPr>
            <w:tcW w:w="5445" w:type="dxa"/>
            <w:vAlign w:val="center"/>
          </w:tcPr>
          <w:p w14:paraId="20B2C42B" w14:textId="77777777" w:rsidR="00101B6A" w:rsidRPr="000D43F2" w:rsidRDefault="00101B6A" w:rsidP="00745B95">
            <w:pPr>
              <w:spacing w:line="276" w:lineRule="auto"/>
              <w:jc w:val="both"/>
              <w:rPr>
                <w:rFonts w:ascii="Gill Sans" w:eastAsia="Gill Sans" w:hAnsi="Gill Sans" w:cs="Gill Sans"/>
                <w:b/>
                <w:bCs/>
                <w:color w:val="000000"/>
                <w:sz w:val="20"/>
                <w:szCs w:val="20"/>
              </w:rPr>
            </w:pPr>
          </w:p>
        </w:tc>
      </w:tr>
      <w:tr w:rsidR="00101B6A" w:rsidRPr="000D43F2" w14:paraId="2F1440AF" w14:textId="77777777" w:rsidTr="00745B95">
        <w:trPr>
          <w:trHeight w:val="1533"/>
        </w:trPr>
        <w:tc>
          <w:tcPr>
            <w:tcW w:w="495" w:type="dxa"/>
            <w:shd w:val="clear" w:color="auto" w:fill="D9D9D9" w:themeFill="background1" w:themeFillShade="D9"/>
            <w:vAlign w:val="center"/>
          </w:tcPr>
          <w:p w14:paraId="2EDD1FDD" w14:textId="77777777" w:rsidR="00101B6A" w:rsidRDefault="00101B6A" w:rsidP="00745B95">
            <w:pPr>
              <w:spacing w:line="276" w:lineRule="auto"/>
              <w:rPr>
                <w:rFonts w:ascii="Gill Sans" w:eastAsia="Gill Sans" w:hAnsi="Gill Sans" w:cs="Gill Sans"/>
                <w:color w:val="000000" w:themeColor="text1"/>
                <w:sz w:val="20"/>
                <w:szCs w:val="20"/>
              </w:rPr>
            </w:pPr>
            <w:r>
              <w:rPr>
                <w:rFonts w:ascii="Gill Sans" w:eastAsia="Gill Sans" w:hAnsi="Gill Sans" w:cs="Gill Sans"/>
                <w:color w:val="000000" w:themeColor="text1"/>
                <w:sz w:val="20"/>
                <w:szCs w:val="20"/>
              </w:rPr>
              <w:t>3.5</w:t>
            </w:r>
          </w:p>
        </w:tc>
        <w:tc>
          <w:tcPr>
            <w:tcW w:w="4020" w:type="dxa"/>
            <w:shd w:val="clear" w:color="auto" w:fill="D9D9D9" w:themeFill="background1" w:themeFillShade="D9"/>
            <w:vAlign w:val="center"/>
          </w:tcPr>
          <w:p w14:paraId="741C2877" w14:textId="77777777" w:rsidR="00101B6A" w:rsidRPr="00B8048E" w:rsidRDefault="00101B6A" w:rsidP="00745B95">
            <w:pPr>
              <w:spacing w:after="120" w:line="276" w:lineRule="auto"/>
              <w:jc w:val="both"/>
              <w:rPr>
                <w:rFonts w:ascii="Gill Sans" w:eastAsia="Gill Sans" w:hAnsi="Gill Sans" w:cs="Gill Sans"/>
                <w:color w:val="000000"/>
                <w:sz w:val="20"/>
                <w:szCs w:val="20"/>
              </w:rPr>
            </w:pPr>
            <w:r w:rsidRPr="00B8048E">
              <w:rPr>
                <w:rFonts w:ascii="Gill Sans" w:eastAsia="Gill Sans" w:hAnsi="Gill Sans" w:cs="Gill Sans"/>
                <w:color w:val="000000" w:themeColor="text1"/>
                <w:sz w:val="20"/>
                <w:szCs w:val="20"/>
              </w:rPr>
              <w:t xml:space="preserve">Proposed list of activities needed to </w:t>
            </w:r>
            <w:r w:rsidRPr="00B8048E">
              <w:rPr>
                <w:rFonts w:ascii="Gill Sans" w:eastAsia="Gill Sans" w:hAnsi="Gill Sans" w:cs="Gill Sans"/>
                <w:sz w:val="20"/>
                <w:szCs w:val="20"/>
              </w:rPr>
              <w:t>realize the proposed business case/activities successfully and sustainably</w:t>
            </w:r>
          </w:p>
          <w:p w14:paraId="77494C7F" w14:textId="77777777" w:rsidR="00101B6A" w:rsidRPr="00B8048E" w:rsidRDefault="00101B6A" w:rsidP="00745B95">
            <w:pPr>
              <w:jc w:val="both"/>
              <w:rPr>
                <w:rFonts w:ascii="Gill Sans" w:eastAsia="Gill Sans" w:hAnsi="Gill Sans" w:cs="Gill Sans"/>
                <w:color w:val="000000" w:themeColor="text1"/>
                <w:sz w:val="20"/>
                <w:szCs w:val="20"/>
              </w:rPr>
            </w:pPr>
          </w:p>
        </w:tc>
        <w:tc>
          <w:tcPr>
            <w:tcW w:w="5445" w:type="dxa"/>
            <w:vAlign w:val="center"/>
          </w:tcPr>
          <w:p w14:paraId="52089A4C" w14:textId="77777777" w:rsidR="00101B6A" w:rsidRPr="000D43F2" w:rsidRDefault="00101B6A" w:rsidP="00745B95">
            <w:pPr>
              <w:spacing w:line="276" w:lineRule="auto"/>
              <w:jc w:val="both"/>
              <w:rPr>
                <w:rFonts w:ascii="Gill Sans" w:eastAsia="Gill Sans" w:hAnsi="Gill Sans" w:cs="Gill Sans"/>
                <w:b/>
                <w:bCs/>
                <w:color w:val="000000"/>
                <w:sz w:val="20"/>
                <w:szCs w:val="20"/>
              </w:rPr>
            </w:pPr>
          </w:p>
        </w:tc>
      </w:tr>
      <w:tr w:rsidR="00101B6A" w:rsidRPr="000D43F2" w14:paraId="44F432C4" w14:textId="77777777" w:rsidTr="00745B95">
        <w:trPr>
          <w:trHeight w:val="1533"/>
        </w:trPr>
        <w:tc>
          <w:tcPr>
            <w:tcW w:w="495" w:type="dxa"/>
            <w:shd w:val="clear" w:color="auto" w:fill="D9D9D9" w:themeFill="background1" w:themeFillShade="D9"/>
            <w:vAlign w:val="center"/>
          </w:tcPr>
          <w:p w14:paraId="370242B5" w14:textId="77777777" w:rsidR="00101B6A" w:rsidRDefault="00101B6A" w:rsidP="00745B95">
            <w:pPr>
              <w:spacing w:line="276" w:lineRule="auto"/>
              <w:rPr>
                <w:rFonts w:ascii="Gill Sans" w:eastAsia="Gill Sans" w:hAnsi="Gill Sans" w:cs="Gill Sans"/>
                <w:color w:val="000000" w:themeColor="text1"/>
                <w:sz w:val="20"/>
                <w:szCs w:val="20"/>
              </w:rPr>
            </w:pPr>
            <w:r>
              <w:rPr>
                <w:rFonts w:ascii="Gill Sans" w:eastAsia="Gill Sans" w:hAnsi="Gill Sans" w:cs="Gill Sans"/>
                <w:color w:val="000000" w:themeColor="text1"/>
                <w:sz w:val="20"/>
                <w:szCs w:val="20"/>
              </w:rPr>
              <w:t>3.6</w:t>
            </w:r>
          </w:p>
        </w:tc>
        <w:tc>
          <w:tcPr>
            <w:tcW w:w="4020" w:type="dxa"/>
            <w:shd w:val="clear" w:color="auto" w:fill="D9D9D9" w:themeFill="background1" w:themeFillShade="D9"/>
            <w:vAlign w:val="center"/>
          </w:tcPr>
          <w:p w14:paraId="6CC5D804" w14:textId="77777777" w:rsidR="00101B6A" w:rsidRPr="005E43EF" w:rsidRDefault="00101B6A" w:rsidP="00745B95">
            <w:pPr>
              <w:jc w:val="both"/>
            </w:pPr>
            <w:r w:rsidRPr="00B8048E">
              <w:rPr>
                <w:rFonts w:ascii="Gill Sans" w:eastAsia="Gill Sans" w:hAnsi="Gill Sans" w:cs="Gill Sans"/>
                <w:color w:val="000000" w:themeColor="text1"/>
                <w:sz w:val="20"/>
                <w:szCs w:val="20"/>
              </w:rPr>
              <w:t xml:space="preserve">Describe how your track record and experience will enable you to implement </w:t>
            </w:r>
            <w:r w:rsidRPr="00B8048E">
              <w:rPr>
                <w:rFonts w:ascii="Gill Sans" w:eastAsia="Gill Sans" w:hAnsi="Gill Sans" w:cs="Gill Sans"/>
                <w:sz w:val="20"/>
                <w:szCs w:val="20"/>
              </w:rPr>
              <w:t>the business case case</w:t>
            </w:r>
            <w:r w:rsidRPr="00B8048E">
              <w:rPr>
                <w:rFonts w:ascii="Gill Sans" w:eastAsia="Gill Sans" w:hAnsi="Gill Sans" w:cs="Gill Sans"/>
                <w:color w:val="000000" w:themeColor="text1"/>
                <w:sz w:val="20"/>
                <w:szCs w:val="20"/>
              </w:rPr>
              <w:t>/ activities successfully</w:t>
            </w:r>
          </w:p>
          <w:p w14:paraId="7CFD0F7B" w14:textId="77777777" w:rsidR="00101B6A" w:rsidRPr="00B8048E" w:rsidRDefault="00101B6A" w:rsidP="00745B95">
            <w:pPr>
              <w:spacing w:after="120" w:line="276" w:lineRule="auto"/>
              <w:jc w:val="both"/>
              <w:rPr>
                <w:rFonts w:ascii="Gill Sans" w:eastAsia="Gill Sans" w:hAnsi="Gill Sans" w:cs="Gill Sans"/>
                <w:color w:val="000000" w:themeColor="text1"/>
                <w:sz w:val="20"/>
                <w:szCs w:val="20"/>
              </w:rPr>
            </w:pPr>
          </w:p>
        </w:tc>
        <w:tc>
          <w:tcPr>
            <w:tcW w:w="5445" w:type="dxa"/>
            <w:vAlign w:val="center"/>
          </w:tcPr>
          <w:p w14:paraId="1347CF9B" w14:textId="77777777" w:rsidR="00101B6A" w:rsidRPr="000D43F2" w:rsidRDefault="00101B6A" w:rsidP="00745B95">
            <w:pPr>
              <w:spacing w:line="276" w:lineRule="auto"/>
              <w:jc w:val="both"/>
              <w:rPr>
                <w:rFonts w:ascii="Gill Sans" w:eastAsia="Gill Sans" w:hAnsi="Gill Sans" w:cs="Gill Sans"/>
                <w:b/>
                <w:bCs/>
                <w:color w:val="000000"/>
                <w:sz w:val="20"/>
                <w:szCs w:val="20"/>
              </w:rPr>
            </w:pPr>
          </w:p>
        </w:tc>
      </w:tr>
    </w:tbl>
    <w:p w14:paraId="674C71A7" w14:textId="77777777" w:rsidR="00101B6A" w:rsidRPr="000D43F2" w:rsidRDefault="00101B6A" w:rsidP="00B647D8">
      <w:pPr>
        <w:numPr>
          <w:ilvl w:val="0"/>
          <w:numId w:val="14"/>
        </w:numPr>
        <w:spacing w:before="360" w:after="120" w:line="276" w:lineRule="auto"/>
        <w:ind w:left="419" w:hanging="357"/>
        <w:rPr>
          <w:rFonts w:ascii="Gill Sans" w:eastAsia="Gill Sans" w:hAnsi="Gill Sans" w:cs="Gill Sans"/>
          <w:b/>
          <w:bCs/>
          <w:color w:val="4C515A"/>
        </w:rPr>
      </w:pPr>
      <w:r w:rsidRPr="72867B11">
        <w:rPr>
          <w:rFonts w:ascii="Gill Sans" w:eastAsia="Gill Sans" w:hAnsi="Gill Sans" w:cs="Gill Sans"/>
          <w:b/>
          <w:bCs/>
          <w:color w:val="4C515A"/>
        </w:rPr>
        <w:t>Budget summary</w:t>
      </w:r>
    </w:p>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4020"/>
        <w:gridCol w:w="5445"/>
      </w:tblGrid>
      <w:tr w:rsidR="00101B6A" w:rsidRPr="000D43F2" w14:paraId="2CEEA4B5" w14:textId="77777777" w:rsidTr="00745B95">
        <w:trPr>
          <w:trHeight w:val="898"/>
        </w:trPr>
        <w:tc>
          <w:tcPr>
            <w:tcW w:w="495" w:type="dxa"/>
            <w:shd w:val="clear" w:color="auto" w:fill="D9D9D9" w:themeFill="background1" w:themeFillShade="D9"/>
            <w:vAlign w:val="center"/>
          </w:tcPr>
          <w:p w14:paraId="7AB0F572"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4.1</w:t>
            </w:r>
          </w:p>
        </w:tc>
        <w:tc>
          <w:tcPr>
            <w:tcW w:w="4020" w:type="dxa"/>
            <w:shd w:val="clear" w:color="auto" w:fill="D9D9D9" w:themeFill="background1" w:themeFillShade="D9"/>
            <w:vAlign w:val="center"/>
          </w:tcPr>
          <w:p w14:paraId="71C51830"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 xml:space="preserve">Estimated cost of the entire </w:t>
            </w:r>
            <w:r w:rsidRPr="72867B11">
              <w:rPr>
                <w:rFonts w:ascii="Gill Sans" w:eastAsia="Gill Sans" w:hAnsi="Gill Sans" w:cs="Gill Sans"/>
                <w:sz w:val="20"/>
                <w:szCs w:val="20"/>
              </w:rPr>
              <w:t>business</w:t>
            </w:r>
            <w:r w:rsidRPr="72867B11">
              <w:rPr>
                <w:rFonts w:ascii="Gill Sans" w:eastAsia="Gill Sans" w:hAnsi="Gill Sans" w:cs="Gill Sans"/>
                <w:color w:val="000000" w:themeColor="text1"/>
                <w:sz w:val="20"/>
                <w:szCs w:val="20"/>
              </w:rPr>
              <w:t xml:space="preserve"> / activities (ETB)</w:t>
            </w:r>
          </w:p>
        </w:tc>
        <w:tc>
          <w:tcPr>
            <w:tcW w:w="5445" w:type="dxa"/>
            <w:vAlign w:val="center"/>
          </w:tcPr>
          <w:p w14:paraId="313DDA5B" w14:textId="77777777" w:rsidR="00101B6A" w:rsidRPr="000D43F2" w:rsidRDefault="00101B6A" w:rsidP="00745B95">
            <w:pPr>
              <w:spacing w:line="276" w:lineRule="auto"/>
              <w:jc w:val="both"/>
              <w:rPr>
                <w:rFonts w:ascii="Gill Sans" w:eastAsia="Gill Sans" w:hAnsi="Gill Sans" w:cs="Gill Sans"/>
                <w:b/>
                <w:bCs/>
                <w:color w:val="000000"/>
                <w:sz w:val="20"/>
                <w:szCs w:val="20"/>
              </w:rPr>
            </w:pPr>
          </w:p>
        </w:tc>
      </w:tr>
      <w:tr w:rsidR="00101B6A" w:rsidRPr="000D43F2" w14:paraId="31DD384A" w14:textId="77777777" w:rsidTr="00745B95">
        <w:trPr>
          <w:trHeight w:val="898"/>
        </w:trPr>
        <w:tc>
          <w:tcPr>
            <w:tcW w:w="495" w:type="dxa"/>
            <w:shd w:val="clear" w:color="auto" w:fill="D9D9D9" w:themeFill="background1" w:themeFillShade="D9"/>
            <w:vAlign w:val="center"/>
          </w:tcPr>
          <w:p w14:paraId="5A3190D0"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4.2</w:t>
            </w:r>
          </w:p>
        </w:tc>
        <w:tc>
          <w:tcPr>
            <w:tcW w:w="4020" w:type="dxa"/>
            <w:shd w:val="clear" w:color="auto" w:fill="D9D9D9" w:themeFill="background1" w:themeFillShade="D9"/>
            <w:vAlign w:val="center"/>
          </w:tcPr>
          <w:p w14:paraId="3A8D6C55"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Total request for financing from Mercy Corps (ETB and %)</w:t>
            </w:r>
          </w:p>
        </w:tc>
        <w:tc>
          <w:tcPr>
            <w:tcW w:w="5445" w:type="dxa"/>
            <w:vAlign w:val="center"/>
          </w:tcPr>
          <w:p w14:paraId="5E81BA84" w14:textId="77777777" w:rsidR="00101B6A" w:rsidRPr="000D43F2" w:rsidRDefault="00101B6A" w:rsidP="00745B95">
            <w:pPr>
              <w:spacing w:line="276" w:lineRule="auto"/>
              <w:jc w:val="both"/>
              <w:rPr>
                <w:rFonts w:ascii="Gill Sans" w:eastAsia="Gill Sans" w:hAnsi="Gill Sans" w:cs="Gill Sans"/>
                <w:b/>
                <w:bCs/>
                <w:color w:val="000000"/>
                <w:sz w:val="20"/>
                <w:szCs w:val="20"/>
              </w:rPr>
            </w:pPr>
          </w:p>
        </w:tc>
      </w:tr>
      <w:tr w:rsidR="00101B6A" w:rsidRPr="000D43F2" w14:paraId="4A54BE91" w14:textId="77777777" w:rsidTr="00745B95">
        <w:trPr>
          <w:trHeight w:val="898"/>
        </w:trPr>
        <w:tc>
          <w:tcPr>
            <w:tcW w:w="495" w:type="dxa"/>
            <w:shd w:val="clear" w:color="auto" w:fill="D9D9D9" w:themeFill="background1" w:themeFillShade="D9"/>
            <w:vAlign w:val="center"/>
          </w:tcPr>
          <w:p w14:paraId="0EC53CA9"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4.3</w:t>
            </w:r>
          </w:p>
        </w:tc>
        <w:tc>
          <w:tcPr>
            <w:tcW w:w="4020" w:type="dxa"/>
            <w:shd w:val="clear" w:color="auto" w:fill="D9D9D9" w:themeFill="background1" w:themeFillShade="D9"/>
            <w:vAlign w:val="center"/>
          </w:tcPr>
          <w:p w14:paraId="3FB4E7B3"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Total financing covered by the applicant (ETB and %)</w:t>
            </w:r>
          </w:p>
        </w:tc>
        <w:tc>
          <w:tcPr>
            <w:tcW w:w="5445" w:type="dxa"/>
            <w:vAlign w:val="center"/>
          </w:tcPr>
          <w:p w14:paraId="1A29A2BC" w14:textId="77777777" w:rsidR="00101B6A" w:rsidRPr="000D43F2" w:rsidRDefault="00101B6A" w:rsidP="00745B95">
            <w:pPr>
              <w:spacing w:line="276" w:lineRule="auto"/>
              <w:jc w:val="both"/>
              <w:rPr>
                <w:rFonts w:ascii="Gill Sans" w:eastAsia="Gill Sans" w:hAnsi="Gill Sans" w:cs="Gill Sans"/>
                <w:b/>
                <w:bCs/>
                <w:color w:val="000000"/>
                <w:sz w:val="20"/>
                <w:szCs w:val="20"/>
              </w:rPr>
            </w:pPr>
          </w:p>
        </w:tc>
      </w:tr>
      <w:tr w:rsidR="00101B6A" w:rsidRPr="000D43F2" w14:paraId="3A347AF6" w14:textId="77777777" w:rsidTr="00745B95">
        <w:trPr>
          <w:trHeight w:val="1533"/>
        </w:trPr>
        <w:tc>
          <w:tcPr>
            <w:tcW w:w="495" w:type="dxa"/>
            <w:shd w:val="clear" w:color="auto" w:fill="D9D9D9" w:themeFill="background1" w:themeFillShade="D9"/>
            <w:vAlign w:val="center"/>
          </w:tcPr>
          <w:p w14:paraId="301FAA53"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4.4</w:t>
            </w:r>
          </w:p>
        </w:tc>
        <w:tc>
          <w:tcPr>
            <w:tcW w:w="4020" w:type="dxa"/>
            <w:shd w:val="clear" w:color="auto" w:fill="D9D9D9" w:themeFill="background1" w:themeFillShade="D9"/>
            <w:vAlign w:val="center"/>
          </w:tcPr>
          <w:p w14:paraId="49D61056" w14:textId="77777777" w:rsidR="00101B6A" w:rsidRPr="000D43F2" w:rsidRDefault="00101B6A" w:rsidP="00745B95">
            <w:pPr>
              <w:spacing w:line="276" w:lineRule="auto"/>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Describe other sources of financing (e.g. bank loan, family loan, own capital)</w:t>
            </w:r>
          </w:p>
        </w:tc>
        <w:tc>
          <w:tcPr>
            <w:tcW w:w="5445" w:type="dxa"/>
            <w:vAlign w:val="center"/>
          </w:tcPr>
          <w:p w14:paraId="343D9972" w14:textId="77777777" w:rsidR="00101B6A" w:rsidRPr="000D43F2" w:rsidRDefault="00101B6A" w:rsidP="00745B95">
            <w:pPr>
              <w:spacing w:line="276" w:lineRule="auto"/>
              <w:jc w:val="both"/>
              <w:rPr>
                <w:rFonts w:ascii="Gill Sans" w:eastAsia="Gill Sans" w:hAnsi="Gill Sans" w:cs="Gill Sans"/>
                <w:b/>
                <w:bCs/>
                <w:color w:val="000000"/>
                <w:sz w:val="20"/>
                <w:szCs w:val="20"/>
              </w:rPr>
            </w:pPr>
          </w:p>
        </w:tc>
      </w:tr>
    </w:tbl>
    <w:p w14:paraId="0A5E1353" w14:textId="77777777" w:rsidR="00101B6A" w:rsidRDefault="00101B6A" w:rsidP="00101B6A">
      <w:pPr>
        <w:spacing w:after="0"/>
        <w:jc w:val="both"/>
        <w:rPr>
          <w:rFonts w:ascii="Gill Sans" w:eastAsia="Gill Sans" w:hAnsi="Gill Sans" w:cs="Gill Sans"/>
          <w:b/>
          <w:bCs/>
          <w:sz w:val="20"/>
          <w:szCs w:val="20"/>
        </w:rPr>
      </w:pPr>
    </w:p>
    <w:p w14:paraId="6E28A7E3" w14:textId="77777777" w:rsidR="00003EE5" w:rsidRDefault="00003EE5" w:rsidP="00101B6A">
      <w:pPr>
        <w:spacing w:after="0"/>
        <w:jc w:val="both"/>
        <w:rPr>
          <w:rFonts w:ascii="Gill Sans" w:eastAsia="Gill Sans" w:hAnsi="Gill Sans" w:cs="Gill Sans"/>
          <w:b/>
          <w:bCs/>
          <w:sz w:val="20"/>
          <w:szCs w:val="20"/>
        </w:rPr>
      </w:pPr>
    </w:p>
    <w:p w14:paraId="0EDE1252" w14:textId="77777777" w:rsidR="00003EE5" w:rsidRDefault="00003EE5" w:rsidP="00101B6A">
      <w:pPr>
        <w:spacing w:after="0"/>
        <w:jc w:val="both"/>
        <w:rPr>
          <w:rFonts w:ascii="Gill Sans" w:eastAsia="Gill Sans" w:hAnsi="Gill Sans" w:cs="Gill Sans"/>
          <w:b/>
          <w:bCs/>
          <w:sz w:val="20"/>
          <w:szCs w:val="20"/>
        </w:rPr>
      </w:pPr>
    </w:p>
    <w:p w14:paraId="385616BE" w14:textId="77777777" w:rsidR="00003EE5" w:rsidRPr="000D43F2" w:rsidRDefault="00003EE5" w:rsidP="00101B6A">
      <w:pPr>
        <w:spacing w:after="0"/>
        <w:jc w:val="both"/>
        <w:rPr>
          <w:rFonts w:ascii="Gill Sans" w:eastAsia="Gill Sans" w:hAnsi="Gill Sans" w:cs="Gill Sans"/>
          <w:b/>
          <w:bCs/>
          <w:sz w:val="20"/>
          <w:szCs w:val="20"/>
        </w:rPr>
      </w:pPr>
    </w:p>
    <w:p w14:paraId="56181677" w14:textId="77777777" w:rsidR="00101B6A" w:rsidRPr="000D43F2" w:rsidRDefault="00101B6A" w:rsidP="00B647D8">
      <w:pPr>
        <w:numPr>
          <w:ilvl w:val="0"/>
          <w:numId w:val="14"/>
        </w:numPr>
        <w:spacing w:before="360" w:after="120" w:line="276" w:lineRule="auto"/>
        <w:ind w:left="419" w:hanging="357"/>
        <w:rPr>
          <w:rFonts w:ascii="Gill Sans" w:eastAsia="Gill Sans" w:hAnsi="Gill Sans" w:cs="Gill Sans"/>
          <w:b/>
          <w:bCs/>
          <w:color w:val="4C515A"/>
        </w:rPr>
      </w:pPr>
      <w:r w:rsidRPr="72867B11">
        <w:rPr>
          <w:rFonts w:ascii="Gill Sans" w:eastAsia="Gill Sans" w:hAnsi="Gill Sans" w:cs="Gill Sans"/>
          <w:b/>
          <w:bCs/>
          <w:color w:val="4C515A"/>
        </w:rPr>
        <w:lastRenderedPageBreak/>
        <w:t xml:space="preserve">Supporting documentation </w:t>
      </w:r>
    </w:p>
    <w:p w14:paraId="7522BFB9" w14:textId="77777777" w:rsidR="00101B6A" w:rsidRPr="000D43F2" w:rsidRDefault="00101B6A" w:rsidP="00101B6A">
      <w:pPr>
        <w:spacing w:after="120"/>
        <w:jc w:val="both"/>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 xml:space="preserve">(If they are not available, please provide the equivalent information.) </w:t>
      </w:r>
    </w:p>
    <w:p w14:paraId="51221D02" w14:textId="77777777" w:rsidR="00101B6A" w:rsidRPr="000D43F2" w:rsidRDefault="00101B6A" w:rsidP="00B647D8">
      <w:pPr>
        <w:numPr>
          <w:ilvl w:val="0"/>
          <w:numId w:val="13"/>
        </w:numPr>
        <w:pBdr>
          <w:top w:val="nil"/>
          <w:left w:val="nil"/>
          <w:bottom w:val="nil"/>
          <w:right w:val="nil"/>
          <w:between w:val="nil"/>
        </w:pBdr>
        <w:spacing w:after="120" w:line="276" w:lineRule="auto"/>
        <w:jc w:val="both"/>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Company Profile (if available)</w:t>
      </w:r>
    </w:p>
    <w:p w14:paraId="24BFB8DC" w14:textId="77777777" w:rsidR="00101B6A" w:rsidRPr="000D43F2" w:rsidRDefault="00101B6A" w:rsidP="00B647D8">
      <w:pPr>
        <w:numPr>
          <w:ilvl w:val="0"/>
          <w:numId w:val="13"/>
        </w:numPr>
        <w:pBdr>
          <w:top w:val="nil"/>
          <w:left w:val="nil"/>
          <w:bottom w:val="nil"/>
          <w:right w:val="nil"/>
          <w:between w:val="nil"/>
        </w:pBdr>
        <w:spacing w:after="120" w:line="276" w:lineRule="auto"/>
        <w:jc w:val="both"/>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Copy of business registration documents</w:t>
      </w:r>
    </w:p>
    <w:p w14:paraId="6A238F4F" w14:textId="77777777" w:rsidR="00101B6A" w:rsidRPr="000D43F2" w:rsidRDefault="00101B6A" w:rsidP="00B647D8">
      <w:pPr>
        <w:numPr>
          <w:ilvl w:val="0"/>
          <w:numId w:val="13"/>
        </w:numPr>
        <w:pBdr>
          <w:top w:val="nil"/>
          <w:left w:val="nil"/>
          <w:bottom w:val="nil"/>
          <w:right w:val="nil"/>
          <w:between w:val="nil"/>
        </w:pBdr>
        <w:spacing w:after="120" w:line="276" w:lineRule="auto"/>
        <w:jc w:val="both"/>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 xml:space="preserve">Copy of tax registration </w:t>
      </w:r>
    </w:p>
    <w:p w14:paraId="713DBD29" w14:textId="77777777" w:rsidR="00101B6A" w:rsidRPr="000D43F2" w:rsidRDefault="00101B6A" w:rsidP="00B647D8">
      <w:pPr>
        <w:numPr>
          <w:ilvl w:val="0"/>
          <w:numId w:val="13"/>
        </w:numPr>
        <w:pBdr>
          <w:top w:val="nil"/>
          <w:left w:val="nil"/>
          <w:bottom w:val="nil"/>
          <w:right w:val="nil"/>
          <w:between w:val="nil"/>
        </w:pBdr>
        <w:spacing w:after="120" w:line="276" w:lineRule="auto"/>
        <w:jc w:val="both"/>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 xml:space="preserve">Copy of financial reports for the last two years, including any audit report (if available) </w:t>
      </w:r>
    </w:p>
    <w:p w14:paraId="688ECA93" w14:textId="6BEC7591" w:rsidR="00101B6A" w:rsidRPr="000D43F2" w:rsidRDefault="00101B6A" w:rsidP="00B647D8">
      <w:pPr>
        <w:numPr>
          <w:ilvl w:val="0"/>
          <w:numId w:val="13"/>
        </w:numPr>
        <w:pBdr>
          <w:top w:val="nil"/>
          <w:left w:val="nil"/>
          <w:bottom w:val="nil"/>
          <w:right w:val="nil"/>
          <w:between w:val="nil"/>
        </w:pBdr>
        <w:spacing w:after="120" w:line="276" w:lineRule="auto"/>
        <w:jc w:val="both"/>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 xml:space="preserve">Please include details of the budget, as shown in Annex </w:t>
      </w:r>
      <w:r w:rsidR="004772E0">
        <w:rPr>
          <w:rFonts w:ascii="Gill Sans" w:eastAsia="Gill Sans" w:hAnsi="Gill Sans" w:cs="Gill Sans"/>
          <w:color w:val="000000" w:themeColor="text1"/>
          <w:sz w:val="20"/>
          <w:szCs w:val="20"/>
        </w:rPr>
        <w:t>2 below</w:t>
      </w:r>
    </w:p>
    <w:p w14:paraId="61EF15C3" w14:textId="4BE92D02" w:rsidR="00101B6A" w:rsidRDefault="00101B6A" w:rsidP="00B647D8">
      <w:pPr>
        <w:numPr>
          <w:ilvl w:val="0"/>
          <w:numId w:val="13"/>
        </w:numPr>
        <w:pBdr>
          <w:top w:val="nil"/>
          <w:left w:val="nil"/>
          <w:bottom w:val="nil"/>
          <w:right w:val="nil"/>
          <w:between w:val="nil"/>
        </w:pBdr>
        <w:spacing w:after="120" w:line="276" w:lineRule="auto"/>
        <w:jc w:val="both"/>
        <w:rPr>
          <w:rFonts w:ascii="Gill Sans" w:eastAsia="Gill Sans" w:hAnsi="Gill Sans" w:cs="Gill Sans"/>
          <w:sz w:val="20"/>
          <w:szCs w:val="20"/>
        </w:rPr>
      </w:pPr>
      <w:r w:rsidRPr="00384513">
        <w:rPr>
          <w:rFonts w:ascii="Gill Sans" w:eastAsia="Gill Sans" w:hAnsi="Gill Sans" w:cs="Gill Sans"/>
          <w:sz w:val="20"/>
          <w:szCs w:val="20"/>
        </w:rPr>
        <w:t xml:space="preserve">Testimonials from partners </w:t>
      </w:r>
      <w:r w:rsidR="00384513">
        <w:rPr>
          <w:rFonts w:ascii="Gill Sans" w:eastAsia="Gill Sans" w:hAnsi="Gill Sans" w:cs="Gill Sans"/>
          <w:sz w:val="20"/>
          <w:szCs w:val="20"/>
        </w:rPr>
        <w:t>(if any)</w:t>
      </w:r>
    </w:p>
    <w:p w14:paraId="33C9C725" w14:textId="77777777" w:rsidR="00384513" w:rsidRPr="00384513" w:rsidRDefault="00384513" w:rsidP="00384513">
      <w:pPr>
        <w:pBdr>
          <w:top w:val="nil"/>
          <w:left w:val="nil"/>
          <w:bottom w:val="nil"/>
          <w:right w:val="nil"/>
          <w:between w:val="nil"/>
        </w:pBdr>
        <w:spacing w:after="120" w:line="276" w:lineRule="auto"/>
        <w:ind w:left="720"/>
        <w:jc w:val="both"/>
        <w:rPr>
          <w:rFonts w:ascii="Gill Sans" w:eastAsia="Gill Sans" w:hAnsi="Gill Sans" w:cs="Gill Sans"/>
          <w:sz w:val="20"/>
          <w:szCs w:val="20"/>
        </w:rPr>
      </w:pPr>
    </w:p>
    <w:p w14:paraId="2C22D58C" w14:textId="77777777" w:rsidR="00101B6A" w:rsidRPr="000D43F2" w:rsidRDefault="00101B6A" w:rsidP="00101B6A">
      <w:pPr>
        <w:spacing w:after="0"/>
        <w:jc w:val="both"/>
        <w:rPr>
          <w:rFonts w:ascii="Gill Sans" w:eastAsia="Gill Sans" w:hAnsi="Gill Sans" w:cs="Gill Sans"/>
          <w:b/>
          <w:bCs/>
          <w:color w:val="000000"/>
          <w:sz w:val="20"/>
          <w:szCs w:val="20"/>
        </w:rPr>
      </w:pPr>
      <w:r w:rsidRPr="72867B11">
        <w:rPr>
          <w:rFonts w:ascii="Gill Sans" w:eastAsia="Gill Sans" w:hAnsi="Gill Sans" w:cs="Gill Sans"/>
          <w:b/>
          <w:bCs/>
          <w:color w:val="000000" w:themeColor="text1"/>
          <w:sz w:val="20"/>
          <w:szCs w:val="20"/>
        </w:rPr>
        <w:t>I HEREBY CERTIFY THAT THE INFORMATION PRESENTED IN THE CONCEPT NOTE IS ACCURATE AND COMPLETE.</w:t>
      </w:r>
    </w:p>
    <w:p w14:paraId="4F67316D" w14:textId="77777777" w:rsidR="00101B6A" w:rsidRPr="000D43F2" w:rsidRDefault="00101B6A" w:rsidP="00101B6A">
      <w:pPr>
        <w:spacing w:after="0"/>
        <w:jc w:val="both"/>
        <w:rPr>
          <w:rFonts w:ascii="Gill Sans" w:eastAsia="Gill Sans" w:hAnsi="Gill Sans" w:cs="Gill Sans"/>
          <w:color w:val="000000"/>
          <w:sz w:val="20"/>
          <w:szCs w:val="20"/>
        </w:rPr>
      </w:pPr>
    </w:p>
    <w:p w14:paraId="44E00D12" w14:textId="77777777" w:rsidR="00101B6A" w:rsidRPr="000D43F2" w:rsidRDefault="00101B6A" w:rsidP="00101B6A">
      <w:pPr>
        <w:spacing w:before="120" w:after="0" w:line="240" w:lineRule="auto"/>
        <w:jc w:val="both"/>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 xml:space="preserve">Date_______________________________ </w:t>
      </w:r>
    </w:p>
    <w:p w14:paraId="626249A6" w14:textId="77777777" w:rsidR="00101B6A" w:rsidRPr="000D43F2" w:rsidRDefault="00101B6A" w:rsidP="00101B6A">
      <w:pPr>
        <w:spacing w:before="120" w:after="0" w:line="240" w:lineRule="auto"/>
        <w:jc w:val="both"/>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 xml:space="preserve">Name _____________________________ </w:t>
      </w:r>
    </w:p>
    <w:p w14:paraId="6FB04489" w14:textId="77777777" w:rsidR="00101B6A" w:rsidRPr="000D43F2" w:rsidRDefault="00101B6A" w:rsidP="00101B6A">
      <w:pPr>
        <w:spacing w:before="120" w:after="0" w:line="240" w:lineRule="auto"/>
        <w:jc w:val="both"/>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Title _</w:t>
      </w:r>
      <w:r w:rsidRPr="72867B11">
        <w:rPr>
          <w:rFonts w:ascii="Gill Sans" w:eastAsia="Gill Sans" w:hAnsi="Gill Sans" w:cs="Gill Sans"/>
          <w:i/>
          <w:iCs/>
          <w:color w:val="000000" w:themeColor="text1"/>
          <w:sz w:val="20"/>
          <w:szCs w:val="20"/>
        </w:rPr>
        <w:t xml:space="preserve">_____________________________ </w:t>
      </w:r>
    </w:p>
    <w:p w14:paraId="584236CD" w14:textId="77777777" w:rsidR="00101B6A" w:rsidRPr="000D43F2" w:rsidRDefault="00101B6A" w:rsidP="00101B6A">
      <w:pPr>
        <w:spacing w:before="120" w:after="0" w:line="240" w:lineRule="auto"/>
        <w:jc w:val="both"/>
        <w:rPr>
          <w:rFonts w:ascii="Gill Sans" w:eastAsia="Gill Sans" w:hAnsi="Gill Sans" w:cs="Gill Sans"/>
          <w:color w:val="000000"/>
          <w:sz w:val="20"/>
          <w:szCs w:val="20"/>
        </w:rPr>
      </w:pPr>
      <w:r w:rsidRPr="72867B11">
        <w:rPr>
          <w:rFonts w:ascii="Gill Sans" w:eastAsia="Gill Sans" w:hAnsi="Gill Sans" w:cs="Gill Sans"/>
          <w:color w:val="000000" w:themeColor="text1"/>
          <w:sz w:val="20"/>
          <w:szCs w:val="20"/>
        </w:rPr>
        <w:t>Signature___________________________</w:t>
      </w:r>
    </w:p>
    <w:p w14:paraId="7F3D3A33" w14:textId="77777777" w:rsidR="00101B6A" w:rsidRDefault="00101B6A" w:rsidP="00101B6A">
      <w:pPr>
        <w:spacing w:before="120" w:after="0"/>
        <w:jc w:val="both"/>
        <w:rPr>
          <w:rFonts w:ascii="Gill Sans" w:eastAsia="Gill Sans" w:hAnsi="Gill Sans" w:cs="Gill Sans"/>
          <w:color w:val="000000"/>
          <w:sz w:val="20"/>
          <w:szCs w:val="20"/>
        </w:rPr>
      </w:pPr>
    </w:p>
    <w:p w14:paraId="05C68BC1" w14:textId="77777777" w:rsidR="004772E0" w:rsidRDefault="004772E0" w:rsidP="00101B6A">
      <w:pPr>
        <w:spacing w:before="120" w:after="0"/>
        <w:jc w:val="both"/>
        <w:rPr>
          <w:rFonts w:ascii="Gill Sans" w:eastAsia="Gill Sans" w:hAnsi="Gill Sans" w:cs="Gill Sans"/>
          <w:color w:val="000000"/>
          <w:sz w:val="20"/>
          <w:szCs w:val="20"/>
        </w:rPr>
      </w:pPr>
    </w:p>
    <w:p w14:paraId="7B4CC248" w14:textId="77777777" w:rsidR="004772E0" w:rsidRDefault="004772E0" w:rsidP="00101B6A">
      <w:pPr>
        <w:spacing w:before="120" w:after="0"/>
        <w:jc w:val="both"/>
        <w:rPr>
          <w:rFonts w:ascii="Gill Sans" w:eastAsia="Gill Sans" w:hAnsi="Gill Sans" w:cs="Gill Sans"/>
          <w:color w:val="000000"/>
          <w:sz w:val="20"/>
          <w:szCs w:val="20"/>
        </w:rPr>
      </w:pPr>
    </w:p>
    <w:p w14:paraId="306AAF80" w14:textId="77777777" w:rsidR="004772E0" w:rsidRDefault="004772E0" w:rsidP="00101B6A">
      <w:pPr>
        <w:spacing w:before="120" w:after="0"/>
        <w:jc w:val="both"/>
        <w:rPr>
          <w:rFonts w:ascii="Gill Sans" w:eastAsia="Gill Sans" w:hAnsi="Gill Sans" w:cs="Gill Sans"/>
          <w:color w:val="000000"/>
          <w:sz w:val="20"/>
          <w:szCs w:val="20"/>
        </w:rPr>
      </w:pPr>
    </w:p>
    <w:p w14:paraId="0F088899" w14:textId="77777777" w:rsidR="004772E0" w:rsidRDefault="004772E0" w:rsidP="00101B6A">
      <w:pPr>
        <w:spacing w:before="120" w:after="0"/>
        <w:jc w:val="both"/>
        <w:rPr>
          <w:rFonts w:ascii="Gill Sans" w:eastAsia="Gill Sans" w:hAnsi="Gill Sans" w:cs="Gill Sans"/>
          <w:color w:val="000000"/>
          <w:sz w:val="20"/>
          <w:szCs w:val="20"/>
        </w:rPr>
      </w:pPr>
    </w:p>
    <w:p w14:paraId="56684EEF" w14:textId="77777777" w:rsidR="004772E0" w:rsidRDefault="004772E0" w:rsidP="00101B6A">
      <w:pPr>
        <w:spacing w:before="120" w:after="0"/>
        <w:jc w:val="both"/>
        <w:rPr>
          <w:rFonts w:ascii="Gill Sans" w:eastAsia="Gill Sans" w:hAnsi="Gill Sans" w:cs="Gill Sans"/>
          <w:color w:val="000000"/>
          <w:sz w:val="20"/>
          <w:szCs w:val="20"/>
        </w:rPr>
      </w:pPr>
    </w:p>
    <w:p w14:paraId="43120E55" w14:textId="77777777" w:rsidR="004772E0" w:rsidRDefault="004772E0" w:rsidP="00101B6A">
      <w:pPr>
        <w:spacing w:before="120" w:after="0"/>
        <w:jc w:val="both"/>
        <w:rPr>
          <w:rFonts w:ascii="Gill Sans" w:eastAsia="Gill Sans" w:hAnsi="Gill Sans" w:cs="Gill Sans"/>
          <w:color w:val="000000"/>
          <w:sz w:val="20"/>
          <w:szCs w:val="20"/>
        </w:rPr>
      </w:pPr>
    </w:p>
    <w:p w14:paraId="2E326C6A" w14:textId="77777777" w:rsidR="004772E0" w:rsidRDefault="004772E0" w:rsidP="00101B6A">
      <w:pPr>
        <w:spacing w:before="120" w:after="0"/>
        <w:jc w:val="both"/>
        <w:rPr>
          <w:rFonts w:ascii="Gill Sans" w:eastAsia="Gill Sans" w:hAnsi="Gill Sans" w:cs="Gill Sans"/>
          <w:color w:val="000000"/>
          <w:sz w:val="20"/>
          <w:szCs w:val="20"/>
        </w:rPr>
      </w:pPr>
    </w:p>
    <w:p w14:paraId="4B07888A" w14:textId="77777777" w:rsidR="004772E0" w:rsidRDefault="004772E0" w:rsidP="00101B6A">
      <w:pPr>
        <w:spacing w:before="120" w:after="0"/>
        <w:jc w:val="both"/>
        <w:rPr>
          <w:rFonts w:ascii="Gill Sans" w:eastAsia="Gill Sans" w:hAnsi="Gill Sans" w:cs="Gill Sans"/>
          <w:color w:val="000000"/>
          <w:sz w:val="20"/>
          <w:szCs w:val="20"/>
        </w:rPr>
      </w:pPr>
    </w:p>
    <w:p w14:paraId="612EEFF4" w14:textId="77777777" w:rsidR="004772E0" w:rsidRDefault="004772E0" w:rsidP="00101B6A">
      <w:pPr>
        <w:spacing w:before="120" w:after="0"/>
        <w:jc w:val="both"/>
        <w:rPr>
          <w:rFonts w:ascii="Gill Sans" w:eastAsia="Gill Sans" w:hAnsi="Gill Sans" w:cs="Gill Sans"/>
          <w:color w:val="000000"/>
          <w:sz w:val="20"/>
          <w:szCs w:val="20"/>
        </w:rPr>
      </w:pPr>
    </w:p>
    <w:p w14:paraId="44B25C20" w14:textId="77777777" w:rsidR="00384513" w:rsidRDefault="00384513" w:rsidP="00101B6A">
      <w:pPr>
        <w:spacing w:before="120" w:after="0"/>
        <w:jc w:val="both"/>
        <w:rPr>
          <w:rFonts w:ascii="Gill Sans" w:eastAsia="Gill Sans" w:hAnsi="Gill Sans" w:cs="Gill Sans"/>
          <w:color w:val="000000"/>
          <w:sz w:val="20"/>
          <w:szCs w:val="20"/>
        </w:rPr>
      </w:pPr>
    </w:p>
    <w:p w14:paraId="4E3E7375" w14:textId="77777777" w:rsidR="00384513" w:rsidRDefault="00384513" w:rsidP="00101B6A">
      <w:pPr>
        <w:spacing w:before="120" w:after="0"/>
        <w:jc w:val="both"/>
        <w:rPr>
          <w:rFonts w:ascii="Gill Sans" w:eastAsia="Gill Sans" w:hAnsi="Gill Sans" w:cs="Gill Sans"/>
          <w:color w:val="000000"/>
          <w:sz w:val="20"/>
          <w:szCs w:val="20"/>
        </w:rPr>
      </w:pPr>
    </w:p>
    <w:p w14:paraId="4FC41973" w14:textId="77777777" w:rsidR="00384513" w:rsidRDefault="00384513" w:rsidP="00101B6A">
      <w:pPr>
        <w:spacing w:before="120" w:after="0"/>
        <w:jc w:val="both"/>
        <w:rPr>
          <w:rFonts w:ascii="Gill Sans" w:eastAsia="Gill Sans" w:hAnsi="Gill Sans" w:cs="Gill Sans"/>
          <w:color w:val="000000"/>
          <w:sz w:val="20"/>
          <w:szCs w:val="20"/>
        </w:rPr>
      </w:pPr>
    </w:p>
    <w:p w14:paraId="7ACABEFF" w14:textId="77777777" w:rsidR="00384513" w:rsidRDefault="00384513" w:rsidP="00101B6A">
      <w:pPr>
        <w:spacing w:before="120" w:after="0"/>
        <w:jc w:val="both"/>
        <w:rPr>
          <w:rFonts w:ascii="Gill Sans" w:eastAsia="Gill Sans" w:hAnsi="Gill Sans" w:cs="Gill Sans"/>
          <w:color w:val="000000"/>
          <w:sz w:val="20"/>
          <w:szCs w:val="20"/>
        </w:rPr>
      </w:pPr>
    </w:p>
    <w:p w14:paraId="1B1ABB51" w14:textId="77777777" w:rsidR="004772E0" w:rsidRDefault="004772E0" w:rsidP="00101B6A">
      <w:pPr>
        <w:spacing w:before="120" w:after="0"/>
        <w:jc w:val="both"/>
        <w:rPr>
          <w:rFonts w:ascii="Gill Sans" w:eastAsia="Gill Sans" w:hAnsi="Gill Sans" w:cs="Gill Sans"/>
          <w:color w:val="000000"/>
          <w:sz w:val="20"/>
          <w:szCs w:val="20"/>
        </w:rPr>
      </w:pPr>
    </w:p>
    <w:p w14:paraId="304F0F30" w14:textId="77777777" w:rsidR="004772E0" w:rsidRDefault="004772E0" w:rsidP="00101B6A">
      <w:pPr>
        <w:spacing w:before="120" w:after="0"/>
        <w:jc w:val="both"/>
        <w:rPr>
          <w:rFonts w:ascii="Gill Sans" w:eastAsia="Gill Sans" w:hAnsi="Gill Sans" w:cs="Gill Sans"/>
          <w:color w:val="000000"/>
          <w:sz w:val="20"/>
          <w:szCs w:val="20"/>
        </w:rPr>
      </w:pPr>
    </w:p>
    <w:p w14:paraId="67E23E91" w14:textId="77777777" w:rsidR="004772E0" w:rsidRDefault="004772E0" w:rsidP="00101B6A">
      <w:pPr>
        <w:spacing w:before="120" w:after="0"/>
        <w:jc w:val="both"/>
        <w:rPr>
          <w:rFonts w:ascii="Gill Sans" w:eastAsia="Gill Sans" w:hAnsi="Gill Sans" w:cs="Gill Sans"/>
          <w:color w:val="000000"/>
          <w:sz w:val="20"/>
          <w:szCs w:val="20"/>
        </w:rPr>
      </w:pPr>
    </w:p>
    <w:p w14:paraId="7652A61E" w14:textId="77777777" w:rsidR="004772E0" w:rsidRDefault="004772E0" w:rsidP="00101B6A">
      <w:pPr>
        <w:spacing w:before="120" w:after="0"/>
        <w:jc w:val="both"/>
        <w:rPr>
          <w:rFonts w:ascii="Gill Sans" w:eastAsia="Gill Sans" w:hAnsi="Gill Sans" w:cs="Gill Sans"/>
          <w:color w:val="000000"/>
          <w:sz w:val="20"/>
          <w:szCs w:val="20"/>
        </w:rPr>
      </w:pPr>
    </w:p>
    <w:p w14:paraId="7B96D14D" w14:textId="504BB348" w:rsidR="004772E0" w:rsidRDefault="004772E0" w:rsidP="00101B6A">
      <w:pPr>
        <w:spacing w:before="120" w:after="0"/>
        <w:jc w:val="both"/>
        <w:rPr>
          <w:rFonts w:ascii="Gill Sans" w:eastAsia="Gill Sans" w:hAnsi="Gill Sans" w:cs="Gill Sans"/>
          <w:color w:val="000000"/>
          <w:sz w:val="20"/>
          <w:szCs w:val="20"/>
        </w:rPr>
      </w:pPr>
    </w:p>
    <w:p w14:paraId="6593094D" w14:textId="77777777" w:rsidR="004772E0" w:rsidRDefault="004772E0" w:rsidP="00101B6A">
      <w:pPr>
        <w:spacing w:before="120" w:after="0"/>
        <w:jc w:val="both"/>
        <w:rPr>
          <w:rFonts w:ascii="Gill Sans" w:eastAsia="Gill Sans" w:hAnsi="Gill Sans" w:cs="Gill Sans"/>
          <w:color w:val="000000"/>
          <w:sz w:val="20"/>
          <w:szCs w:val="20"/>
        </w:rPr>
      </w:pPr>
    </w:p>
    <w:p w14:paraId="6B6550DD" w14:textId="081489C9" w:rsidR="004772E0" w:rsidRPr="00E479DA" w:rsidRDefault="004772E0" w:rsidP="004772E0">
      <w:pPr>
        <w:jc w:val="center"/>
        <w:rPr>
          <w:rFonts w:ascii="Arial" w:hAnsi="Arial" w:cs="Arial"/>
          <w:b/>
          <w:sz w:val="24"/>
          <w:szCs w:val="20"/>
        </w:rPr>
      </w:pPr>
      <w:r w:rsidRPr="00E479DA">
        <w:rPr>
          <w:rFonts w:ascii="Arial" w:hAnsi="Arial" w:cs="Arial"/>
          <w:b/>
          <w:sz w:val="24"/>
          <w:szCs w:val="20"/>
        </w:rPr>
        <w:t>A</w:t>
      </w:r>
      <w:r w:rsidR="002A2F5A">
        <w:rPr>
          <w:rFonts w:ascii="Arial" w:hAnsi="Arial" w:cs="Arial"/>
          <w:b/>
          <w:sz w:val="24"/>
          <w:szCs w:val="20"/>
        </w:rPr>
        <w:t>nnex</w:t>
      </w:r>
      <w:r w:rsidRPr="00E479DA">
        <w:rPr>
          <w:rFonts w:ascii="Arial" w:hAnsi="Arial" w:cs="Arial"/>
          <w:b/>
          <w:sz w:val="24"/>
          <w:szCs w:val="20"/>
        </w:rPr>
        <w:t xml:space="preserve"> </w:t>
      </w:r>
      <w:r>
        <w:rPr>
          <w:rFonts w:ascii="Arial" w:hAnsi="Arial" w:cs="Arial"/>
          <w:b/>
          <w:sz w:val="24"/>
          <w:szCs w:val="20"/>
        </w:rPr>
        <w:t>2</w:t>
      </w:r>
      <w:r w:rsidRPr="00E479DA">
        <w:rPr>
          <w:rFonts w:ascii="Arial" w:hAnsi="Arial" w:cs="Arial"/>
          <w:b/>
          <w:sz w:val="24"/>
          <w:szCs w:val="20"/>
        </w:rPr>
        <w:t xml:space="preserve"> – </w:t>
      </w:r>
      <w:r w:rsidR="002A2F5A" w:rsidRPr="00E479DA">
        <w:rPr>
          <w:rFonts w:ascii="Arial" w:hAnsi="Arial" w:cs="Arial"/>
          <w:b/>
          <w:sz w:val="24"/>
          <w:szCs w:val="20"/>
        </w:rPr>
        <w:t>BUDGET TEMPLATE</w:t>
      </w:r>
    </w:p>
    <w:p w14:paraId="28DC1F34" w14:textId="77777777" w:rsidR="004772E0" w:rsidRDefault="004772E0" w:rsidP="004772E0">
      <w:pPr>
        <w:rPr>
          <w:rFonts w:ascii="Arial" w:hAnsi="Arial" w:cs="Arial"/>
          <w:sz w:val="20"/>
          <w:szCs w:val="20"/>
        </w:rPr>
      </w:pPr>
    </w:p>
    <w:p w14:paraId="1FA5DD8B" w14:textId="77777777" w:rsidR="004772E0" w:rsidRDefault="004772E0" w:rsidP="004772E0">
      <w:pPr>
        <w:rPr>
          <w:rFonts w:ascii="Arial" w:hAnsi="Arial" w:cs="Arial"/>
          <w:sz w:val="20"/>
          <w:szCs w:val="20"/>
        </w:rPr>
      </w:pPr>
      <w:r>
        <w:rPr>
          <w:rFonts w:ascii="Arial" w:hAnsi="Arial" w:cs="Arial"/>
          <w:sz w:val="20"/>
          <w:szCs w:val="20"/>
        </w:rPr>
        <w:t xml:space="preserve">Please include a budget detailing the costs of the proposed innovation / activities, in the format below. </w:t>
      </w:r>
    </w:p>
    <w:tbl>
      <w:tblPr>
        <w:tblW w:w="9985"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45"/>
        <w:gridCol w:w="3015"/>
        <w:gridCol w:w="1155"/>
        <w:gridCol w:w="1419"/>
        <w:gridCol w:w="1701"/>
        <w:gridCol w:w="1133"/>
        <w:gridCol w:w="1217"/>
      </w:tblGrid>
      <w:tr w:rsidR="004772E0" w14:paraId="14903487" w14:textId="77777777" w:rsidTr="00745B95">
        <w:trPr>
          <w:trHeight w:val="240"/>
        </w:trPr>
        <w:tc>
          <w:tcPr>
            <w:tcW w:w="345"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bottom"/>
          </w:tcPr>
          <w:p w14:paraId="3930D432" w14:textId="77777777" w:rsidR="004772E0" w:rsidRDefault="004772E0" w:rsidP="00745B95">
            <w:pPr>
              <w:spacing w:after="120"/>
              <w:jc w:val="both"/>
              <w:rPr>
                <w:b/>
              </w:rPr>
            </w:pPr>
          </w:p>
        </w:tc>
        <w:tc>
          <w:tcPr>
            <w:tcW w:w="3015" w:type="dxa"/>
            <w:tcBorders>
              <w:top w:val="single" w:sz="8" w:space="0" w:color="000000"/>
              <w:left w:val="nil"/>
              <w:bottom w:val="single" w:sz="8" w:space="0" w:color="000000"/>
              <w:right w:val="single" w:sz="8" w:space="0" w:color="000000"/>
            </w:tcBorders>
            <w:shd w:val="clear" w:color="auto" w:fill="BFBFBF"/>
            <w:tcMar>
              <w:top w:w="0" w:type="dxa"/>
              <w:left w:w="0" w:type="dxa"/>
              <w:bottom w:w="0" w:type="dxa"/>
              <w:right w:w="0" w:type="dxa"/>
            </w:tcMar>
            <w:vAlign w:val="bottom"/>
          </w:tcPr>
          <w:p w14:paraId="21494C92" w14:textId="77777777" w:rsidR="004772E0" w:rsidRDefault="004772E0" w:rsidP="00745B95">
            <w:pPr>
              <w:spacing w:after="0"/>
              <w:jc w:val="center"/>
              <w:rPr>
                <w:b/>
              </w:rPr>
            </w:pPr>
            <w:r>
              <w:rPr>
                <w:b/>
              </w:rPr>
              <w:t>Item and Description</w:t>
            </w:r>
          </w:p>
        </w:tc>
        <w:tc>
          <w:tcPr>
            <w:tcW w:w="1155" w:type="dxa"/>
            <w:tcBorders>
              <w:top w:val="single" w:sz="8" w:space="0" w:color="000000"/>
              <w:left w:val="nil"/>
              <w:bottom w:val="single" w:sz="8" w:space="0" w:color="000000"/>
              <w:right w:val="single" w:sz="8" w:space="0" w:color="000000"/>
            </w:tcBorders>
            <w:shd w:val="clear" w:color="auto" w:fill="BFBFBF"/>
            <w:tcMar>
              <w:top w:w="0" w:type="dxa"/>
              <w:left w:w="0" w:type="dxa"/>
              <w:bottom w:w="0" w:type="dxa"/>
              <w:right w:w="0" w:type="dxa"/>
            </w:tcMar>
            <w:vAlign w:val="bottom"/>
          </w:tcPr>
          <w:p w14:paraId="140B3EAE" w14:textId="77777777" w:rsidR="004772E0" w:rsidRDefault="004772E0" w:rsidP="00745B95">
            <w:pPr>
              <w:spacing w:after="0"/>
              <w:jc w:val="center"/>
              <w:rPr>
                <w:b/>
              </w:rPr>
            </w:pPr>
            <w:r>
              <w:rPr>
                <w:b/>
              </w:rPr>
              <w:t>Quantity</w:t>
            </w:r>
          </w:p>
        </w:tc>
        <w:tc>
          <w:tcPr>
            <w:tcW w:w="1419" w:type="dxa"/>
            <w:tcBorders>
              <w:top w:val="single" w:sz="8" w:space="0" w:color="000000"/>
              <w:left w:val="nil"/>
              <w:bottom w:val="single" w:sz="8" w:space="0" w:color="000000"/>
              <w:right w:val="single" w:sz="8" w:space="0" w:color="000000"/>
            </w:tcBorders>
            <w:shd w:val="clear" w:color="auto" w:fill="BFBFBF"/>
            <w:tcMar>
              <w:top w:w="0" w:type="dxa"/>
              <w:left w:w="0" w:type="dxa"/>
              <w:bottom w:w="0" w:type="dxa"/>
              <w:right w:w="0" w:type="dxa"/>
            </w:tcMar>
            <w:vAlign w:val="bottom"/>
          </w:tcPr>
          <w:p w14:paraId="0E705130" w14:textId="77777777" w:rsidR="004772E0" w:rsidRDefault="004772E0" w:rsidP="00745B95">
            <w:pPr>
              <w:spacing w:after="0"/>
              <w:jc w:val="center"/>
              <w:rPr>
                <w:b/>
              </w:rPr>
            </w:pPr>
            <w:r>
              <w:rPr>
                <w:b/>
              </w:rPr>
              <w:t>Unit cost</w:t>
            </w:r>
          </w:p>
        </w:tc>
        <w:tc>
          <w:tcPr>
            <w:tcW w:w="1701" w:type="dxa"/>
            <w:tcBorders>
              <w:top w:val="single" w:sz="8" w:space="0" w:color="000000"/>
              <w:left w:val="nil"/>
              <w:bottom w:val="single" w:sz="8" w:space="0" w:color="000000"/>
              <w:right w:val="single" w:sz="8" w:space="0" w:color="000000"/>
            </w:tcBorders>
            <w:shd w:val="clear" w:color="auto" w:fill="BFBFBF"/>
            <w:tcMar>
              <w:top w:w="0" w:type="dxa"/>
              <w:left w:w="0" w:type="dxa"/>
              <w:bottom w:w="0" w:type="dxa"/>
              <w:right w:w="0" w:type="dxa"/>
            </w:tcMar>
            <w:vAlign w:val="bottom"/>
          </w:tcPr>
          <w:p w14:paraId="05E745DB" w14:textId="77777777" w:rsidR="004772E0" w:rsidRDefault="004772E0" w:rsidP="00745B95">
            <w:pPr>
              <w:spacing w:after="0"/>
              <w:jc w:val="center"/>
              <w:rPr>
                <w:b/>
              </w:rPr>
            </w:pPr>
            <w:r>
              <w:rPr>
                <w:b/>
              </w:rPr>
              <w:t>Total Cost</w:t>
            </w:r>
          </w:p>
        </w:tc>
        <w:tc>
          <w:tcPr>
            <w:tcW w:w="1133" w:type="dxa"/>
            <w:tcBorders>
              <w:top w:val="single" w:sz="8" w:space="0" w:color="000000"/>
              <w:left w:val="nil"/>
              <w:bottom w:val="single" w:sz="8" w:space="0" w:color="000000"/>
              <w:right w:val="single" w:sz="8" w:space="0" w:color="000000"/>
            </w:tcBorders>
            <w:shd w:val="clear" w:color="auto" w:fill="BFBFBF"/>
            <w:tcMar>
              <w:top w:w="0" w:type="dxa"/>
              <w:left w:w="0" w:type="dxa"/>
              <w:bottom w:w="0" w:type="dxa"/>
              <w:right w:w="0" w:type="dxa"/>
            </w:tcMar>
            <w:vAlign w:val="bottom"/>
          </w:tcPr>
          <w:p w14:paraId="146F8481" w14:textId="77777777" w:rsidR="004772E0" w:rsidRDefault="004772E0" w:rsidP="00745B95">
            <w:pPr>
              <w:spacing w:after="0"/>
              <w:jc w:val="center"/>
              <w:rPr>
                <w:b/>
              </w:rPr>
            </w:pPr>
            <w:r>
              <w:rPr>
                <w:b/>
              </w:rPr>
              <w:t>RISING Share (%)</w:t>
            </w:r>
          </w:p>
        </w:tc>
        <w:tc>
          <w:tcPr>
            <w:tcW w:w="1217" w:type="dxa"/>
            <w:tcBorders>
              <w:top w:val="single" w:sz="8" w:space="0" w:color="000000"/>
              <w:left w:val="nil"/>
              <w:bottom w:val="single" w:sz="8" w:space="0" w:color="000000"/>
              <w:right w:val="single" w:sz="8" w:space="0" w:color="000000"/>
            </w:tcBorders>
            <w:shd w:val="clear" w:color="auto" w:fill="BFBFBF"/>
            <w:tcMar>
              <w:top w:w="0" w:type="dxa"/>
              <w:left w:w="0" w:type="dxa"/>
              <w:bottom w:w="0" w:type="dxa"/>
              <w:right w:w="0" w:type="dxa"/>
            </w:tcMar>
            <w:vAlign w:val="bottom"/>
          </w:tcPr>
          <w:p w14:paraId="153B0735" w14:textId="77777777" w:rsidR="004772E0" w:rsidRDefault="004772E0" w:rsidP="00745B95">
            <w:pPr>
              <w:spacing w:after="0"/>
              <w:jc w:val="center"/>
              <w:rPr>
                <w:b/>
              </w:rPr>
            </w:pPr>
            <w:r>
              <w:rPr>
                <w:b/>
              </w:rPr>
              <w:t>Applicant Share (%)</w:t>
            </w:r>
          </w:p>
        </w:tc>
      </w:tr>
      <w:tr w:rsidR="004772E0" w14:paraId="0FE7B10A" w14:textId="77777777" w:rsidTr="00745B95">
        <w:trPr>
          <w:trHeight w:val="397"/>
        </w:trPr>
        <w:tc>
          <w:tcPr>
            <w:tcW w:w="34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bottom"/>
          </w:tcPr>
          <w:p w14:paraId="7B3BE253" w14:textId="77777777" w:rsidR="004772E0" w:rsidRDefault="004772E0" w:rsidP="00745B95">
            <w:pPr>
              <w:spacing w:after="0"/>
              <w:jc w:val="center"/>
              <w:rPr>
                <w:b/>
              </w:rPr>
            </w:pPr>
            <w:r>
              <w:rPr>
                <w:b/>
              </w:rPr>
              <w:t>1</w:t>
            </w:r>
          </w:p>
        </w:tc>
        <w:tc>
          <w:tcPr>
            <w:tcW w:w="3015" w:type="dxa"/>
            <w:tcBorders>
              <w:top w:val="nil"/>
              <w:left w:val="nil"/>
              <w:bottom w:val="single" w:sz="8" w:space="0" w:color="000000"/>
              <w:right w:val="single" w:sz="8" w:space="0" w:color="000000"/>
            </w:tcBorders>
            <w:tcMar>
              <w:top w:w="0" w:type="dxa"/>
              <w:left w:w="0" w:type="dxa"/>
              <w:bottom w:w="0" w:type="dxa"/>
              <w:right w:w="0" w:type="dxa"/>
            </w:tcMar>
            <w:vAlign w:val="bottom"/>
          </w:tcPr>
          <w:p w14:paraId="43668EB3" w14:textId="77777777" w:rsidR="004772E0" w:rsidRDefault="004772E0" w:rsidP="00745B95">
            <w:pPr>
              <w:spacing w:after="0"/>
              <w:jc w:val="both"/>
              <w:rPr>
                <w:b/>
              </w:rPr>
            </w:pPr>
            <w:r>
              <w:rPr>
                <w:b/>
              </w:rPr>
              <w:t xml:space="preserve"> </w:t>
            </w:r>
          </w:p>
        </w:tc>
        <w:tc>
          <w:tcPr>
            <w:tcW w:w="1155" w:type="dxa"/>
            <w:tcBorders>
              <w:top w:val="nil"/>
              <w:left w:val="nil"/>
              <w:bottom w:val="single" w:sz="8" w:space="0" w:color="000000"/>
              <w:right w:val="single" w:sz="8" w:space="0" w:color="000000"/>
            </w:tcBorders>
            <w:tcMar>
              <w:top w:w="0" w:type="dxa"/>
              <w:left w:w="0" w:type="dxa"/>
              <w:bottom w:w="0" w:type="dxa"/>
              <w:right w:w="0" w:type="dxa"/>
            </w:tcMar>
            <w:vAlign w:val="bottom"/>
          </w:tcPr>
          <w:p w14:paraId="507D4F4E" w14:textId="77777777" w:rsidR="004772E0" w:rsidRDefault="004772E0" w:rsidP="00745B95">
            <w:pPr>
              <w:spacing w:after="0"/>
              <w:jc w:val="both"/>
              <w:rPr>
                <w:b/>
              </w:rPr>
            </w:pPr>
          </w:p>
        </w:tc>
        <w:tc>
          <w:tcPr>
            <w:tcW w:w="1419" w:type="dxa"/>
            <w:tcBorders>
              <w:top w:val="nil"/>
              <w:left w:val="nil"/>
              <w:bottom w:val="single" w:sz="8" w:space="0" w:color="000000"/>
              <w:right w:val="single" w:sz="8" w:space="0" w:color="000000"/>
            </w:tcBorders>
            <w:tcMar>
              <w:top w:w="0" w:type="dxa"/>
              <w:left w:w="0" w:type="dxa"/>
              <w:bottom w:w="0" w:type="dxa"/>
              <w:right w:w="0" w:type="dxa"/>
            </w:tcMar>
            <w:vAlign w:val="bottom"/>
          </w:tcPr>
          <w:p w14:paraId="72583AD9" w14:textId="77777777" w:rsidR="004772E0" w:rsidRDefault="004772E0" w:rsidP="00745B95">
            <w:pPr>
              <w:widowControl w:val="0"/>
              <w:pBdr>
                <w:top w:val="nil"/>
                <w:left w:val="nil"/>
                <w:bottom w:val="nil"/>
                <w:right w:val="nil"/>
                <w:between w:val="nil"/>
              </w:pBdr>
              <w:spacing w:after="0"/>
              <w:rPr>
                <w:b/>
              </w:rPr>
            </w:pPr>
          </w:p>
        </w:tc>
        <w:tc>
          <w:tcPr>
            <w:tcW w:w="1701" w:type="dxa"/>
            <w:tcBorders>
              <w:top w:val="nil"/>
              <w:left w:val="nil"/>
              <w:bottom w:val="single" w:sz="8" w:space="0" w:color="000000"/>
              <w:right w:val="single" w:sz="8" w:space="0" w:color="000000"/>
            </w:tcBorders>
            <w:tcMar>
              <w:top w:w="0" w:type="dxa"/>
              <w:left w:w="0" w:type="dxa"/>
              <w:bottom w:w="0" w:type="dxa"/>
              <w:right w:w="0" w:type="dxa"/>
            </w:tcMar>
            <w:vAlign w:val="bottom"/>
          </w:tcPr>
          <w:p w14:paraId="3DD69D07" w14:textId="77777777" w:rsidR="004772E0" w:rsidRDefault="004772E0" w:rsidP="00745B95">
            <w:pPr>
              <w:widowControl w:val="0"/>
              <w:pBdr>
                <w:top w:val="nil"/>
                <w:left w:val="nil"/>
                <w:bottom w:val="nil"/>
                <w:right w:val="nil"/>
                <w:between w:val="nil"/>
              </w:pBdr>
              <w:spacing w:after="0"/>
              <w:rPr>
                <w:b/>
              </w:rPr>
            </w:pPr>
          </w:p>
        </w:tc>
        <w:tc>
          <w:tcPr>
            <w:tcW w:w="1133" w:type="dxa"/>
            <w:tcBorders>
              <w:top w:val="nil"/>
              <w:left w:val="nil"/>
              <w:bottom w:val="single" w:sz="8" w:space="0" w:color="000000"/>
              <w:right w:val="single" w:sz="8" w:space="0" w:color="000000"/>
            </w:tcBorders>
            <w:tcMar>
              <w:top w:w="0" w:type="dxa"/>
              <w:left w:w="0" w:type="dxa"/>
              <w:bottom w:w="0" w:type="dxa"/>
              <w:right w:w="0" w:type="dxa"/>
            </w:tcMar>
            <w:vAlign w:val="bottom"/>
          </w:tcPr>
          <w:p w14:paraId="6D52FBAB" w14:textId="77777777" w:rsidR="004772E0" w:rsidRDefault="004772E0" w:rsidP="00745B95">
            <w:pPr>
              <w:widowControl w:val="0"/>
              <w:pBdr>
                <w:top w:val="nil"/>
                <w:left w:val="nil"/>
                <w:bottom w:val="nil"/>
                <w:right w:val="nil"/>
                <w:between w:val="nil"/>
              </w:pBdr>
              <w:spacing w:after="0"/>
              <w:rPr>
                <w:b/>
              </w:rPr>
            </w:pPr>
          </w:p>
        </w:tc>
        <w:tc>
          <w:tcPr>
            <w:tcW w:w="1217" w:type="dxa"/>
            <w:tcBorders>
              <w:top w:val="nil"/>
              <w:left w:val="nil"/>
              <w:bottom w:val="single" w:sz="8" w:space="0" w:color="000000"/>
              <w:right w:val="single" w:sz="8" w:space="0" w:color="000000"/>
            </w:tcBorders>
            <w:tcMar>
              <w:top w:w="0" w:type="dxa"/>
              <w:left w:w="0" w:type="dxa"/>
              <w:bottom w:w="0" w:type="dxa"/>
              <w:right w:w="0" w:type="dxa"/>
            </w:tcMar>
            <w:vAlign w:val="bottom"/>
          </w:tcPr>
          <w:p w14:paraId="238DBF11" w14:textId="77777777" w:rsidR="004772E0" w:rsidRDefault="004772E0" w:rsidP="00745B95">
            <w:pPr>
              <w:widowControl w:val="0"/>
              <w:pBdr>
                <w:top w:val="nil"/>
                <w:left w:val="nil"/>
                <w:bottom w:val="nil"/>
                <w:right w:val="nil"/>
                <w:between w:val="nil"/>
              </w:pBdr>
              <w:spacing w:after="0"/>
              <w:rPr>
                <w:b/>
              </w:rPr>
            </w:pPr>
          </w:p>
        </w:tc>
      </w:tr>
      <w:tr w:rsidR="004772E0" w14:paraId="6E026094" w14:textId="77777777" w:rsidTr="00745B95">
        <w:trPr>
          <w:trHeight w:val="397"/>
        </w:trPr>
        <w:tc>
          <w:tcPr>
            <w:tcW w:w="34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bottom"/>
          </w:tcPr>
          <w:p w14:paraId="467F9982" w14:textId="77777777" w:rsidR="004772E0" w:rsidRDefault="004772E0" w:rsidP="00745B95">
            <w:pPr>
              <w:spacing w:after="0"/>
              <w:jc w:val="center"/>
              <w:rPr>
                <w:b/>
              </w:rPr>
            </w:pPr>
            <w:r>
              <w:rPr>
                <w:b/>
              </w:rPr>
              <w:t>2</w:t>
            </w:r>
          </w:p>
        </w:tc>
        <w:tc>
          <w:tcPr>
            <w:tcW w:w="3015" w:type="dxa"/>
            <w:tcBorders>
              <w:top w:val="nil"/>
              <w:left w:val="nil"/>
              <w:bottom w:val="single" w:sz="8" w:space="0" w:color="000000"/>
              <w:right w:val="single" w:sz="8" w:space="0" w:color="000000"/>
            </w:tcBorders>
            <w:tcMar>
              <w:top w:w="0" w:type="dxa"/>
              <w:left w:w="0" w:type="dxa"/>
              <w:bottom w:w="0" w:type="dxa"/>
              <w:right w:w="0" w:type="dxa"/>
            </w:tcMar>
            <w:vAlign w:val="bottom"/>
          </w:tcPr>
          <w:p w14:paraId="2830F801" w14:textId="77777777" w:rsidR="004772E0" w:rsidRDefault="004772E0" w:rsidP="00745B95">
            <w:pPr>
              <w:spacing w:after="0"/>
              <w:jc w:val="both"/>
              <w:rPr>
                <w:b/>
              </w:rPr>
            </w:pPr>
            <w:r>
              <w:rPr>
                <w:b/>
              </w:rPr>
              <w:t xml:space="preserve"> </w:t>
            </w:r>
          </w:p>
        </w:tc>
        <w:tc>
          <w:tcPr>
            <w:tcW w:w="1155" w:type="dxa"/>
            <w:tcBorders>
              <w:top w:val="nil"/>
              <w:left w:val="nil"/>
              <w:bottom w:val="single" w:sz="8" w:space="0" w:color="000000"/>
              <w:right w:val="single" w:sz="8" w:space="0" w:color="000000"/>
            </w:tcBorders>
            <w:tcMar>
              <w:top w:w="0" w:type="dxa"/>
              <w:left w:w="0" w:type="dxa"/>
              <w:bottom w:w="0" w:type="dxa"/>
              <w:right w:w="0" w:type="dxa"/>
            </w:tcMar>
            <w:vAlign w:val="bottom"/>
          </w:tcPr>
          <w:p w14:paraId="79A707CA" w14:textId="77777777" w:rsidR="004772E0" w:rsidRDefault="004772E0" w:rsidP="00745B95">
            <w:pPr>
              <w:spacing w:after="0"/>
              <w:jc w:val="right"/>
              <w:rPr>
                <w:b/>
              </w:rPr>
            </w:pPr>
            <w:r>
              <w:rPr>
                <w:b/>
              </w:rPr>
              <w:t xml:space="preserve"> </w:t>
            </w:r>
          </w:p>
        </w:tc>
        <w:tc>
          <w:tcPr>
            <w:tcW w:w="1419" w:type="dxa"/>
            <w:tcBorders>
              <w:top w:val="nil"/>
              <w:left w:val="nil"/>
              <w:bottom w:val="single" w:sz="8" w:space="0" w:color="000000"/>
              <w:right w:val="single" w:sz="8" w:space="0" w:color="000000"/>
            </w:tcBorders>
            <w:tcMar>
              <w:top w:w="0" w:type="dxa"/>
              <w:left w:w="0" w:type="dxa"/>
              <w:bottom w:w="0" w:type="dxa"/>
              <w:right w:w="0" w:type="dxa"/>
            </w:tcMar>
            <w:vAlign w:val="bottom"/>
          </w:tcPr>
          <w:p w14:paraId="17E2D0E3" w14:textId="77777777" w:rsidR="004772E0" w:rsidRDefault="004772E0" w:rsidP="00745B95">
            <w:pPr>
              <w:spacing w:after="0"/>
              <w:jc w:val="right"/>
              <w:rPr>
                <w:b/>
              </w:rPr>
            </w:pPr>
            <w:r>
              <w:rPr>
                <w:b/>
              </w:rPr>
              <w:t xml:space="preserve"> </w:t>
            </w:r>
          </w:p>
        </w:tc>
        <w:tc>
          <w:tcPr>
            <w:tcW w:w="1701" w:type="dxa"/>
            <w:tcBorders>
              <w:top w:val="nil"/>
              <w:left w:val="nil"/>
              <w:bottom w:val="single" w:sz="8" w:space="0" w:color="000000"/>
              <w:right w:val="single" w:sz="8" w:space="0" w:color="000000"/>
            </w:tcBorders>
            <w:tcMar>
              <w:top w:w="0" w:type="dxa"/>
              <w:left w:w="0" w:type="dxa"/>
              <w:bottom w:w="0" w:type="dxa"/>
              <w:right w:w="0" w:type="dxa"/>
            </w:tcMar>
            <w:vAlign w:val="bottom"/>
          </w:tcPr>
          <w:p w14:paraId="73745BB8" w14:textId="77777777" w:rsidR="004772E0" w:rsidRDefault="004772E0" w:rsidP="00745B95">
            <w:pPr>
              <w:spacing w:after="0"/>
              <w:jc w:val="right"/>
              <w:rPr>
                <w:b/>
              </w:rPr>
            </w:pPr>
            <w:r>
              <w:rPr>
                <w:b/>
              </w:rPr>
              <w:t xml:space="preserve"> </w:t>
            </w:r>
          </w:p>
        </w:tc>
        <w:tc>
          <w:tcPr>
            <w:tcW w:w="1133" w:type="dxa"/>
            <w:tcBorders>
              <w:top w:val="nil"/>
              <w:left w:val="nil"/>
              <w:bottom w:val="single" w:sz="8" w:space="0" w:color="000000"/>
              <w:right w:val="single" w:sz="8" w:space="0" w:color="000000"/>
            </w:tcBorders>
            <w:tcMar>
              <w:top w:w="0" w:type="dxa"/>
              <w:left w:w="0" w:type="dxa"/>
              <w:bottom w:w="0" w:type="dxa"/>
              <w:right w:w="0" w:type="dxa"/>
            </w:tcMar>
            <w:vAlign w:val="bottom"/>
          </w:tcPr>
          <w:p w14:paraId="51EF9814" w14:textId="77777777" w:rsidR="004772E0" w:rsidRDefault="004772E0" w:rsidP="00745B95">
            <w:pPr>
              <w:spacing w:after="0"/>
              <w:jc w:val="right"/>
              <w:rPr>
                <w:b/>
              </w:rPr>
            </w:pPr>
            <w:r>
              <w:rPr>
                <w:b/>
              </w:rPr>
              <w:t xml:space="preserve"> </w:t>
            </w:r>
          </w:p>
        </w:tc>
        <w:tc>
          <w:tcPr>
            <w:tcW w:w="1217" w:type="dxa"/>
            <w:tcBorders>
              <w:top w:val="nil"/>
              <w:left w:val="nil"/>
              <w:bottom w:val="single" w:sz="8" w:space="0" w:color="000000"/>
              <w:right w:val="single" w:sz="8" w:space="0" w:color="000000"/>
            </w:tcBorders>
            <w:tcMar>
              <w:top w:w="0" w:type="dxa"/>
              <w:left w:w="0" w:type="dxa"/>
              <w:bottom w:w="0" w:type="dxa"/>
              <w:right w:w="0" w:type="dxa"/>
            </w:tcMar>
            <w:vAlign w:val="bottom"/>
          </w:tcPr>
          <w:p w14:paraId="6FAA2961" w14:textId="77777777" w:rsidR="004772E0" w:rsidRDefault="004772E0" w:rsidP="00745B95">
            <w:pPr>
              <w:spacing w:after="0"/>
              <w:jc w:val="right"/>
              <w:rPr>
                <w:b/>
              </w:rPr>
            </w:pPr>
            <w:r>
              <w:rPr>
                <w:b/>
              </w:rPr>
              <w:t xml:space="preserve"> </w:t>
            </w:r>
          </w:p>
        </w:tc>
      </w:tr>
      <w:tr w:rsidR="004772E0" w14:paraId="0426950B" w14:textId="77777777" w:rsidTr="00745B95">
        <w:trPr>
          <w:trHeight w:val="397"/>
        </w:trPr>
        <w:tc>
          <w:tcPr>
            <w:tcW w:w="34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bottom"/>
          </w:tcPr>
          <w:p w14:paraId="6C3FEECC" w14:textId="77777777" w:rsidR="004772E0" w:rsidRDefault="004772E0" w:rsidP="00745B95">
            <w:pPr>
              <w:spacing w:after="0"/>
              <w:jc w:val="center"/>
              <w:rPr>
                <w:b/>
              </w:rPr>
            </w:pPr>
            <w:r>
              <w:rPr>
                <w:b/>
              </w:rPr>
              <w:t>3</w:t>
            </w:r>
          </w:p>
        </w:tc>
        <w:tc>
          <w:tcPr>
            <w:tcW w:w="3015" w:type="dxa"/>
            <w:tcBorders>
              <w:top w:val="nil"/>
              <w:left w:val="nil"/>
              <w:bottom w:val="single" w:sz="8" w:space="0" w:color="000000"/>
              <w:right w:val="single" w:sz="8" w:space="0" w:color="000000"/>
            </w:tcBorders>
            <w:tcMar>
              <w:top w:w="0" w:type="dxa"/>
              <w:left w:w="0" w:type="dxa"/>
              <w:bottom w:w="0" w:type="dxa"/>
              <w:right w:w="0" w:type="dxa"/>
            </w:tcMar>
            <w:vAlign w:val="bottom"/>
          </w:tcPr>
          <w:p w14:paraId="6BB8EAA3" w14:textId="77777777" w:rsidR="004772E0" w:rsidRDefault="004772E0" w:rsidP="00745B95">
            <w:pPr>
              <w:spacing w:after="0"/>
              <w:jc w:val="both"/>
              <w:rPr>
                <w:b/>
              </w:rPr>
            </w:pPr>
            <w:r>
              <w:rPr>
                <w:b/>
              </w:rPr>
              <w:t xml:space="preserve"> </w:t>
            </w:r>
          </w:p>
        </w:tc>
        <w:tc>
          <w:tcPr>
            <w:tcW w:w="1155" w:type="dxa"/>
            <w:tcBorders>
              <w:top w:val="nil"/>
              <w:left w:val="nil"/>
              <w:bottom w:val="single" w:sz="8" w:space="0" w:color="000000"/>
              <w:right w:val="single" w:sz="8" w:space="0" w:color="000000"/>
            </w:tcBorders>
            <w:tcMar>
              <w:top w:w="0" w:type="dxa"/>
              <w:left w:w="0" w:type="dxa"/>
              <w:bottom w:w="0" w:type="dxa"/>
              <w:right w:w="0" w:type="dxa"/>
            </w:tcMar>
            <w:vAlign w:val="bottom"/>
          </w:tcPr>
          <w:p w14:paraId="300E6A06" w14:textId="77777777" w:rsidR="004772E0" w:rsidRDefault="004772E0" w:rsidP="00745B95">
            <w:pPr>
              <w:spacing w:after="0"/>
              <w:jc w:val="right"/>
              <w:rPr>
                <w:b/>
              </w:rPr>
            </w:pPr>
            <w:r>
              <w:rPr>
                <w:b/>
              </w:rPr>
              <w:t xml:space="preserve"> </w:t>
            </w:r>
          </w:p>
        </w:tc>
        <w:tc>
          <w:tcPr>
            <w:tcW w:w="1419" w:type="dxa"/>
            <w:tcBorders>
              <w:top w:val="nil"/>
              <w:left w:val="nil"/>
              <w:bottom w:val="single" w:sz="8" w:space="0" w:color="000000"/>
              <w:right w:val="single" w:sz="8" w:space="0" w:color="000000"/>
            </w:tcBorders>
            <w:tcMar>
              <w:top w:w="0" w:type="dxa"/>
              <w:left w:w="0" w:type="dxa"/>
              <w:bottom w:w="0" w:type="dxa"/>
              <w:right w:w="0" w:type="dxa"/>
            </w:tcMar>
            <w:vAlign w:val="bottom"/>
          </w:tcPr>
          <w:p w14:paraId="340636EE" w14:textId="77777777" w:rsidR="004772E0" w:rsidRDefault="004772E0" w:rsidP="00745B95">
            <w:pPr>
              <w:spacing w:after="0"/>
              <w:jc w:val="right"/>
              <w:rPr>
                <w:b/>
              </w:rPr>
            </w:pPr>
            <w:r>
              <w:rPr>
                <w:b/>
              </w:rPr>
              <w:t xml:space="preserve"> </w:t>
            </w:r>
          </w:p>
        </w:tc>
        <w:tc>
          <w:tcPr>
            <w:tcW w:w="1701" w:type="dxa"/>
            <w:tcBorders>
              <w:top w:val="nil"/>
              <w:left w:val="nil"/>
              <w:bottom w:val="single" w:sz="8" w:space="0" w:color="000000"/>
              <w:right w:val="single" w:sz="8" w:space="0" w:color="000000"/>
            </w:tcBorders>
            <w:tcMar>
              <w:top w:w="0" w:type="dxa"/>
              <w:left w:w="0" w:type="dxa"/>
              <w:bottom w:w="0" w:type="dxa"/>
              <w:right w:w="0" w:type="dxa"/>
            </w:tcMar>
            <w:vAlign w:val="bottom"/>
          </w:tcPr>
          <w:p w14:paraId="6D761EA0" w14:textId="77777777" w:rsidR="004772E0" w:rsidRDefault="004772E0" w:rsidP="00745B95">
            <w:pPr>
              <w:spacing w:after="0"/>
              <w:jc w:val="right"/>
              <w:rPr>
                <w:b/>
              </w:rPr>
            </w:pPr>
            <w:r>
              <w:rPr>
                <w:b/>
              </w:rPr>
              <w:t xml:space="preserve"> </w:t>
            </w:r>
          </w:p>
        </w:tc>
        <w:tc>
          <w:tcPr>
            <w:tcW w:w="1133" w:type="dxa"/>
            <w:tcBorders>
              <w:top w:val="nil"/>
              <w:left w:val="nil"/>
              <w:bottom w:val="single" w:sz="8" w:space="0" w:color="000000"/>
              <w:right w:val="single" w:sz="8" w:space="0" w:color="000000"/>
            </w:tcBorders>
            <w:tcMar>
              <w:top w:w="0" w:type="dxa"/>
              <w:left w:w="0" w:type="dxa"/>
              <w:bottom w:w="0" w:type="dxa"/>
              <w:right w:w="0" w:type="dxa"/>
            </w:tcMar>
            <w:vAlign w:val="bottom"/>
          </w:tcPr>
          <w:p w14:paraId="6781DBFB" w14:textId="77777777" w:rsidR="004772E0" w:rsidRDefault="004772E0" w:rsidP="00745B95">
            <w:pPr>
              <w:spacing w:after="0"/>
              <w:jc w:val="right"/>
              <w:rPr>
                <w:b/>
              </w:rPr>
            </w:pPr>
            <w:r>
              <w:rPr>
                <w:b/>
              </w:rPr>
              <w:t xml:space="preserve"> </w:t>
            </w:r>
          </w:p>
        </w:tc>
        <w:tc>
          <w:tcPr>
            <w:tcW w:w="1217" w:type="dxa"/>
            <w:tcBorders>
              <w:top w:val="nil"/>
              <w:left w:val="nil"/>
              <w:bottom w:val="single" w:sz="8" w:space="0" w:color="000000"/>
              <w:right w:val="single" w:sz="8" w:space="0" w:color="000000"/>
            </w:tcBorders>
            <w:tcMar>
              <w:top w:w="0" w:type="dxa"/>
              <w:left w:w="0" w:type="dxa"/>
              <w:bottom w:w="0" w:type="dxa"/>
              <w:right w:w="0" w:type="dxa"/>
            </w:tcMar>
          </w:tcPr>
          <w:p w14:paraId="7BE10FC3" w14:textId="77777777" w:rsidR="004772E0" w:rsidRDefault="004772E0" w:rsidP="00745B95">
            <w:pPr>
              <w:spacing w:after="0"/>
              <w:jc w:val="right"/>
              <w:rPr>
                <w:b/>
              </w:rPr>
            </w:pPr>
            <w:r>
              <w:rPr>
                <w:b/>
              </w:rPr>
              <w:t xml:space="preserve"> </w:t>
            </w:r>
          </w:p>
        </w:tc>
      </w:tr>
      <w:tr w:rsidR="004772E0" w14:paraId="22DED30F" w14:textId="77777777" w:rsidTr="00745B95">
        <w:trPr>
          <w:trHeight w:val="397"/>
        </w:trPr>
        <w:tc>
          <w:tcPr>
            <w:tcW w:w="345" w:type="dxa"/>
            <w:tcBorders>
              <w:top w:val="nil"/>
              <w:left w:val="single" w:sz="8" w:space="0" w:color="000000"/>
              <w:bottom w:val="single" w:sz="4" w:space="0" w:color="auto"/>
              <w:right w:val="single" w:sz="8" w:space="0" w:color="000000"/>
            </w:tcBorders>
            <w:tcMar>
              <w:top w:w="0" w:type="dxa"/>
              <w:left w:w="0" w:type="dxa"/>
              <w:bottom w:w="0" w:type="dxa"/>
              <w:right w:w="0" w:type="dxa"/>
            </w:tcMar>
            <w:vAlign w:val="bottom"/>
          </w:tcPr>
          <w:p w14:paraId="57307B5F" w14:textId="77777777" w:rsidR="004772E0" w:rsidRDefault="004772E0" w:rsidP="00745B95">
            <w:pPr>
              <w:spacing w:after="0"/>
              <w:jc w:val="center"/>
              <w:rPr>
                <w:b/>
              </w:rPr>
            </w:pPr>
            <w:r>
              <w:rPr>
                <w:b/>
              </w:rPr>
              <w:t>4</w:t>
            </w:r>
          </w:p>
        </w:tc>
        <w:tc>
          <w:tcPr>
            <w:tcW w:w="3015" w:type="dxa"/>
            <w:tcBorders>
              <w:top w:val="nil"/>
              <w:left w:val="nil"/>
              <w:bottom w:val="single" w:sz="4" w:space="0" w:color="auto"/>
              <w:right w:val="single" w:sz="8" w:space="0" w:color="000000"/>
            </w:tcBorders>
            <w:tcMar>
              <w:top w:w="0" w:type="dxa"/>
              <w:left w:w="0" w:type="dxa"/>
              <w:bottom w:w="0" w:type="dxa"/>
              <w:right w:w="0" w:type="dxa"/>
            </w:tcMar>
            <w:vAlign w:val="bottom"/>
          </w:tcPr>
          <w:p w14:paraId="79F9C413" w14:textId="77777777" w:rsidR="004772E0" w:rsidRDefault="004772E0" w:rsidP="00745B95">
            <w:pPr>
              <w:spacing w:after="0"/>
              <w:jc w:val="both"/>
              <w:rPr>
                <w:b/>
              </w:rPr>
            </w:pPr>
            <w:r>
              <w:rPr>
                <w:b/>
              </w:rPr>
              <w:t xml:space="preserve"> </w:t>
            </w:r>
          </w:p>
        </w:tc>
        <w:tc>
          <w:tcPr>
            <w:tcW w:w="1155" w:type="dxa"/>
            <w:tcBorders>
              <w:top w:val="nil"/>
              <w:left w:val="nil"/>
              <w:bottom w:val="single" w:sz="4" w:space="0" w:color="auto"/>
              <w:right w:val="single" w:sz="8" w:space="0" w:color="000000"/>
            </w:tcBorders>
            <w:tcMar>
              <w:top w:w="0" w:type="dxa"/>
              <w:left w:w="0" w:type="dxa"/>
              <w:bottom w:w="0" w:type="dxa"/>
              <w:right w:w="0" w:type="dxa"/>
            </w:tcMar>
            <w:vAlign w:val="bottom"/>
          </w:tcPr>
          <w:p w14:paraId="7DE40190" w14:textId="77777777" w:rsidR="004772E0" w:rsidRDefault="004772E0" w:rsidP="00745B95">
            <w:pPr>
              <w:spacing w:after="0"/>
              <w:jc w:val="right"/>
              <w:rPr>
                <w:b/>
              </w:rPr>
            </w:pPr>
            <w:r>
              <w:rPr>
                <w:b/>
              </w:rPr>
              <w:t xml:space="preserve"> </w:t>
            </w:r>
          </w:p>
        </w:tc>
        <w:tc>
          <w:tcPr>
            <w:tcW w:w="1419" w:type="dxa"/>
            <w:tcBorders>
              <w:top w:val="nil"/>
              <w:left w:val="nil"/>
              <w:bottom w:val="single" w:sz="4" w:space="0" w:color="auto"/>
              <w:right w:val="single" w:sz="8" w:space="0" w:color="000000"/>
            </w:tcBorders>
            <w:tcMar>
              <w:top w:w="0" w:type="dxa"/>
              <w:left w:w="0" w:type="dxa"/>
              <w:bottom w:w="0" w:type="dxa"/>
              <w:right w:w="0" w:type="dxa"/>
            </w:tcMar>
            <w:vAlign w:val="bottom"/>
          </w:tcPr>
          <w:p w14:paraId="2F1CEA79" w14:textId="77777777" w:rsidR="004772E0" w:rsidRDefault="004772E0" w:rsidP="00745B95">
            <w:pPr>
              <w:spacing w:after="0"/>
              <w:jc w:val="right"/>
              <w:rPr>
                <w:b/>
              </w:rPr>
            </w:pPr>
            <w:r>
              <w:rPr>
                <w:b/>
              </w:rPr>
              <w:t xml:space="preserve"> </w:t>
            </w:r>
          </w:p>
        </w:tc>
        <w:tc>
          <w:tcPr>
            <w:tcW w:w="1701" w:type="dxa"/>
            <w:tcBorders>
              <w:top w:val="nil"/>
              <w:left w:val="nil"/>
              <w:bottom w:val="single" w:sz="4" w:space="0" w:color="auto"/>
              <w:right w:val="single" w:sz="8" w:space="0" w:color="000000"/>
            </w:tcBorders>
            <w:tcMar>
              <w:top w:w="0" w:type="dxa"/>
              <w:left w:w="0" w:type="dxa"/>
              <w:bottom w:w="0" w:type="dxa"/>
              <w:right w:w="0" w:type="dxa"/>
            </w:tcMar>
            <w:vAlign w:val="bottom"/>
          </w:tcPr>
          <w:p w14:paraId="035BF2DC" w14:textId="77777777" w:rsidR="004772E0" w:rsidRDefault="004772E0" w:rsidP="00745B95">
            <w:pPr>
              <w:spacing w:after="0"/>
              <w:jc w:val="right"/>
              <w:rPr>
                <w:b/>
              </w:rPr>
            </w:pPr>
            <w:r>
              <w:rPr>
                <w:b/>
              </w:rPr>
              <w:t xml:space="preserve"> </w:t>
            </w:r>
          </w:p>
        </w:tc>
        <w:tc>
          <w:tcPr>
            <w:tcW w:w="1133" w:type="dxa"/>
            <w:tcBorders>
              <w:top w:val="nil"/>
              <w:left w:val="nil"/>
              <w:bottom w:val="single" w:sz="4" w:space="0" w:color="auto"/>
              <w:right w:val="single" w:sz="8" w:space="0" w:color="000000"/>
            </w:tcBorders>
            <w:tcMar>
              <w:top w:w="0" w:type="dxa"/>
              <w:left w:w="0" w:type="dxa"/>
              <w:bottom w:w="0" w:type="dxa"/>
              <w:right w:w="0" w:type="dxa"/>
            </w:tcMar>
            <w:vAlign w:val="bottom"/>
          </w:tcPr>
          <w:p w14:paraId="79809FA9" w14:textId="77777777" w:rsidR="004772E0" w:rsidRDefault="004772E0" w:rsidP="00745B95">
            <w:pPr>
              <w:spacing w:after="0"/>
              <w:jc w:val="right"/>
              <w:rPr>
                <w:b/>
              </w:rPr>
            </w:pPr>
            <w:r>
              <w:rPr>
                <w:b/>
              </w:rPr>
              <w:t xml:space="preserve"> </w:t>
            </w:r>
          </w:p>
        </w:tc>
        <w:tc>
          <w:tcPr>
            <w:tcW w:w="1217" w:type="dxa"/>
            <w:tcBorders>
              <w:top w:val="nil"/>
              <w:left w:val="nil"/>
              <w:bottom w:val="single" w:sz="4" w:space="0" w:color="auto"/>
              <w:right w:val="single" w:sz="8" w:space="0" w:color="000000"/>
            </w:tcBorders>
            <w:tcMar>
              <w:top w:w="0" w:type="dxa"/>
              <w:left w:w="0" w:type="dxa"/>
              <w:bottom w:w="0" w:type="dxa"/>
              <w:right w:w="0" w:type="dxa"/>
            </w:tcMar>
          </w:tcPr>
          <w:p w14:paraId="567A0A02" w14:textId="77777777" w:rsidR="004772E0" w:rsidRDefault="004772E0" w:rsidP="00745B95">
            <w:pPr>
              <w:spacing w:after="0"/>
              <w:jc w:val="right"/>
              <w:rPr>
                <w:b/>
              </w:rPr>
            </w:pPr>
            <w:r>
              <w:rPr>
                <w:b/>
              </w:rPr>
              <w:t xml:space="preserve"> </w:t>
            </w:r>
          </w:p>
        </w:tc>
      </w:tr>
      <w:tr w:rsidR="004772E0" w14:paraId="74E9FB41" w14:textId="77777777" w:rsidTr="00745B95">
        <w:trPr>
          <w:trHeight w:val="397"/>
        </w:trPr>
        <w:tc>
          <w:tcPr>
            <w:tcW w:w="3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953A23E" w14:textId="77777777" w:rsidR="004772E0" w:rsidRDefault="004772E0" w:rsidP="00745B95">
            <w:pPr>
              <w:spacing w:after="0"/>
              <w:jc w:val="center"/>
              <w:rPr>
                <w:b/>
              </w:rPr>
            </w:pPr>
            <w:r>
              <w:rPr>
                <w:b/>
              </w:rPr>
              <w:t>5</w:t>
            </w:r>
          </w:p>
        </w:tc>
        <w:tc>
          <w:tcPr>
            <w:tcW w:w="30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883FC69" w14:textId="77777777" w:rsidR="004772E0" w:rsidRDefault="004772E0" w:rsidP="00745B95">
            <w:pPr>
              <w:spacing w:after="0"/>
              <w:jc w:val="both"/>
              <w:rPr>
                <w:b/>
              </w:rPr>
            </w:pPr>
            <w:r>
              <w:rPr>
                <w:b/>
              </w:rPr>
              <w:t xml:space="preserve"> </w:t>
            </w: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A774AD1" w14:textId="77777777" w:rsidR="004772E0" w:rsidRDefault="004772E0" w:rsidP="00745B95">
            <w:pPr>
              <w:spacing w:after="0"/>
              <w:jc w:val="right"/>
              <w:rPr>
                <w:b/>
              </w:rPr>
            </w:pPr>
            <w:r>
              <w:rPr>
                <w:b/>
              </w:rPr>
              <w:t xml:space="preserve"> </w:t>
            </w:r>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D7E2BBC" w14:textId="77777777" w:rsidR="004772E0" w:rsidRDefault="004772E0" w:rsidP="00745B95">
            <w:pPr>
              <w:spacing w:after="0"/>
              <w:jc w:val="right"/>
              <w:rPr>
                <w:b/>
              </w:rPr>
            </w:pPr>
            <w:r>
              <w:rPr>
                <w:b/>
              </w:rPr>
              <w:t xml:space="preserve"> </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C60B637" w14:textId="77777777" w:rsidR="004772E0" w:rsidRDefault="004772E0" w:rsidP="00745B95">
            <w:pPr>
              <w:spacing w:after="0"/>
              <w:jc w:val="right"/>
              <w:rPr>
                <w:b/>
              </w:rPr>
            </w:pPr>
            <w:r>
              <w:rPr>
                <w:b/>
              </w:rPr>
              <w:t xml:space="preserve"> </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53B63E7" w14:textId="77777777" w:rsidR="004772E0" w:rsidRDefault="004772E0" w:rsidP="00745B95">
            <w:pPr>
              <w:spacing w:after="0"/>
              <w:jc w:val="right"/>
              <w:rPr>
                <w:b/>
              </w:rPr>
            </w:pPr>
            <w:r>
              <w:rPr>
                <w:b/>
              </w:rPr>
              <w:t xml:space="preserve"> </w:t>
            </w:r>
          </w:p>
        </w:tc>
        <w:tc>
          <w:tcPr>
            <w:tcW w:w="12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2745B93" w14:textId="77777777" w:rsidR="004772E0" w:rsidRDefault="004772E0" w:rsidP="00745B95">
            <w:pPr>
              <w:spacing w:after="0"/>
              <w:jc w:val="right"/>
              <w:rPr>
                <w:b/>
              </w:rPr>
            </w:pPr>
            <w:r>
              <w:rPr>
                <w:b/>
              </w:rPr>
              <w:t xml:space="preserve"> </w:t>
            </w:r>
          </w:p>
        </w:tc>
      </w:tr>
      <w:tr w:rsidR="004772E0" w14:paraId="6DF939B2" w14:textId="77777777" w:rsidTr="00745B95">
        <w:trPr>
          <w:trHeight w:val="397"/>
        </w:trPr>
        <w:tc>
          <w:tcPr>
            <w:tcW w:w="3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F58D955" w14:textId="77777777" w:rsidR="004772E0" w:rsidRDefault="004772E0" w:rsidP="00745B95">
            <w:pPr>
              <w:spacing w:after="0"/>
              <w:jc w:val="center"/>
              <w:rPr>
                <w:b/>
              </w:rPr>
            </w:pPr>
            <w:r>
              <w:rPr>
                <w:b/>
              </w:rPr>
              <w:t>6</w:t>
            </w:r>
          </w:p>
        </w:tc>
        <w:tc>
          <w:tcPr>
            <w:tcW w:w="30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E96814D" w14:textId="77777777" w:rsidR="004772E0" w:rsidRDefault="004772E0" w:rsidP="00745B95">
            <w:pPr>
              <w:spacing w:after="0"/>
              <w:jc w:val="both"/>
              <w:rPr>
                <w:b/>
              </w:rPr>
            </w:pPr>
          </w:p>
        </w:tc>
        <w:tc>
          <w:tcPr>
            <w:tcW w:w="1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EEB1E46" w14:textId="77777777" w:rsidR="004772E0" w:rsidRDefault="004772E0" w:rsidP="00745B95">
            <w:pPr>
              <w:spacing w:after="0"/>
              <w:jc w:val="both"/>
              <w:rPr>
                <w:b/>
              </w:rPr>
            </w:pPr>
          </w:p>
        </w:tc>
        <w:tc>
          <w:tcPr>
            <w:tcW w:w="14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CF518DA" w14:textId="77777777" w:rsidR="004772E0" w:rsidRDefault="004772E0" w:rsidP="00745B95">
            <w:pPr>
              <w:widowControl w:val="0"/>
              <w:pBdr>
                <w:top w:val="nil"/>
                <w:left w:val="nil"/>
                <w:bottom w:val="nil"/>
                <w:right w:val="nil"/>
                <w:between w:val="nil"/>
              </w:pBdr>
              <w:spacing w:after="0"/>
              <w:rPr>
                <w:b/>
              </w:rPr>
            </w:pP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1C75098" w14:textId="77777777" w:rsidR="004772E0" w:rsidRDefault="004772E0" w:rsidP="00745B95">
            <w:pPr>
              <w:spacing w:after="0"/>
              <w:jc w:val="right"/>
              <w:rPr>
                <w:b/>
              </w:rPr>
            </w:pPr>
            <w:r>
              <w:rPr>
                <w:b/>
              </w:rPr>
              <w:t xml:space="preserve"> </w:t>
            </w:r>
          </w:p>
        </w:tc>
        <w:tc>
          <w:tcPr>
            <w:tcW w:w="113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66B9230" w14:textId="77777777" w:rsidR="004772E0" w:rsidRDefault="004772E0" w:rsidP="00745B95">
            <w:pPr>
              <w:spacing w:after="0"/>
              <w:jc w:val="right"/>
              <w:rPr>
                <w:b/>
              </w:rPr>
            </w:pPr>
            <w:r>
              <w:rPr>
                <w:b/>
              </w:rPr>
              <w:t xml:space="preserve"> </w:t>
            </w:r>
          </w:p>
        </w:tc>
        <w:tc>
          <w:tcPr>
            <w:tcW w:w="12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7D41368" w14:textId="77777777" w:rsidR="004772E0" w:rsidRDefault="004772E0" w:rsidP="00745B95">
            <w:pPr>
              <w:spacing w:after="0"/>
              <w:jc w:val="right"/>
              <w:rPr>
                <w:b/>
              </w:rPr>
            </w:pPr>
            <w:r>
              <w:rPr>
                <w:b/>
              </w:rPr>
              <w:t xml:space="preserve"> </w:t>
            </w:r>
          </w:p>
        </w:tc>
      </w:tr>
      <w:tr w:rsidR="004772E0" w14:paraId="1B24E876" w14:textId="77777777" w:rsidTr="00745B95">
        <w:trPr>
          <w:trHeight w:val="15"/>
        </w:trPr>
        <w:tc>
          <w:tcPr>
            <w:tcW w:w="3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0D27555B" w14:textId="77777777" w:rsidR="004772E0" w:rsidRDefault="004772E0" w:rsidP="00745B95">
            <w:pPr>
              <w:spacing w:after="0" w:line="240" w:lineRule="auto"/>
              <w:jc w:val="center"/>
              <w:rPr>
                <w:b/>
              </w:rPr>
            </w:pPr>
            <w:r>
              <w:rPr>
                <w:b/>
              </w:rPr>
              <w:t>7</w:t>
            </w:r>
          </w:p>
        </w:tc>
        <w:tc>
          <w:tcPr>
            <w:tcW w:w="30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390248EB" w14:textId="77777777" w:rsidR="004772E0" w:rsidRDefault="004772E0" w:rsidP="00745B95">
            <w:pPr>
              <w:widowControl w:val="0"/>
              <w:pBdr>
                <w:top w:val="nil"/>
                <w:left w:val="nil"/>
                <w:bottom w:val="nil"/>
                <w:right w:val="nil"/>
                <w:between w:val="nil"/>
              </w:pBdr>
              <w:spacing w:after="0" w:line="240" w:lineRule="auto"/>
              <w:rPr>
                <w:b/>
              </w:rPr>
            </w:pPr>
          </w:p>
        </w:tc>
        <w:tc>
          <w:tcPr>
            <w:tcW w:w="11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27B43671" w14:textId="77777777" w:rsidR="004772E0" w:rsidRDefault="004772E0" w:rsidP="00745B95">
            <w:pPr>
              <w:widowControl w:val="0"/>
              <w:pBdr>
                <w:top w:val="nil"/>
                <w:left w:val="nil"/>
                <w:bottom w:val="nil"/>
                <w:right w:val="nil"/>
                <w:between w:val="nil"/>
              </w:pBdr>
              <w:spacing w:after="0" w:line="240" w:lineRule="auto"/>
              <w:rPr>
                <w:b/>
              </w:rPr>
            </w:pPr>
          </w:p>
        </w:tc>
        <w:tc>
          <w:tcPr>
            <w:tcW w:w="14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47994313" w14:textId="77777777" w:rsidR="004772E0" w:rsidRDefault="004772E0" w:rsidP="00745B95">
            <w:pPr>
              <w:widowControl w:val="0"/>
              <w:pBdr>
                <w:top w:val="nil"/>
                <w:left w:val="nil"/>
                <w:bottom w:val="nil"/>
                <w:right w:val="nil"/>
                <w:between w:val="nil"/>
              </w:pBdr>
              <w:spacing w:after="0" w:line="240" w:lineRule="auto"/>
              <w:rPr>
                <w:b/>
              </w:rPr>
            </w:pP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5DAF0851" w14:textId="77777777" w:rsidR="004772E0" w:rsidRDefault="004772E0" w:rsidP="00745B95">
            <w:pPr>
              <w:widowControl w:val="0"/>
              <w:pBdr>
                <w:top w:val="nil"/>
                <w:left w:val="nil"/>
                <w:bottom w:val="nil"/>
                <w:right w:val="nil"/>
                <w:between w:val="nil"/>
              </w:pBdr>
              <w:spacing w:after="0" w:line="240" w:lineRule="auto"/>
              <w:rPr>
                <w:b/>
              </w:rPr>
            </w:pPr>
          </w:p>
        </w:tc>
        <w:tc>
          <w:tcPr>
            <w:tcW w:w="113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1EDEF228" w14:textId="77777777" w:rsidR="004772E0" w:rsidRDefault="004772E0" w:rsidP="00745B95">
            <w:pPr>
              <w:widowControl w:val="0"/>
              <w:pBdr>
                <w:top w:val="nil"/>
                <w:left w:val="nil"/>
                <w:bottom w:val="nil"/>
                <w:right w:val="nil"/>
                <w:between w:val="nil"/>
              </w:pBdr>
              <w:spacing w:after="0" w:line="240" w:lineRule="auto"/>
              <w:rPr>
                <w:b/>
              </w:rPr>
            </w:pPr>
          </w:p>
        </w:tc>
        <w:tc>
          <w:tcPr>
            <w:tcW w:w="121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69FC9D21" w14:textId="77777777" w:rsidR="004772E0" w:rsidRDefault="004772E0" w:rsidP="00745B95">
            <w:pPr>
              <w:widowControl w:val="0"/>
              <w:pBdr>
                <w:top w:val="nil"/>
                <w:left w:val="nil"/>
                <w:bottom w:val="nil"/>
                <w:right w:val="nil"/>
                <w:between w:val="nil"/>
              </w:pBdr>
              <w:spacing w:after="0" w:line="240" w:lineRule="auto"/>
              <w:rPr>
                <w:b/>
              </w:rPr>
            </w:pPr>
          </w:p>
        </w:tc>
      </w:tr>
    </w:tbl>
    <w:p w14:paraId="71F6B8CD" w14:textId="77777777" w:rsidR="004772E0" w:rsidRPr="009A2A0C" w:rsidRDefault="004772E0" w:rsidP="004772E0">
      <w:pPr>
        <w:spacing w:after="120" w:line="240" w:lineRule="auto"/>
        <w:rPr>
          <w:rFonts w:ascii="Arial" w:hAnsi="Arial" w:cs="Arial"/>
          <w:sz w:val="20"/>
          <w:szCs w:val="20"/>
        </w:rPr>
      </w:pPr>
    </w:p>
    <w:p w14:paraId="211C8AAF" w14:textId="77777777" w:rsidR="004772E0" w:rsidRPr="009A2A0C" w:rsidRDefault="004772E0" w:rsidP="004772E0">
      <w:pPr>
        <w:spacing w:after="120" w:line="240" w:lineRule="auto"/>
        <w:rPr>
          <w:rFonts w:ascii="Arial" w:hAnsi="Arial" w:cs="Arial"/>
          <w:sz w:val="20"/>
          <w:szCs w:val="20"/>
        </w:rPr>
      </w:pPr>
    </w:p>
    <w:p w14:paraId="19018C05" w14:textId="77777777" w:rsidR="004772E0" w:rsidRPr="000D43F2" w:rsidRDefault="004772E0" w:rsidP="00101B6A">
      <w:pPr>
        <w:spacing w:before="120" w:after="0"/>
        <w:jc w:val="both"/>
        <w:rPr>
          <w:rFonts w:ascii="Gill Sans" w:eastAsia="Gill Sans" w:hAnsi="Gill Sans" w:cs="Gill Sans"/>
          <w:color w:val="000000"/>
          <w:sz w:val="20"/>
          <w:szCs w:val="20"/>
        </w:rPr>
      </w:pPr>
    </w:p>
    <w:p w14:paraId="6AEEADA9" w14:textId="77777777" w:rsidR="00101B6A" w:rsidRDefault="00101B6A" w:rsidP="00101B6A"/>
    <w:p w14:paraId="189D1D36" w14:textId="61892567" w:rsidR="00E31684" w:rsidRPr="00E31684" w:rsidRDefault="00E31684" w:rsidP="00E31684">
      <w:pPr>
        <w:rPr>
          <w:rFonts w:ascii="Gill Sans MT" w:hAnsi="Gill Sans MT"/>
          <w:sz w:val="20"/>
          <w:szCs w:val="20"/>
        </w:rPr>
      </w:pPr>
    </w:p>
    <w:p w14:paraId="6A591BE7" w14:textId="77777777" w:rsidR="00E31684" w:rsidRDefault="00E31684" w:rsidP="005F523A">
      <w:pPr>
        <w:rPr>
          <w:rFonts w:ascii="Gill Sans MT" w:hAnsi="Gill Sans MT"/>
          <w:sz w:val="20"/>
          <w:szCs w:val="20"/>
        </w:rPr>
      </w:pPr>
    </w:p>
    <w:p w14:paraId="4DE91533" w14:textId="77777777" w:rsidR="004045F8" w:rsidRPr="000E4EC6" w:rsidRDefault="004045F8" w:rsidP="00947515">
      <w:pPr>
        <w:spacing w:after="0" w:line="240" w:lineRule="auto"/>
        <w:jc w:val="both"/>
        <w:rPr>
          <w:rFonts w:ascii="Gill Sans MT" w:eastAsia="Gill Sans" w:hAnsi="Gill Sans MT" w:cs="Gill Sans"/>
          <w:b/>
          <w:bCs/>
          <w:color w:val="0070C0"/>
          <w:sz w:val="20"/>
          <w:szCs w:val="20"/>
        </w:rPr>
      </w:pPr>
    </w:p>
    <w:p w14:paraId="0419F8EE" w14:textId="520F189E" w:rsidR="0055040E" w:rsidRPr="000E4EC6" w:rsidRDefault="0055040E" w:rsidP="00C51B7B">
      <w:pPr>
        <w:spacing w:after="0" w:line="240" w:lineRule="auto"/>
        <w:jc w:val="both"/>
        <w:rPr>
          <w:rFonts w:ascii="Gill Sans MT" w:eastAsia="Yu Gothic Light" w:hAnsi="Gill Sans MT" w:cs="Times New Roman"/>
          <w:color w:val="000000" w:themeColor="text1"/>
          <w:kern w:val="0"/>
          <w:sz w:val="20"/>
          <w:szCs w:val="20"/>
          <w14:ligatures w14:val="none"/>
        </w:rPr>
      </w:pPr>
    </w:p>
    <w:sectPr w:rsidR="0055040E" w:rsidRPr="000E4EC6" w:rsidSect="000E4EC6">
      <w:headerReference w:type="default" r:id="rId21"/>
      <w:foot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223412" w14:textId="77777777" w:rsidR="007059C8" w:rsidRDefault="007059C8" w:rsidP="0055040E">
      <w:pPr>
        <w:spacing w:after="0" w:line="240" w:lineRule="auto"/>
      </w:pPr>
      <w:r>
        <w:separator/>
      </w:r>
    </w:p>
  </w:endnote>
  <w:endnote w:type="continuationSeparator" w:id="0">
    <w:p w14:paraId="3C60BB14" w14:textId="77777777" w:rsidR="007059C8" w:rsidRDefault="007059C8" w:rsidP="00550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Gill Sans">
    <w:altName w:val="Arial"/>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611604"/>
      <w:docPartObj>
        <w:docPartGallery w:val="Page Numbers (Bottom of Page)"/>
        <w:docPartUnique/>
      </w:docPartObj>
    </w:sdtPr>
    <w:sdtEndPr>
      <w:rPr>
        <w:color w:val="7F7F7F" w:themeColor="background1" w:themeShade="7F"/>
        <w:spacing w:val="60"/>
      </w:rPr>
    </w:sdtEndPr>
    <w:sdtContent>
      <w:p w14:paraId="4A01CEF6" w14:textId="2FB80C62" w:rsidR="000E4EC6" w:rsidRDefault="000E4EC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37FD496" w14:textId="77777777" w:rsidR="000E4EC6" w:rsidRDefault="000E4E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3759B3" w14:textId="77777777" w:rsidR="007059C8" w:rsidRDefault="007059C8" w:rsidP="0055040E">
      <w:pPr>
        <w:spacing w:after="0" w:line="240" w:lineRule="auto"/>
      </w:pPr>
      <w:r>
        <w:separator/>
      </w:r>
    </w:p>
  </w:footnote>
  <w:footnote w:type="continuationSeparator" w:id="0">
    <w:p w14:paraId="2194B27D" w14:textId="77777777" w:rsidR="007059C8" w:rsidRDefault="007059C8" w:rsidP="005504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3539" w:type="dxa"/>
      <w:tblInd w:w="6565" w:type="dxa"/>
      <w:tblLook w:val="04A0" w:firstRow="1" w:lastRow="0" w:firstColumn="1" w:lastColumn="0" w:noHBand="0" w:noVBand="1"/>
    </w:tblPr>
    <w:tblGrid>
      <w:gridCol w:w="846"/>
      <w:gridCol w:w="2693"/>
    </w:tblGrid>
    <w:tr w:rsidR="0055040E" w14:paraId="5E134CDC" w14:textId="77777777" w:rsidTr="0004267E">
      <w:tc>
        <w:tcPr>
          <w:tcW w:w="846" w:type="dxa"/>
          <w:tcBorders>
            <w:top w:val="single" w:sz="4" w:space="0" w:color="auto"/>
            <w:left w:val="single" w:sz="4" w:space="0" w:color="auto"/>
            <w:bottom w:val="single" w:sz="4" w:space="0" w:color="auto"/>
            <w:right w:val="single" w:sz="4" w:space="0" w:color="auto"/>
          </w:tcBorders>
          <w:hideMark/>
        </w:tcPr>
        <w:p w14:paraId="25912418" w14:textId="77777777" w:rsidR="0055040E" w:rsidRDefault="0055040E" w:rsidP="0055040E">
          <w:pPr>
            <w:pStyle w:val="Header"/>
            <w:rPr>
              <w:rFonts w:ascii="Arial" w:hAnsi="Arial" w:cs="Arial"/>
              <w:sz w:val="20"/>
            </w:rPr>
          </w:pPr>
          <w:r>
            <w:rPr>
              <w:rFonts w:ascii="Arial" w:hAnsi="Arial" w:cs="Arial"/>
              <w:sz w:val="20"/>
            </w:rPr>
            <w:t>Ref #</w:t>
          </w:r>
        </w:p>
      </w:tc>
      <w:tc>
        <w:tcPr>
          <w:tcW w:w="2693" w:type="dxa"/>
          <w:tcBorders>
            <w:top w:val="single" w:sz="4" w:space="0" w:color="auto"/>
            <w:left w:val="single" w:sz="4" w:space="0" w:color="auto"/>
            <w:bottom w:val="single" w:sz="4" w:space="0" w:color="auto"/>
            <w:right w:val="single" w:sz="4" w:space="0" w:color="auto"/>
          </w:tcBorders>
          <w:hideMark/>
        </w:tcPr>
        <w:p w14:paraId="4C2261EB" w14:textId="40578350" w:rsidR="0055040E" w:rsidRDefault="0055040E" w:rsidP="0055040E">
          <w:pPr>
            <w:pStyle w:val="Header"/>
            <w:rPr>
              <w:rFonts w:ascii="Arial" w:hAnsi="Arial" w:cs="Arial"/>
              <w:sz w:val="20"/>
            </w:rPr>
          </w:pPr>
          <w:r>
            <w:rPr>
              <w:rFonts w:ascii="Arial" w:hAnsi="Arial" w:cs="Arial"/>
              <w:sz w:val="20"/>
            </w:rPr>
            <w:t>HRA/</w:t>
          </w:r>
          <w:r w:rsidR="00CF16D3">
            <w:rPr>
              <w:rFonts w:ascii="Arial" w:hAnsi="Arial" w:cs="Arial"/>
              <w:sz w:val="20"/>
            </w:rPr>
            <w:t>RFA</w:t>
          </w:r>
          <w:r w:rsidR="00883BF5">
            <w:rPr>
              <w:rFonts w:ascii="Arial" w:hAnsi="Arial" w:cs="Arial"/>
              <w:sz w:val="20"/>
            </w:rPr>
            <w:t>/</w:t>
          </w:r>
          <w:r w:rsidR="00F33779">
            <w:rPr>
              <w:rFonts w:ascii="Arial" w:hAnsi="Arial" w:cs="Arial"/>
              <w:sz w:val="20"/>
            </w:rPr>
            <w:t>01/2024/25</w:t>
          </w:r>
        </w:p>
      </w:tc>
    </w:tr>
  </w:tbl>
  <w:p w14:paraId="2578819E" w14:textId="23DB029E" w:rsidR="0055040E" w:rsidRDefault="0055040E" w:rsidP="0055040E">
    <w:pPr>
      <w:pStyle w:val="Header"/>
      <w:rPr>
        <w:rFonts w:ascii="Calibri" w:eastAsia="Calibri" w:hAnsi="Calibri" w:cs="Calibri"/>
        <w:lang w:eastAsia="en-GB"/>
      </w:rPr>
    </w:pPr>
  </w:p>
  <w:p w14:paraId="09D4A643" w14:textId="77777777" w:rsidR="0055040E" w:rsidRDefault="005504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E5D34"/>
    <w:multiLevelType w:val="hybridMultilevel"/>
    <w:tmpl w:val="01020B58"/>
    <w:lvl w:ilvl="0" w:tplc="2E7CC95A">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0F504A"/>
    <w:multiLevelType w:val="hybridMultilevel"/>
    <w:tmpl w:val="E5CEAE54"/>
    <w:lvl w:ilvl="0" w:tplc="375651F2">
      <w:start w:val="1"/>
      <w:numFmt w:val="decimal"/>
      <w:lvlText w:val="%1."/>
      <w:lvlJc w:val="left"/>
      <w:pPr>
        <w:ind w:left="1440" w:hanging="360"/>
      </w:pPr>
    </w:lvl>
    <w:lvl w:ilvl="1" w:tplc="43E4EBBE">
      <w:start w:val="1"/>
      <w:numFmt w:val="decimal"/>
      <w:lvlText w:val="%2."/>
      <w:lvlJc w:val="left"/>
      <w:pPr>
        <w:ind w:left="1440" w:hanging="360"/>
      </w:pPr>
    </w:lvl>
    <w:lvl w:ilvl="2" w:tplc="862CEE1A">
      <w:start w:val="1"/>
      <w:numFmt w:val="decimal"/>
      <w:lvlText w:val="%3."/>
      <w:lvlJc w:val="left"/>
      <w:pPr>
        <w:ind w:left="1440" w:hanging="360"/>
      </w:pPr>
    </w:lvl>
    <w:lvl w:ilvl="3" w:tplc="23A23F88">
      <w:start w:val="1"/>
      <w:numFmt w:val="decimal"/>
      <w:lvlText w:val="%4."/>
      <w:lvlJc w:val="left"/>
      <w:pPr>
        <w:ind w:left="1440" w:hanging="360"/>
      </w:pPr>
    </w:lvl>
    <w:lvl w:ilvl="4" w:tplc="A7E218BC">
      <w:start w:val="1"/>
      <w:numFmt w:val="decimal"/>
      <w:lvlText w:val="%5."/>
      <w:lvlJc w:val="left"/>
      <w:pPr>
        <w:ind w:left="1440" w:hanging="360"/>
      </w:pPr>
    </w:lvl>
    <w:lvl w:ilvl="5" w:tplc="255EF3B2">
      <w:start w:val="1"/>
      <w:numFmt w:val="decimal"/>
      <w:lvlText w:val="%6."/>
      <w:lvlJc w:val="left"/>
      <w:pPr>
        <w:ind w:left="1440" w:hanging="360"/>
      </w:pPr>
    </w:lvl>
    <w:lvl w:ilvl="6" w:tplc="73D880C8">
      <w:start w:val="1"/>
      <w:numFmt w:val="decimal"/>
      <w:lvlText w:val="%7."/>
      <w:lvlJc w:val="left"/>
      <w:pPr>
        <w:ind w:left="1440" w:hanging="360"/>
      </w:pPr>
    </w:lvl>
    <w:lvl w:ilvl="7" w:tplc="D62AA3E6">
      <w:start w:val="1"/>
      <w:numFmt w:val="decimal"/>
      <w:lvlText w:val="%8."/>
      <w:lvlJc w:val="left"/>
      <w:pPr>
        <w:ind w:left="1440" w:hanging="360"/>
      </w:pPr>
    </w:lvl>
    <w:lvl w:ilvl="8" w:tplc="5C000942">
      <w:start w:val="1"/>
      <w:numFmt w:val="decimal"/>
      <w:lvlText w:val="%9."/>
      <w:lvlJc w:val="left"/>
      <w:pPr>
        <w:ind w:left="1440" w:hanging="360"/>
      </w:pPr>
    </w:lvl>
  </w:abstractNum>
  <w:abstractNum w:abstractNumId="2" w15:restartNumberingAfterBreak="0">
    <w:nsid w:val="0D3D03DF"/>
    <w:multiLevelType w:val="hybridMultilevel"/>
    <w:tmpl w:val="42D8E0B4"/>
    <w:lvl w:ilvl="0" w:tplc="D6CA8F6A">
      <w:start w:val="1"/>
      <w:numFmt w:val="decimal"/>
      <w:lvlText w:val="%1."/>
      <w:lvlJc w:val="left"/>
      <w:pPr>
        <w:ind w:left="1440" w:hanging="360"/>
      </w:pPr>
    </w:lvl>
    <w:lvl w:ilvl="1" w:tplc="74DEED36">
      <w:start w:val="1"/>
      <w:numFmt w:val="decimal"/>
      <w:lvlText w:val="%2."/>
      <w:lvlJc w:val="left"/>
      <w:pPr>
        <w:ind w:left="1440" w:hanging="360"/>
      </w:pPr>
    </w:lvl>
    <w:lvl w:ilvl="2" w:tplc="B46C0828">
      <w:start w:val="1"/>
      <w:numFmt w:val="decimal"/>
      <w:lvlText w:val="%3."/>
      <w:lvlJc w:val="left"/>
      <w:pPr>
        <w:ind w:left="1440" w:hanging="360"/>
      </w:pPr>
    </w:lvl>
    <w:lvl w:ilvl="3" w:tplc="5260839E">
      <w:start w:val="1"/>
      <w:numFmt w:val="decimal"/>
      <w:lvlText w:val="%4."/>
      <w:lvlJc w:val="left"/>
      <w:pPr>
        <w:ind w:left="1440" w:hanging="360"/>
      </w:pPr>
    </w:lvl>
    <w:lvl w:ilvl="4" w:tplc="D152B5DE">
      <w:start w:val="1"/>
      <w:numFmt w:val="decimal"/>
      <w:lvlText w:val="%5."/>
      <w:lvlJc w:val="left"/>
      <w:pPr>
        <w:ind w:left="1440" w:hanging="360"/>
      </w:pPr>
    </w:lvl>
    <w:lvl w:ilvl="5" w:tplc="90EA0468">
      <w:start w:val="1"/>
      <w:numFmt w:val="decimal"/>
      <w:lvlText w:val="%6."/>
      <w:lvlJc w:val="left"/>
      <w:pPr>
        <w:ind w:left="1440" w:hanging="360"/>
      </w:pPr>
    </w:lvl>
    <w:lvl w:ilvl="6" w:tplc="89145D76">
      <w:start w:val="1"/>
      <w:numFmt w:val="decimal"/>
      <w:lvlText w:val="%7."/>
      <w:lvlJc w:val="left"/>
      <w:pPr>
        <w:ind w:left="1440" w:hanging="360"/>
      </w:pPr>
    </w:lvl>
    <w:lvl w:ilvl="7" w:tplc="06D809D4">
      <w:start w:val="1"/>
      <w:numFmt w:val="decimal"/>
      <w:lvlText w:val="%8."/>
      <w:lvlJc w:val="left"/>
      <w:pPr>
        <w:ind w:left="1440" w:hanging="360"/>
      </w:pPr>
    </w:lvl>
    <w:lvl w:ilvl="8" w:tplc="46CE98BA">
      <w:start w:val="1"/>
      <w:numFmt w:val="decimal"/>
      <w:lvlText w:val="%9."/>
      <w:lvlJc w:val="left"/>
      <w:pPr>
        <w:ind w:left="1440" w:hanging="360"/>
      </w:pPr>
    </w:lvl>
  </w:abstractNum>
  <w:abstractNum w:abstractNumId="3" w15:restartNumberingAfterBreak="0">
    <w:nsid w:val="123D50AE"/>
    <w:multiLevelType w:val="multilevel"/>
    <w:tmpl w:val="499652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0257F6"/>
    <w:multiLevelType w:val="multilevel"/>
    <w:tmpl w:val="652CC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8B6ADC"/>
    <w:multiLevelType w:val="hybridMultilevel"/>
    <w:tmpl w:val="813E8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096232F"/>
    <w:multiLevelType w:val="hybridMultilevel"/>
    <w:tmpl w:val="EEF0FAE4"/>
    <w:lvl w:ilvl="0" w:tplc="EAB0EB50">
      <w:start w:val="1"/>
      <w:numFmt w:val="decimal"/>
      <w:lvlText w:val="4.%1."/>
      <w:lvlJc w:val="left"/>
      <w:pPr>
        <w:ind w:left="990" w:hanging="360"/>
      </w:pPr>
    </w:lvl>
    <w:lvl w:ilvl="1" w:tplc="08090019">
      <w:start w:val="1"/>
      <w:numFmt w:val="lowerLetter"/>
      <w:lvlText w:val="%2."/>
      <w:lvlJc w:val="left"/>
      <w:pPr>
        <w:ind w:left="1710" w:hanging="360"/>
      </w:pPr>
    </w:lvl>
    <w:lvl w:ilvl="2" w:tplc="0809001B">
      <w:start w:val="1"/>
      <w:numFmt w:val="lowerRoman"/>
      <w:lvlText w:val="%3."/>
      <w:lvlJc w:val="right"/>
      <w:pPr>
        <w:ind w:left="2430" w:hanging="180"/>
      </w:pPr>
    </w:lvl>
    <w:lvl w:ilvl="3" w:tplc="0809000F">
      <w:start w:val="1"/>
      <w:numFmt w:val="decimal"/>
      <w:lvlText w:val="%4."/>
      <w:lvlJc w:val="left"/>
      <w:pPr>
        <w:ind w:left="3150" w:hanging="360"/>
      </w:pPr>
    </w:lvl>
    <w:lvl w:ilvl="4" w:tplc="08090019">
      <w:start w:val="1"/>
      <w:numFmt w:val="lowerLetter"/>
      <w:lvlText w:val="%5."/>
      <w:lvlJc w:val="left"/>
      <w:pPr>
        <w:ind w:left="3870" w:hanging="360"/>
      </w:pPr>
    </w:lvl>
    <w:lvl w:ilvl="5" w:tplc="0809001B">
      <w:start w:val="1"/>
      <w:numFmt w:val="lowerRoman"/>
      <w:lvlText w:val="%6."/>
      <w:lvlJc w:val="right"/>
      <w:pPr>
        <w:ind w:left="4590" w:hanging="180"/>
      </w:pPr>
    </w:lvl>
    <w:lvl w:ilvl="6" w:tplc="0809000F">
      <w:start w:val="1"/>
      <w:numFmt w:val="decimal"/>
      <w:lvlText w:val="%7."/>
      <w:lvlJc w:val="left"/>
      <w:pPr>
        <w:ind w:left="5310" w:hanging="360"/>
      </w:pPr>
    </w:lvl>
    <w:lvl w:ilvl="7" w:tplc="08090019">
      <w:start w:val="1"/>
      <w:numFmt w:val="lowerLetter"/>
      <w:lvlText w:val="%8."/>
      <w:lvlJc w:val="left"/>
      <w:pPr>
        <w:ind w:left="6030" w:hanging="360"/>
      </w:pPr>
    </w:lvl>
    <w:lvl w:ilvl="8" w:tplc="0809001B">
      <w:start w:val="1"/>
      <w:numFmt w:val="lowerRoman"/>
      <w:lvlText w:val="%9."/>
      <w:lvlJc w:val="right"/>
      <w:pPr>
        <w:ind w:left="6750" w:hanging="180"/>
      </w:pPr>
    </w:lvl>
  </w:abstractNum>
  <w:abstractNum w:abstractNumId="7" w15:restartNumberingAfterBreak="0">
    <w:nsid w:val="32ED7CB8"/>
    <w:multiLevelType w:val="hybridMultilevel"/>
    <w:tmpl w:val="C44E9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0C05CB"/>
    <w:multiLevelType w:val="multilevel"/>
    <w:tmpl w:val="8D58C9FC"/>
    <w:lvl w:ilvl="0">
      <w:start w:val="1"/>
      <w:numFmt w:val="decimal"/>
      <w:lvlText w:val="%1."/>
      <w:lvlJc w:val="left"/>
      <w:pPr>
        <w:ind w:left="360" w:hanging="360"/>
      </w:pPr>
      <w:rPr>
        <w:rFonts w:hint="default"/>
        <w:color w:val="237C9A"/>
      </w:rPr>
    </w:lvl>
    <w:lvl w:ilvl="1">
      <w:start w:val="5"/>
      <w:numFmt w:val="decimal"/>
      <w:isLgl/>
      <w:lvlText w:val="%1.%2"/>
      <w:lvlJc w:val="left"/>
      <w:pPr>
        <w:ind w:left="99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23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850" w:hanging="1440"/>
      </w:pPr>
      <w:rPr>
        <w:rFonts w:hint="default"/>
      </w:rPr>
    </w:lvl>
    <w:lvl w:ilvl="8">
      <w:start w:val="1"/>
      <w:numFmt w:val="decimal"/>
      <w:isLgl/>
      <w:lvlText w:val="%1.%2.%3.%4.%5.%6.%7.%8.%9"/>
      <w:lvlJc w:val="left"/>
      <w:pPr>
        <w:ind w:left="6840" w:hanging="1800"/>
      </w:pPr>
      <w:rPr>
        <w:rFonts w:hint="default"/>
      </w:rPr>
    </w:lvl>
  </w:abstractNum>
  <w:abstractNum w:abstractNumId="9" w15:restartNumberingAfterBreak="0">
    <w:nsid w:val="3C746E72"/>
    <w:multiLevelType w:val="hybridMultilevel"/>
    <w:tmpl w:val="C9382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3F7FD7"/>
    <w:multiLevelType w:val="multilevel"/>
    <w:tmpl w:val="499652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B262BB8"/>
    <w:multiLevelType w:val="multilevel"/>
    <w:tmpl w:val="49965272"/>
    <w:lvl w:ilvl="0">
      <w:start w:val="1"/>
      <w:numFmt w:val="decimal"/>
      <w:lvlText w:val="%1."/>
      <w:lvlJc w:val="left"/>
      <w:pPr>
        <w:ind w:left="720" w:hanging="360"/>
      </w:pPr>
      <w:rPr>
        <w:rFonts w:hint="default"/>
        <w:sz w:val="20"/>
      </w:rPr>
    </w:lvl>
    <w:lvl w:ilvl="1">
      <w:start w:val="1"/>
      <w:numFmt w:val="lowerLetter"/>
      <w:lvlText w:val="%2."/>
      <w:lvlJc w:val="left"/>
      <w:pPr>
        <w:ind w:left="1440" w:hanging="360"/>
      </w:pPr>
      <w:rPr>
        <w:rFonts w:hint="default"/>
        <w:sz w:val="20"/>
      </w:rPr>
    </w:lvl>
    <w:lvl w:ilvl="2">
      <w:start w:val="1"/>
      <w:numFmt w:val="lowerRoman"/>
      <w:lvlText w:val="%3."/>
      <w:lvlJc w:val="right"/>
      <w:pPr>
        <w:ind w:left="2160" w:hanging="180"/>
      </w:pPr>
      <w:rPr>
        <w:rFonts w:hint="default"/>
        <w:sz w:val="20"/>
      </w:rPr>
    </w:lvl>
    <w:lvl w:ilvl="3">
      <w:start w:val="1"/>
      <w:numFmt w:val="decimal"/>
      <w:lvlText w:val="%4."/>
      <w:lvlJc w:val="left"/>
      <w:pPr>
        <w:ind w:left="2880" w:hanging="360"/>
      </w:pPr>
      <w:rPr>
        <w:rFonts w:hint="default"/>
        <w:sz w:val="20"/>
      </w:rPr>
    </w:lvl>
    <w:lvl w:ilvl="4">
      <w:start w:val="1"/>
      <w:numFmt w:val="lowerLetter"/>
      <w:lvlText w:val="%5."/>
      <w:lvlJc w:val="left"/>
      <w:pPr>
        <w:ind w:left="3600" w:hanging="360"/>
      </w:pPr>
      <w:rPr>
        <w:rFonts w:hint="default"/>
        <w:sz w:val="20"/>
      </w:rPr>
    </w:lvl>
    <w:lvl w:ilvl="5">
      <w:start w:val="1"/>
      <w:numFmt w:val="lowerRoman"/>
      <w:lvlText w:val="%6."/>
      <w:lvlJc w:val="right"/>
      <w:pPr>
        <w:ind w:left="4320" w:hanging="180"/>
      </w:pPr>
      <w:rPr>
        <w:rFonts w:hint="default"/>
        <w:sz w:val="20"/>
      </w:rPr>
    </w:lvl>
    <w:lvl w:ilvl="6">
      <w:start w:val="1"/>
      <w:numFmt w:val="decimal"/>
      <w:lvlText w:val="%7."/>
      <w:lvlJc w:val="left"/>
      <w:pPr>
        <w:ind w:left="5040" w:hanging="360"/>
      </w:pPr>
      <w:rPr>
        <w:rFonts w:hint="default"/>
        <w:sz w:val="20"/>
      </w:rPr>
    </w:lvl>
    <w:lvl w:ilvl="7">
      <w:start w:val="1"/>
      <w:numFmt w:val="lowerLetter"/>
      <w:lvlText w:val="%8."/>
      <w:lvlJc w:val="left"/>
      <w:pPr>
        <w:ind w:left="5760" w:hanging="360"/>
      </w:pPr>
      <w:rPr>
        <w:rFonts w:hint="default"/>
        <w:sz w:val="20"/>
      </w:rPr>
    </w:lvl>
    <w:lvl w:ilvl="8">
      <w:start w:val="1"/>
      <w:numFmt w:val="lowerRoman"/>
      <w:lvlText w:val="%9."/>
      <w:lvlJc w:val="right"/>
      <w:pPr>
        <w:ind w:left="6480" w:hanging="180"/>
      </w:pPr>
      <w:rPr>
        <w:rFonts w:hint="default"/>
        <w:sz w:val="20"/>
      </w:rPr>
    </w:lvl>
  </w:abstractNum>
  <w:abstractNum w:abstractNumId="12" w15:restartNumberingAfterBreak="0">
    <w:nsid w:val="4E8B65A0"/>
    <w:multiLevelType w:val="multilevel"/>
    <w:tmpl w:val="ED2062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FB77679"/>
    <w:multiLevelType w:val="hybridMultilevel"/>
    <w:tmpl w:val="BD5AB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58D1D7A"/>
    <w:multiLevelType w:val="hybridMultilevel"/>
    <w:tmpl w:val="A6CAFFE4"/>
    <w:lvl w:ilvl="0" w:tplc="38300A84">
      <w:start w:val="7"/>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CE42702"/>
    <w:multiLevelType w:val="hybridMultilevel"/>
    <w:tmpl w:val="F346629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6" w15:restartNumberingAfterBreak="0">
    <w:nsid w:val="6ED70474"/>
    <w:multiLevelType w:val="multilevel"/>
    <w:tmpl w:val="EA4E7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F433F3B"/>
    <w:multiLevelType w:val="multilevel"/>
    <w:tmpl w:val="499652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0C91EF1"/>
    <w:multiLevelType w:val="multilevel"/>
    <w:tmpl w:val="917A660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71B27C56"/>
    <w:multiLevelType w:val="hybridMultilevel"/>
    <w:tmpl w:val="8B1E5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966D9F"/>
    <w:multiLevelType w:val="hybridMultilevel"/>
    <w:tmpl w:val="AA5E481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num w:numId="1" w16cid:durableId="1769152947">
    <w:abstractNumId w:val="0"/>
  </w:num>
  <w:num w:numId="2" w16cid:durableId="1574004360">
    <w:abstractNumId w:val="14"/>
  </w:num>
  <w:num w:numId="3" w16cid:durableId="485510723">
    <w:abstractNumId w:val="4"/>
  </w:num>
  <w:num w:numId="4" w16cid:durableId="1881436875">
    <w:abstractNumId w:val="18"/>
  </w:num>
  <w:num w:numId="5" w16cid:durableId="717900452">
    <w:abstractNumId w:val="9"/>
  </w:num>
  <w:num w:numId="6" w16cid:durableId="630403686">
    <w:abstractNumId w:val="5"/>
  </w:num>
  <w:num w:numId="7" w16cid:durableId="872349701">
    <w:abstractNumId w:val="20"/>
  </w:num>
  <w:num w:numId="8" w16cid:durableId="1602300394">
    <w:abstractNumId w:val="13"/>
  </w:num>
  <w:num w:numId="9" w16cid:durableId="1397364213">
    <w:abstractNumId w:val="15"/>
  </w:num>
  <w:num w:numId="10" w16cid:durableId="40903750">
    <w:abstractNumId w:val="3"/>
  </w:num>
  <w:num w:numId="11" w16cid:durableId="1797336774">
    <w:abstractNumId w:val="6"/>
  </w:num>
  <w:num w:numId="12" w16cid:durableId="1018853158">
    <w:abstractNumId w:val="8"/>
  </w:num>
  <w:num w:numId="13" w16cid:durableId="963081058">
    <w:abstractNumId w:val="16"/>
  </w:num>
  <w:num w:numId="14" w16cid:durableId="730926756">
    <w:abstractNumId w:val="12"/>
  </w:num>
  <w:num w:numId="15" w16cid:durableId="1983272726">
    <w:abstractNumId w:val="10"/>
  </w:num>
  <w:num w:numId="16" w16cid:durableId="1851096367">
    <w:abstractNumId w:val="11"/>
  </w:num>
  <w:num w:numId="17" w16cid:durableId="1141191866">
    <w:abstractNumId w:val="19"/>
  </w:num>
  <w:num w:numId="18" w16cid:durableId="115760904">
    <w:abstractNumId w:val="17"/>
  </w:num>
  <w:num w:numId="19" w16cid:durableId="1530484936">
    <w:abstractNumId w:val="7"/>
  </w:num>
  <w:num w:numId="20" w16cid:durableId="1272392690">
    <w:abstractNumId w:val="1"/>
  </w:num>
  <w:num w:numId="21" w16cid:durableId="1565791941">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40E"/>
    <w:rsid w:val="00000EC0"/>
    <w:rsid w:val="0000124A"/>
    <w:rsid w:val="00002987"/>
    <w:rsid w:val="00002F2B"/>
    <w:rsid w:val="00003EE5"/>
    <w:rsid w:val="00003EEA"/>
    <w:rsid w:val="000040AC"/>
    <w:rsid w:val="00004941"/>
    <w:rsid w:val="00016E29"/>
    <w:rsid w:val="00017BCF"/>
    <w:rsid w:val="00017DCB"/>
    <w:rsid w:val="00017DFA"/>
    <w:rsid w:val="00021CE3"/>
    <w:rsid w:val="00022637"/>
    <w:rsid w:val="00023F06"/>
    <w:rsid w:val="000240E2"/>
    <w:rsid w:val="00025C04"/>
    <w:rsid w:val="00036C65"/>
    <w:rsid w:val="000378B6"/>
    <w:rsid w:val="00040B03"/>
    <w:rsid w:val="0004251B"/>
    <w:rsid w:val="0004267E"/>
    <w:rsid w:val="000435C9"/>
    <w:rsid w:val="00045C40"/>
    <w:rsid w:val="000505A9"/>
    <w:rsid w:val="0005109F"/>
    <w:rsid w:val="00060912"/>
    <w:rsid w:val="00060BD5"/>
    <w:rsid w:val="000618DE"/>
    <w:rsid w:val="00062B53"/>
    <w:rsid w:val="00062FE1"/>
    <w:rsid w:val="00063264"/>
    <w:rsid w:val="0006561D"/>
    <w:rsid w:val="00065CE3"/>
    <w:rsid w:val="000749E4"/>
    <w:rsid w:val="00077508"/>
    <w:rsid w:val="0008126E"/>
    <w:rsid w:val="00081DB7"/>
    <w:rsid w:val="000828E3"/>
    <w:rsid w:val="00082B9E"/>
    <w:rsid w:val="00082ED4"/>
    <w:rsid w:val="00084D43"/>
    <w:rsid w:val="00084D51"/>
    <w:rsid w:val="0008697A"/>
    <w:rsid w:val="00090708"/>
    <w:rsid w:val="00090792"/>
    <w:rsid w:val="00091346"/>
    <w:rsid w:val="000916BC"/>
    <w:rsid w:val="00092DE9"/>
    <w:rsid w:val="00093A70"/>
    <w:rsid w:val="00094D26"/>
    <w:rsid w:val="00097E29"/>
    <w:rsid w:val="000A1212"/>
    <w:rsid w:val="000A19B1"/>
    <w:rsid w:val="000A356F"/>
    <w:rsid w:val="000A676B"/>
    <w:rsid w:val="000B30DD"/>
    <w:rsid w:val="000B353C"/>
    <w:rsid w:val="000B6D2A"/>
    <w:rsid w:val="000B759E"/>
    <w:rsid w:val="000C2A53"/>
    <w:rsid w:val="000C606D"/>
    <w:rsid w:val="000C6788"/>
    <w:rsid w:val="000D3783"/>
    <w:rsid w:val="000D6E1B"/>
    <w:rsid w:val="000E4A9C"/>
    <w:rsid w:val="000E4EC6"/>
    <w:rsid w:val="000E4F5D"/>
    <w:rsid w:val="000F3DB3"/>
    <w:rsid w:val="000F50A5"/>
    <w:rsid w:val="000F705B"/>
    <w:rsid w:val="000F7411"/>
    <w:rsid w:val="0010037F"/>
    <w:rsid w:val="00101B6A"/>
    <w:rsid w:val="00105A6F"/>
    <w:rsid w:val="00110281"/>
    <w:rsid w:val="001140C3"/>
    <w:rsid w:val="00123784"/>
    <w:rsid w:val="00124407"/>
    <w:rsid w:val="00124A0A"/>
    <w:rsid w:val="00126327"/>
    <w:rsid w:val="00126570"/>
    <w:rsid w:val="00133701"/>
    <w:rsid w:val="00146639"/>
    <w:rsid w:val="0015306D"/>
    <w:rsid w:val="001562FE"/>
    <w:rsid w:val="00156B9A"/>
    <w:rsid w:val="001614BC"/>
    <w:rsid w:val="00162A4C"/>
    <w:rsid w:val="0016760D"/>
    <w:rsid w:val="001719F4"/>
    <w:rsid w:val="0017478D"/>
    <w:rsid w:val="001769CE"/>
    <w:rsid w:val="0017790E"/>
    <w:rsid w:val="00185A8E"/>
    <w:rsid w:val="0018633A"/>
    <w:rsid w:val="001922ED"/>
    <w:rsid w:val="00193F43"/>
    <w:rsid w:val="0019488E"/>
    <w:rsid w:val="0019783B"/>
    <w:rsid w:val="001A5162"/>
    <w:rsid w:val="001A54FC"/>
    <w:rsid w:val="001A7DE6"/>
    <w:rsid w:val="001B240E"/>
    <w:rsid w:val="001B30DF"/>
    <w:rsid w:val="001B5789"/>
    <w:rsid w:val="001C0E74"/>
    <w:rsid w:val="001C0F19"/>
    <w:rsid w:val="001C325A"/>
    <w:rsid w:val="001C579A"/>
    <w:rsid w:val="001D2062"/>
    <w:rsid w:val="001D2BF7"/>
    <w:rsid w:val="001D514D"/>
    <w:rsid w:val="001D5422"/>
    <w:rsid w:val="001D6A0D"/>
    <w:rsid w:val="001D6D27"/>
    <w:rsid w:val="001E283B"/>
    <w:rsid w:val="001E33C7"/>
    <w:rsid w:val="001E4049"/>
    <w:rsid w:val="001E5AED"/>
    <w:rsid w:val="001F0427"/>
    <w:rsid w:val="001F4973"/>
    <w:rsid w:val="001F5981"/>
    <w:rsid w:val="00206EDD"/>
    <w:rsid w:val="00210966"/>
    <w:rsid w:val="002113D3"/>
    <w:rsid w:val="00211662"/>
    <w:rsid w:val="002119E2"/>
    <w:rsid w:val="00215C93"/>
    <w:rsid w:val="0022196A"/>
    <w:rsid w:val="002240BB"/>
    <w:rsid w:val="00233D77"/>
    <w:rsid w:val="00234922"/>
    <w:rsid w:val="00237CD4"/>
    <w:rsid w:val="002415FF"/>
    <w:rsid w:val="0024580B"/>
    <w:rsid w:val="00251271"/>
    <w:rsid w:val="00251BD7"/>
    <w:rsid w:val="00252263"/>
    <w:rsid w:val="002528FD"/>
    <w:rsid w:val="00253901"/>
    <w:rsid w:val="0025551B"/>
    <w:rsid w:val="00260E09"/>
    <w:rsid w:val="002638B4"/>
    <w:rsid w:val="002642F3"/>
    <w:rsid w:val="00266AA8"/>
    <w:rsid w:val="00271E4F"/>
    <w:rsid w:val="00276AEC"/>
    <w:rsid w:val="0028347D"/>
    <w:rsid w:val="00283608"/>
    <w:rsid w:val="00285221"/>
    <w:rsid w:val="00290480"/>
    <w:rsid w:val="0029114D"/>
    <w:rsid w:val="00292D8B"/>
    <w:rsid w:val="00293826"/>
    <w:rsid w:val="0029382E"/>
    <w:rsid w:val="002A09A7"/>
    <w:rsid w:val="002A1383"/>
    <w:rsid w:val="002A2F5A"/>
    <w:rsid w:val="002A3002"/>
    <w:rsid w:val="002A7948"/>
    <w:rsid w:val="002B0C97"/>
    <w:rsid w:val="002B0FC3"/>
    <w:rsid w:val="002B28F2"/>
    <w:rsid w:val="002B3E33"/>
    <w:rsid w:val="002B4BEE"/>
    <w:rsid w:val="002C114C"/>
    <w:rsid w:val="002C29BB"/>
    <w:rsid w:val="002C2A57"/>
    <w:rsid w:val="002C5D48"/>
    <w:rsid w:val="002C5DAC"/>
    <w:rsid w:val="002C79AC"/>
    <w:rsid w:val="002D5A61"/>
    <w:rsid w:val="002D7A68"/>
    <w:rsid w:val="002E0152"/>
    <w:rsid w:val="002E1E68"/>
    <w:rsid w:val="002E4E3A"/>
    <w:rsid w:val="002E6A64"/>
    <w:rsid w:val="002F00AB"/>
    <w:rsid w:val="002F1E39"/>
    <w:rsid w:val="002F3B2F"/>
    <w:rsid w:val="00301F99"/>
    <w:rsid w:val="003022A3"/>
    <w:rsid w:val="00304F58"/>
    <w:rsid w:val="003075CC"/>
    <w:rsid w:val="00315DFE"/>
    <w:rsid w:val="003202FB"/>
    <w:rsid w:val="00323D13"/>
    <w:rsid w:val="00324D94"/>
    <w:rsid w:val="00326062"/>
    <w:rsid w:val="00330517"/>
    <w:rsid w:val="00332EBA"/>
    <w:rsid w:val="003340A5"/>
    <w:rsid w:val="00334700"/>
    <w:rsid w:val="00341EA1"/>
    <w:rsid w:val="00344866"/>
    <w:rsid w:val="003524B2"/>
    <w:rsid w:val="00352F8C"/>
    <w:rsid w:val="0036142D"/>
    <w:rsid w:val="00365498"/>
    <w:rsid w:val="00365650"/>
    <w:rsid w:val="00366816"/>
    <w:rsid w:val="00366B03"/>
    <w:rsid w:val="00366E1E"/>
    <w:rsid w:val="00371E41"/>
    <w:rsid w:val="0037308A"/>
    <w:rsid w:val="00374998"/>
    <w:rsid w:val="0037602E"/>
    <w:rsid w:val="0037606E"/>
    <w:rsid w:val="00384513"/>
    <w:rsid w:val="00385F75"/>
    <w:rsid w:val="00386DDA"/>
    <w:rsid w:val="003874E2"/>
    <w:rsid w:val="00387697"/>
    <w:rsid w:val="00387BF8"/>
    <w:rsid w:val="00393428"/>
    <w:rsid w:val="00394657"/>
    <w:rsid w:val="00395031"/>
    <w:rsid w:val="00395B63"/>
    <w:rsid w:val="003A0641"/>
    <w:rsid w:val="003A1B7A"/>
    <w:rsid w:val="003A266E"/>
    <w:rsid w:val="003A5222"/>
    <w:rsid w:val="003B1EF8"/>
    <w:rsid w:val="003B5A93"/>
    <w:rsid w:val="003B7D89"/>
    <w:rsid w:val="003C0436"/>
    <w:rsid w:val="003C0F48"/>
    <w:rsid w:val="003C18C1"/>
    <w:rsid w:val="003C30FA"/>
    <w:rsid w:val="003C3149"/>
    <w:rsid w:val="003C3D98"/>
    <w:rsid w:val="003D176A"/>
    <w:rsid w:val="003D5DA3"/>
    <w:rsid w:val="003D5DD9"/>
    <w:rsid w:val="003D793A"/>
    <w:rsid w:val="003E2BAB"/>
    <w:rsid w:val="003E76AB"/>
    <w:rsid w:val="003F0879"/>
    <w:rsid w:val="003F23EB"/>
    <w:rsid w:val="003F6225"/>
    <w:rsid w:val="00400B2F"/>
    <w:rsid w:val="00400CBA"/>
    <w:rsid w:val="00402B9A"/>
    <w:rsid w:val="00404555"/>
    <w:rsid w:val="004045F8"/>
    <w:rsid w:val="00404FD6"/>
    <w:rsid w:val="00405251"/>
    <w:rsid w:val="004059E9"/>
    <w:rsid w:val="00407B31"/>
    <w:rsid w:val="00412D51"/>
    <w:rsid w:val="0041793A"/>
    <w:rsid w:val="00417A6E"/>
    <w:rsid w:val="00423017"/>
    <w:rsid w:val="00423DEE"/>
    <w:rsid w:val="00424ABC"/>
    <w:rsid w:val="00427803"/>
    <w:rsid w:val="00430C8C"/>
    <w:rsid w:val="00431C1A"/>
    <w:rsid w:val="00432655"/>
    <w:rsid w:val="004442D9"/>
    <w:rsid w:val="00444EEE"/>
    <w:rsid w:val="00445911"/>
    <w:rsid w:val="00447970"/>
    <w:rsid w:val="00453109"/>
    <w:rsid w:val="004546B6"/>
    <w:rsid w:val="004613DB"/>
    <w:rsid w:val="004628F0"/>
    <w:rsid w:val="004639B0"/>
    <w:rsid w:val="00465C72"/>
    <w:rsid w:val="0047017E"/>
    <w:rsid w:val="00471D47"/>
    <w:rsid w:val="004739E4"/>
    <w:rsid w:val="00474490"/>
    <w:rsid w:val="00475D1E"/>
    <w:rsid w:val="00475E99"/>
    <w:rsid w:val="004772E0"/>
    <w:rsid w:val="00477E53"/>
    <w:rsid w:val="0048150F"/>
    <w:rsid w:val="004965E4"/>
    <w:rsid w:val="004A0424"/>
    <w:rsid w:val="004A7A3F"/>
    <w:rsid w:val="004B4BD0"/>
    <w:rsid w:val="004B4D9E"/>
    <w:rsid w:val="004B561D"/>
    <w:rsid w:val="004C0EB6"/>
    <w:rsid w:val="004C2095"/>
    <w:rsid w:val="004C2A05"/>
    <w:rsid w:val="004C2EEE"/>
    <w:rsid w:val="004C73CF"/>
    <w:rsid w:val="004D08C0"/>
    <w:rsid w:val="004D4B23"/>
    <w:rsid w:val="004D543C"/>
    <w:rsid w:val="004D77AD"/>
    <w:rsid w:val="004E44D6"/>
    <w:rsid w:val="004F08B0"/>
    <w:rsid w:val="004F13E4"/>
    <w:rsid w:val="004F2772"/>
    <w:rsid w:val="004F7539"/>
    <w:rsid w:val="004F7EE5"/>
    <w:rsid w:val="005002A6"/>
    <w:rsid w:val="00501070"/>
    <w:rsid w:val="005024EC"/>
    <w:rsid w:val="0050455F"/>
    <w:rsid w:val="005053EA"/>
    <w:rsid w:val="0050768D"/>
    <w:rsid w:val="00510B19"/>
    <w:rsid w:val="00514576"/>
    <w:rsid w:val="00527F22"/>
    <w:rsid w:val="005326B9"/>
    <w:rsid w:val="005350DF"/>
    <w:rsid w:val="005351EA"/>
    <w:rsid w:val="00535FBF"/>
    <w:rsid w:val="00542DDA"/>
    <w:rsid w:val="00544F1D"/>
    <w:rsid w:val="00547B7E"/>
    <w:rsid w:val="0055040E"/>
    <w:rsid w:val="00550542"/>
    <w:rsid w:val="00554EB0"/>
    <w:rsid w:val="00560799"/>
    <w:rsid w:val="005616D0"/>
    <w:rsid w:val="00561EFD"/>
    <w:rsid w:val="00562D25"/>
    <w:rsid w:val="0056619E"/>
    <w:rsid w:val="005664F0"/>
    <w:rsid w:val="0057043C"/>
    <w:rsid w:val="00573E9F"/>
    <w:rsid w:val="00574375"/>
    <w:rsid w:val="0057488C"/>
    <w:rsid w:val="00574E8A"/>
    <w:rsid w:val="005804E2"/>
    <w:rsid w:val="00580E5E"/>
    <w:rsid w:val="00581250"/>
    <w:rsid w:val="0058209B"/>
    <w:rsid w:val="00583E6E"/>
    <w:rsid w:val="005855F4"/>
    <w:rsid w:val="00586E8E"/>
    <w:rsid w:val="00587B2B"/>
    <w:rsid w:val="0059086A"/>
    <w:rsid w:val="0059575C"/>
    <w:rsid w:val="00596F4E"/>
    <w:rsid w:val="005978A4"/>
    <w:rsid w:val="005A1F38"/>
    <w:rsid w:val="005A67A9"/>
    <w:rsid w:val="005B1080"/>
    <w:rsid w:val="005B3F07"/>
    <w:rsid w:val="005B7E51"/>
    <w:rsid w:val="005C2A06"/>
    <w:rsid w:val="005C2E9D"/>
    <w:rsid w:val="005C4DC9"/>
    <w:rsid w:val="005C748D"/>
    <w:rsid w:val="005D055B"/>
    <w:rsid w:val="005D26F2"/>
    <w:rsid w:val="005D2775"/>
    <w:rsid w:val="005D30B3"/>
    <w:rsid w:val="005D4038"/>
    <w:rsid w:val="005E14C1"/>
    <w:rsid w:val="005F2D3A"/>
    <w:rsid w:val="005F4CD4"/>
    <w:rsid w:val="005F523A"/>
    <w:rsid w:val="005F641D"/>
    <w:rsid w:val="005F6AE1"/>
    <w:rsid w:val="0060440E"/>
    <w:rsid w:val="006067BF"/>
    <w:rsid w:val="0061176A"/>
    <w:rsid w:val="00612FD5"/>
    <w:rsid w:val="0061544D"/>
    <w:rsid w:val="0061768F"/>
    <w:rsid w:val="006212AD"/>
    <w:rsid w:val="00623346"/>
    <w:rsid w:val="00623389"/>
    <w:rsid w:val="00625660"/>
    <w:rsid w:val="00631FF1"/>
    <w:rsid w:val="00635E1D"/>
    <w:rsid w:val="00636030"/>
    <w:rsid w:val="0064069D"/>
    <w:rsid w:val="00651D52"/>
    <w:rsid w:val="00653E54"/>
    <w:rsid w:val="006542A6"/>
    <w:rsid w:val="00655241"/>
    <w:rsid w:val="00657812"/>
    <w:rsid w:val="0066104B"/>
    <w:rsid w:val="00663C21"/>
    <w:rsid w:val="00664021"/>
    <w:rsid w:val="00664F89"/>
    <w:rsid w:val="00667877"/>
    <w:rsid w:val="006679C4"/>
    <w:rsid w:val="0067077C"/>
    <w:rsid w:val="006732BF"/>
    <w:rsid w:val="00675D1C"/>
    <w:rsid w:val="00681CAA"/>
    <w:rsid w:val="00683F87"/>
    <w:rsid w:val="006845DE"/>
    <w:rsid w:val="00690764"/>
    <w:rsid w:val="00690A3B"/>
    <w:rsid w:val="00692079"/>
    <w:rsid w:val="006950AE"/>
    <w:rsid w:val="006956D9"/>
    <w:rsid w:val="006958C8"/>
    <w:rsid w:val="00696997"/>
    <w:rsid w:val="006A2791"/>
    <w:rsid w:val="006B2BD2"/>
    <w:rsid w:val="006B60DC"/>
    <w:rsid w:val="006B6EFA"/>
    <w:rsid w:val="006B7C5B"/>
    <w:rsid w:val="006C42C7"/>
    <w:rsid w:val="006C59AC"/>
    <w:rsid w:val="006D1D8C"/>
    <w:rsid w:val="006D3DEB"/>
    <w:rsid w:val="006E667F"/>
    <w:rsid w:val="006E6B1B"/>
    <w:rsid w:val="006E7F9D"/>
    <w:rsid w:val="006F0ACA"/>
    <w:rsid w:val="006F4905"/>
    <w:rsid w:val="006F4A6D"/>
    <w:rsid w:val="006F7510"/>
    <w:rsid w:val="00700F4F"/>
    <w:rsid w:val="00700FB0"/>
    <w:rsid w:val="00703834"/>
    <w:rsid w:val="007059C8"/>
    <w:rsid w:val="007101F9"/>
    <w:rsid w:val="00710906"/>
    <w:rsid w:val="00710F62"/>
    <w:rsid w:val="00712497"/>
    <w:rsid w:val="007167AC"/>
    <w:rsid w:val="00723177"/>
    <w:rsid w:val="00725030"/>
    <w:rsid w:val="00725EB4"/>
    <w:rsid w:val="0072680A"/>
    <w:rsid w:val="007304D0"/>
    <w:rsid w:val="0073648E"/>
    <w:rsid w:val="0074226A"/>
    <w:rsid w:val="0074503D"/>
    <w:rsid w:val="007460B5"/>
    <w:rsid w:val="00747F9B"/>
    <w:rsid w:val="007548D2"/>
    <w:rsid w:val="007629BD"/>
    <w:rsid w:val="00764E6E"/>
    <w:rsid w:val="00765045"/>
    <w:rsid w:val="00765D08"/>
    <w:rsid w:val="00767685"/>
    <w:rsid w:val="00772C16"/>
    <w:rsid w:val="0077554A"/>
    <w:rsid w:val="00783E03"/>
    <w:rsid w:val="0078743F"/>
    <w:rsid w:val="007937A6"/>
    <w:rsid w:val="0079477B"/>
    <w:rsid w:val="007A3ABF"/>
    <w:rsid w:val="007A6F96"/>
    <w:rsid w:val="007A74CE"/>
    <w:rsid w:val="007A7DAE"/>
    <w:rsid w:val="007B2126"/>
    <w:rsid w:val="007B593E"/>
    <w:rsid w:val="007B662E"/>
    <w:rsid w:val="007C0913"/>
    <w:rsid w:val="007C3F68"/>
    <w:rsid w:val="007C46B7"/>
    <w:rsid w:val="007C6396"/>
    <w:rsid w:val="007D06AF"/>
    <w:rsid w:val="007D3E7E"/>
    <w:rsid w:val="007D7F75"/>
    <w:rsid w:val="007E0203"/>
    <w:rsid w:val="007E04CA"/>
    <w:rsid w:val="007E1C1E"/>
    <w:rsid w:val="007E2813"/>
    <w:rsid w:val="007F4E5D"/>
    <w:rsid w:val="007F5841"/>
    <w:rsid w:val="0080002B"/>
    <w:rsid w:val="008000A7"/>
    <w:rsid w:val="008112AE"/>
    <w:rsid w:val="008143B5"/>
    <w:rsid w:val="008144D5"/>
    <w:rsid w:val="00816763"/>
    <w:rsid w:val="0081716A"/>
    <w:rsid w:val="00822685"/>
    <w:rsid w:val="0082628D"/>
    <w:rsid w:val="0082769F"/>
    <w:rsid w:val="00833034"/>
    <w:rsid w:val="00833491"/>
    <w:rsid w:val="0083420F"/>
    <w:rsid w:val="00834309"/>
    <w:rsid w:val="008350CF"/>
    <w:rsid w:val="00840E2A"/>
    <w:rsid w:val="00841149"/>
    <w:rsid w:val="0084237E"/>
    <w:rsid w:val="008511D6"/>
    <w:rsid w:val="00852BE3"/>
    <w:rsid w:val="008533C1"/>
    <w:rsid w:val="00856CAE"/>
    <w:rsid w:val="00865527"/>
    <w:rsid w:val="008656C9"/>
    <w:rsid w:val="0086644F"/>
    <w:rsid w:val="00870308"/>
    <w:rsid w:val="008742B0"/>
    <w:rsid w:val="00875666"/>
    <w:rsid w:val="00877C5E"/>
    <w:rsid w:val="00880562"/>
    <w:rsid w:val="00883691"/>
    <w:rsid w:val="00883BF5"/>
    <w:rsid w:val="008861CE"/>
    <w:rsid w:val="00887A4B"/>
    <w:rsid w:val="00887E0A"/>
    <w:rsid w:val="00891551"/>
    <w:rsid w:val="00891C76"/>
    <w:rsid w:val="008923B1"/>
    <w:rsid w:val="0089639A"/>
    <w:rsid w:val="008A01A3"/>
    <w:rsid w:val="008A1816"/>
    <w:rsid w:val="008A4FE4"/>
    <w:rsid w:val="008A53AD"/>
    <w:rsid w:val="008A6F4E"/>
    <w:rsid w:val="008A7809"/>
    <w:rsid w:val="008B59F3"/>
    <w:rsid w:val="008B6023"/>
    <w:rsid w:val="008C7001"/>
    <w:rsid w:val="008D123A"/>
    <w:rsid w:val="008D6A33"/>
    <w:rsid w:val="008E322B"/>
    <w:rsid w:val="008E4FA2"/>
    <w:rsid w:val="008E53D9"/>
    <w:rsid w:val="008E739B"/>
    <w:rsid w:val="008E7966"/>
    <w:rsid w:val="008F03AD"/>
    <w:rsid w:val="008F2435"/>
    <w:rsid w:val="008F2800"/>
    <w:rsid w:val="008F3C2C"/>
    <w:rsid w:val="008F5B47"/>
    <w:rsid w:val="008F63FD"/>
    <w:rsid w:val="008F7FDE"/>
    <w:rsid w:val="00910A8A"/>
    <w:rsid w:val="00911491"/>
    <w:rsid w:val="00913E44"/>
    <w:rsid w:val="009155E8"/>
    <w:rsid w:val="009213A7"/>
    <w:rsid w:val="00924826"/>
    <w:rsid w:val="00931449"/>
    <w:rsid w:val="00931CEC"/>
    <w:rsid w:val="0093315F"/>
    <w:rsid w:val="00936AF8"/>
    <w:rsid w:val="00941B3E"/>
    <w:rsid w:val="00943A89"/>
    <w:rsid w:val="0094441A"/>
    <w:rsid w:val="00944B55"/>
    <w:rsid w:val="00947515"/>
    <w:rsid w:val="009505C5"/>
    <w:rsid w:val="00956A8D"/>
    <w:rsid w:val="009575A5"/>
    <w:rsid w:val="00962803"/>
    <w:rsid w:val="00970BD1"/>
    <w:rsid w:val="009726CC"/>
    <w:rsid w:val="009732A8"/>
    <w:rsid w:val="00975CB6"/>
    <w:rsid w:val="009769DA"/>
    <w:rsid w:val="00982062"/>
    <w:rsid w:val="00982481"/>
    <w:rsid w:val="009833F9"/>
    <w:rsid w:val="0098368E"/>
    <w:rsid w:val="0098633A"/>
    <w:rsid w:val="0098760F"/>
    <w:rsid w:val="00993044"/>
    <w:rsid w:val="00993F57"/>
    <w:rsid w:val="00995B8B"/>
    <w:rsid w:val="0099624F"/>
    <w:rsid w:val="00996C6C"/>
    <w:rsid w:val="00997D6C"/>
    <w:rsid w:val="009A0F0A"/>
    <w:rsid w:val="009A3A7C"/>
    <w:rsid w:val="009A73D3"/>
    <w:rsid w:val="009B0261"/>
    <w:rsid w:val="009C2623"/>
    <w:rsid w:val="009C500C"/>
    <w:rsid w:val="009C5017"/>
    <w:rsid w:val="009D2E12"/>
    <w:rsid w:val="009E06DA"/>
    <w:rsid w:val="009E221A"/>
    <w:rsid w:val="009E3913"/>
    <w:rsid w:val="009E4D97"/>
    <w:rsid w:val="009E5698"/>
    <w:rsid w:val="009E5C5A"/>
    <w:rsid w:val="009E66AB"/>
    <w:rsid w:val="009F2FD2"/>
    <w:rsid w:val="009F5517"/>
    <w:rsid w:val="009F6D7A"/>
    <w:rsid w:val="009F6F0D"/>
    <w:rsid w:val="009F7E9D"/>
    <w:rsid w:val="00A0112D"/>
    <w:rsid w:val="00A02489"/>
    <w:rsid w:val="00A06360"/>
    <w:rsid w:val="00A12289"/>
    <w:rsid w:val="00A12AA8"/>
    <w:rsid w:val="00A12E9E"/>
    <w:rsid w:val="00A25652"/>
    <w:rsid w:val="00A268D4"/>
    <w:rsid w:val="00A3061F"/>
    <w:rsid w:val="00A31B6C"/>
    <w:rsid w:val="00A33CED"/>
    <w:rsid w:val="00A35D1D"/>
    <w:rsid w:val="00A36B76"/>
    <w:rsid w:val="00A41E03"/>
    <w:rsid w:val="00A42E52"/>
    <w:rsid w:val="00A442DE"/>
    <w:rsid w:val="00A44AB5"/>
    <w:rsid w:val="00A44B06"/>
    <w:rsid w:val="00A4559F"/>
    <w:rsid w:val="00A461D1"/>
    <w:rsid w:val="00A46230"/>
    <w:rsid w:val="00A46324"/>
    <w:rsid w:val="00A46785"/>
    <w:rsid w:val="00A474AA"/>
    <w:rsid w:val="00A55B4E"/>
    <w:rsid w:val="00A56307"/>
    <w:rsid w:val="00A60595"/>
    <w:rsid w:val="00A61B43"/>
    <w:rsid w:val="00A6352F"/>
    <w:rsid w:val="00A70D04"/>
    <w:rsid w:val="00A762EA"/>
    <w:rsid w:val="00A76679"/>
    <w:rsid w:val="00A77989"/>
    <w:rsid w:val="00A80C6D"/>
    <w:rsid w:val="00A824BC"/>
    <w:rsid w:val="00A83E68"/>
    <w:rsid w:val="00A856C5"/>
    <w:rsid w:val="00A9681A"/>
    <w:rsid w:val="00AA156C"/>
    <w:rsid w:val="00AA6C92"/>
    <w:rsid w:val="00AA7479"/>
    <w:rsid w:val="00AB0C91"/>
    <w:rsid w:val="00AB1BD7"/>
    <w:rsid w:val="00AB3E3F"/>
    <w:rsid w:val="00AB4BC7"/>
    <w:rsid w:val="00AB595E"/>
    <w:rsid w:val="00AC02A9"/>
    <w:rsid w:val="00AC2116"/>
    <w:rsid w:val="00AC2A3D"/>
    <w:rsid w:val="00AC3F3D"/>
    <w:rsid w:val="00AC530A"/>
    <w:rsid w:val="00AC554A"/>
    <w:rsid w:val="00AD13C4"/>
    <w:rsid w:val="00AD248C"/>
    <w:rsid w:val="00AD3B7F"/>
    <w:rsid w:val="00AE1F59"/>
    <w:rsid w:val="00AE2EBB"/>
    <w:rsid w:val="00AE45BE"/>
    <w:rsid w:val="00AE50F6"/>
    <w:rsid w:val="00AE62FB"/>
    <w:rsid w:val="00AE7C5B"/>
    <w:rsid w:val="00AF3E04"/>
    <w:rsid w:val="00AF5D8C"/>
    <w:rsid w:val="00AF774A"/>
    <w:rsid w:val="00B012B4"/>
    <w:rsid w:val="00B118DC"/>
    <w:rsid w:val="00B15019"/>
    <w:rsid w:val="00B15437"/>
    <w:rsid w:val="00B1712C"/>
    <w:rsid w:val="00B22E81"/>
    <w:rsid w:val="00B24505"/>
    <w:rsid w:val="00B2462A"/>
    <w:rsid w:val="00B25BA8"/>
    <w:rsid w:val="00B27877"/>
    <w:rsid w:val="00B3455F"/>
    <w:rsid w:val="00B35A41"/>
    <w:rsid w:val="00B37671"/>
    <w:rsid w:val="00B400F9"/>
    <w:rsid w:val="00B42469"/>
    <w:rsid w:val="00B447FE"/>
    <w:rsid w:val="00B5001D"/>
    <w:rsid w:val="00B52519"/>
    <w:rsid w:val="00B54790"/>
    <w:rsid w:val="00B57D7A"/>
    <w:rsid w:val="00B634D2"/>
    <w:rsid w:val="00B63E86"/>
    <w:rsid w:val="00B647D8"/>
    <w:rsid w:val="00B65219"/>
    <w:rsid w:val="00B65EB5"/>
    <w:rsid w:val="00B65F34"/>
    <w:rsid w:val="00B67215"/>
    <w:rsid w:val="00B67406"/>
    <w:rsid w:val="00B675AC"/>
    <w:rsid w:val="00B67850"/>
    <w:rsid w:val="00B70AEA"/>
    <w:rsid w:val="00B74D70"/>
    <w:rsid w:val="00B753AC"/>
    <w:rsid w:val="00B821C0"/>
    <w:rsid w:val="00B822F2"/>
    <w:rsid w:val="00B82956"/>
    <w:rsid w:val="00B849F0"/>
    <w:rsid w:val="00B863FE"/>
    <w:rsid w:val="00B87586"/>
    <w:rsid w:val="00B87C94"/>
    <w:rsid w:val="00B9366A"/>
    <w:rsid w:val="00B956D7"/>
    <w:rsid w:val="00BA1F4C"/>
    <w:rsid w:val="00BA24FD"/>
    <w:rsid w:val="00BA53C0"/>
    <w:rsid w:val="00BA5648"/>
    <w:rsid w:val="00BA6712"/>
    <w:rsid w:val="00BA79FD"/>
    <w:rsid w:val="00BB0FE8"/>
    <w:rsid w:val="00BB1156"/>
    <w:rsid w:val="00BB46E9"/>
    <w:rsid w:val="00BB542F"/>
    <w:rsid w:val="00BC01E4"/>
    <w:rsid w:val="00BC1324"/>
    <w:rsid w:val="00BC1DFC"/>
    <w:rsid w:val="00BC32D2"/>
    <w:rsid w:val="00BC3D05"/>
    <w:rsid w:val="00BC5A07"/>
    <w:rsid w:val="00BC62C1"/>
    <w:rsid w:val="00BC7E2F"/>
    <w:rsid w:val="00BD0C25"/>
    <w:rsid w:val="00BD3CEC"/>
    <w:rsid w:val="00BD42FD"/>
    <w:rsid w:val="00BD4A2C"/>
    <w:rsid w:val="00BD6954"/>
    <w:rsid w:val="00BD7AB5"/>
    <w:rsid w:val="00BE3BEA"/>
    <w:rsid w:val="00BE4EC9"/>
    <w:rsid w:val="00BF3E7C"/>
    <w:rsid w:val="00BF5755"/>
    <w:rsid w:val="00C01C46"/>
    <w:rsid w:val="00C02542"/>
    <w:rsid w:val="00C02705"/>
    <w:rsid w:val="00C060AC"/>
    <w:rsid w:val="00C17E33"/>
    <w:rsid w:val="00C20570"/>
    <w:rsid w:val="00C23318"/>
    <w:rsid w:val="00C24DC8"/>
    <w:rsid w:val="00C25066"/>
    <w:rsid w:val="00C255E3"/>
    <w:rsid w:val="00C27646"/>
    <w:rsid w:val="00C3160B"/>
    <w:rsid w:val="00C319EC"/>
    <w:rsid w:val="00C33B88"/>
    <w:rsid w:val="00C35E8E"/>
    <w:rsid w:val="00C51B68"/>
    <w:rsid w:val="00C51B7B"/>
    <w:rsid w:val="00C51D2C"/>
    <w:rsid w:val="00C52A47"/>
    <w:rsid w:val="00C66828"/>
    <w:rsid w:val="00C709AA"/>
    <w:rsid w:val="00C7503D"/>
    <w:rsid w:val="00C750AC"/>
    <w:rsid w:val="00C824B1"/>
    <w:rsid w:val="00C90B15"/>
    <w:rsid w:val="00C91345"/>
    <w:rsid w:val="00C9162D"/>
    <w:rsid w:val="00C925C7"/>
    <w:rsid w:val="00C95E26"/>
    <w:rsid w:val="00C97074"/>
    <w:rsid w:val="00C978AE"/>
    <w:rsid w:val="00CA0A94"/>
    <w:rsid w:val="00CA1499"/>
    <w:rsid w:val="00CA2A6D"/>
    <w:rsid w:val="00CA3399"/>
    <w:rsid w:val="00CA58D5"/>
    <w:rsid w:val="00CA596D"/>
    <w:rsid w:val="00CB0D2C"/>
    <w:rsid w:val="00CB118C"/>
    <w:rsid w:val="00CB1590"/>
    <w:rsid w:val="00CB2680"/>
    <w:rsid w:val="00CB4406"/>
    <w:rsid w:val="00CB7958"/>
    <w:rsid w:val="00CC1880"/>
    <w:rsid w:val="00CC4753"/>
    <w:rsid w:val="00CC4DF2"/>
    <w:rsid w:val="00CC506C"/>
    <w:rsid w:val="00CC6195"/>
    <w:rsid w:val="00CD1373"/>
    <w:rsid w:val="00CD2012"/>
    <w:rsid w:val="00CD2C1F"/>
    <w:rsid w:val="00CD5E77"/>
    <w:rsid w:val="00CE1162"/>
    <w:rsid w:val="00CE3083"/>
    <w:rsid w:val="00CE54AA"/>
    <w:rsid w:val="00CE7C44"/>
    <w:rsid w:val="00CF16D3"/>
    <w:rsid w:val="00CF3522"/>
    <w:rsid w:val="00CF7B0E"/>
    <w:rsid w:val="00D02F9E"/>
    <w:rsid w:val="00D05817"/>
    <w:rsid w:val="00D06CDA"/>
    <w:rsid w:val="00D073B7"/>
    <w:rsid w:val="00D10117"/>
    <w:rsid w:val="00D1378B"/>
    <w:rsid w:val="00D14DB7"/>
    <w:rsid w:val="00D20995"/>
    <w:rsid w:val="00D21D21"/>
    <w:rsid w:val="00D2642C"/>
    <w:rsid w:val="00D26786"/>
    <w:rsid w:val="00D272BE"/>
    <w:rsid w:val="00D37A21"/>
    <w:rsid w:val="00D40AE5"/>
    <w:rsid w:val="00D42599"/>
    <w:rsid w:val="00D44BDF"/>
    <w:rsid w:val="00D5219D"/>
    <w:rsid w:val="00D538C7"/>
    <w:rsid w:val="00D54B9F"/>
    <w:rsid w:val="00D56965"/>
    <w:rsid w:val="00D62502"/>
    <w:rsid w:val="00D70C4F"/>
    <w:rsid w:val="00D71108"/>
    <w:rsid w:val="00D7350C"/>
    <w:rsid w:val="00D76C61"/>
    <w:rsid w:val="00D774BA"/>
    <w:rsid w:val="00D83847"/>
    <w:rsid w:val="00D8503D"/>
    <w:rsid w:val="00D855D3"/>
    <w:rsid w:val="00D90746"/>
    <w:rsid w:val="00D911DF"/>
    <w:rsid w:val="00D92F72"/>
    <w:rsid w:val="00D93321"/>
    <w:rsid w:val="00D9744E"/>
    <w:rsid w:val="00D976EE"/>
    <w:rsid w:val="00DA2FEC"/>
    <w:rsid w:val="00DA5A0A"/>
    <w:rsid w:val="00DA708D"/>
    <w:rsid w:val="00DA710F"/>
    <w:rsid w:val="00DB0E98"/>
    <w:rsid w:val="00DB28E4"/>
    <w:rsid w:val="00DB2B31"/>
    <w:rsid w:val="00DB3F3E"/>
    <w:rsid w:val="00DB78BA"/>
    <w:rsid w:val="00DC17E0"/>
    <w:rsid w:val="00DE5FBB"/>
    <w:rsid w:val="00E07294"/>
    <w:rsid w:val="00E10413"/>
    <w:rsid w:val="00E11CDB"/>
    <w:rsid w:val="00E13619"/>
    <w:rsid w:val="00E20026"/>
    <w:rsid w:val="00E2589E"/>
    <w:rsid w:val="00E31684"/>
    <w:rsid w:val="00E33A55"/>
    <w:rsid w:val="00E344DB"/>
    <w:rsid w:val="00E350C7"/>
    <w:rsid w:val="00E40A32"/>
    <w:rsid w:val="00E42903"/>
    <w:rsid w:val="00E443AA"/>
    <w:rsid w:val="00E44F8D"/>
    <w:rsid w:val="00E45392"/>
    <w:rsid w:val="00E456AF"/>
    <w:rsid w:val="00E502EA"/>
    <w:rsid w:val="00E607EF"/>
    <w:rsid w:val="00E61775"/>
    <w:rsid w:val="00E6456A"/>
    <w:rsid w:val="00E67E7D"/>
    <w:rsid w:val="00E70A7E"/>
    <w:rsid w:val="00E71C58"/>
    <w:rsid w:val="00E76629"/>
    <w:rsid w:val="00E804D2"/>
    <w:rsid w:val="00E80659"/>
    <w:rsid w:val="00E8201D"/>
    <w:rsid w:val="00E827FD"/>
    <w:rsid w:val="00E83121"/>
    <w:rsid w:val="00E85A76"/>
    <w:rsid w:val="00E87833"/>
    <w:rsid w:val="00E9222B"/>
    <w:rsid w:val="00E958E6"/>
    <w:rsid w:val="00EA256C"/>
    <w:rsid w:val="00EA39D7"/>
    <w:rsid w:val="00EA64B9"/>
    <w:rsid w:val="00EA767F"/>
    <w:rsid w:val="00EB64DF"/>
    <w:rsid w:val="00EC385B"/>
    <w:rsid w:val="00ED033C"/>
    <w:rsid w:val="00ED0E33"/>
    <w:rsid w:val="00ED5220"/>
    <w:rsid w:val="00ED59B4"/>
    <w:rsid w:val="00ED6FAE"/>
    <w:rsid w:val="00EE15EE"/>
    <w:rsid w:val="00EE1CF6"/>
    <w:rsid w:val="00EE2B95"/>
    <w:rsid w:val="00EE3365"/>
    <w:rsid w:val="00EE33BD"/>
    <w:rsid w:val="00EE38E9"/>
    <w:rsid w:val="00EE3DAD"/>
    <w:rsid w:val="00EE46F8"/>
    <w:rsid w:val="00EF02BF"/>
    <w:rsid w:val="00EF29BD"/>
    <w:rsid w:val="00EF34CD"/>
    <w:rsid w:val="00EF37EF"/>
    <w:rsid w:val="00EF59D3"/>
    <w:rsid w:val="00EF7D4F"/>
    <w:rsid w:val="00EF7DF8"/>
    <w:rsid w:val="00F01305"/>
    <w:rsid w:val="00F029A6"/>
    <w:rsid w:val="00F071EA"/>
    <w:rsid w:val="00F11811"/>
    <w:rsid w:val="00F12587"/>
    <w:rsid w:val="00F172D3"/>
    <w:rsid w:val="00F17643"/>
    <w:rsid w:val="00F17FA4"/>
    <w:rsid w:val="00F22346"/>
    <w:rsid w:val="00F23319"/>
    <w:rsid w:val="00F2351A"/>
    <w:rsid w:val="00F23809"/>
    <w:rsid w:val="00F23A2B"/>
    <w:rsid w:val="00F2489C"/>
    <w:rsid w:val="00F2577D"/>
    <w:rsid w:val="00F258E0"/>
    <w:rsid w:val="00F269EC"/>
    <w:rsid w:val="00F306C4"/>
    <w:rsid w:val="00F314A2"/>
    <w:rsid w:val="00F31AE5"/>
    <w:rsid w:val="00F33779"/>
    <w:rsid w:val="00F36ABE"/>
    <w:rsid w:val="00F40875"/>
    <w:rsid w:val="00F430BF"/>
    <w:rsid w:val="00F50680"/>
    <w:rsid w:val="00F530BF"/>
    <w:rsid w:val="00F541D3"/>
    <w:rsid w:val="00F54800"/>
    <w:rsid w:val="00F55037"/>
    <w:rsid w:val="00F576A8"/>
    <w:rsid w:val="00F63AFB"/>
    <w:rsid w:val="00F63D53"/>
    <w:rsid w:val="00F642B1"/>
    <w:rsid w:val="00F64390"/>
    <w:rsid w:val="00F71288"/>
    <w:rsid w:val="00F72270"/>
    <w:rsid w:val="00F73311"/>
    <w:rsid w:val="00F75451"/>
    <w:rsid w:val="00F76340"/>
    <w:rsid w:val="00F81979"/>
    <w:rsid w:val="00F81B19"/>
    <w:rsid w:val="00F832CC"/>
    <w:rsid w:val="00F90B9E"/>
    <w:rsid w:val="00F95AEC"/>
    <w:rsid w:val="00F971CB"/>
    <w:rsid w:val="00FA09CC"/>
    <w:rsid w:val="00FA2AED"/>
    <w:rsid w:val="00FA2B57"/>
    <w:rsid w:val="00FB5EC3"/>
    <w:rsid w:val="00FB7F2A"/>
    <w:rsid w:val="00FC3349"/>
    <w:rsid w:val="00FC6BCD"/>
    <w:rsid w:val="00FD0691"/>
    <w:rsid w:val="00FD4166"/>
    <w:rsid w:val="00FE078E"/>
    <w:rsid w:val="00FE369D"/>
    <w:rsid w:val="00FE3820"/>
    <w:rsid w:val="00FE3F76"/>
    <w:rsid w:val="00FE5B11"/>
    <w:rsid w:val="00FE7E8B"/>
    <w:rsid w:val="00FF18AC"/>
    <w:rsid w:val="00FF565E"/>
    <w:rsid w:val="00FF5C16"/>
    <w:rsid w:val="00FF7E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DCCDA3"/>
  <w15:chartTrackingRefBased/>
  <w15:docId w15:val="{4CE6A2D4-77B5-49CD-88D0-D6E9996B0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04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504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04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04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04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04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04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04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04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4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504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04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04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04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04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04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04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040E"/>
    <w:rPr>
      <w:rFonts w:eastAsiaTheme="majorEastAsia" w:cstheme="majorBidi"/>
      <w:color w:val="272727" w:themeColor="text1" w:themeTint="D8"/>
    </w:rPr>
  </w:style>
  <w:style w:type="paragraph" w:styleId="Title">
    <w:name w:val="Title"/>
    <w:basedOn w:val="Normal"/>
    <w:next w:val="Normal"/>
    <w:link w:val="TitleChar"/>
    <w:uiPriority w:val="10"/>
    <w:qFormat/>
    <w:rsid w:val="005504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04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04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04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040E"/>
    <w:pPr>
      <w:spacing w:before="160"/>
      <w:jc w:val="center"/>
    </w:pPr>
    <w:rPr>
      <w:i/>
      <w:iCs/>
      <w:color w:val="404040" w:themeColor="text1" w:themeTint="BF"/>
    </w:rPr>
  </w:style>
  <w:style w:type="character" w:customStyle="1" w:styleId="QuoteChar">
    <w:name w:val="Quote Char"/>
    <w:basedOn w:val="DefaultParagraphFont"/>
    <w:link w:val="Quote"/>
    <w:uiPriority w:val="29"/>
    <w:rsid w:val="0055040E"/>
    <w:rPr>
      <w:i/>
      <w:iCs/>
      <w:color w:val="404040" w:themeColor="text1" w:themeTint="BF"/>
    </w:rPr>
  </w:style>
  <w:style w:type="paragraph" w:styleId="ListParagraph">
    <w:name w:val="List Paragraph"/>
    <w:aliases w:val="Colored Bullets,Bullets,Evidence on Demand bullet points,CEIL PEAKS bullet points,Scriptoria bullet points,Dot pt,F5 List Paragraph,List Paragraph1,No Spacing1,List Paragraph Char Char Char,Indicator Text,Numbered Para 1,Bullet 1"/>
    <w:basedOn w:val="Normal"/>
    <w:link w:val="ListParagraphChar"/>
    <w:uiPriority w:val="34"/>
    <w:qFormat/>
    <w:rsid w:val="0055040E"/>
    <w:pPr>
      <w:ind w:left="720"/>
      <w:contextualSpacing/>
    </w:pPr>
  </w:style>
  <w:style w:type="character" w:styleId="IntenseEmphasis">
    <w:name w:val="Intense Emphasis"/>
    <w:basedOn w:val="DefaultParagraphFont"/>
    <w:uiPriority w:val="21"/>
    <w:qFormat/>
    <w:rsid w:val="0055040E"/>
    <w:rPr>
      <w:i/>
      <w:iCs/>
      <w:color w:val="0F4761" w:themeColor="accent1" w:themeShade="BF"/>
    </w:rPr>
  </w:style>
  <w:style w:type="paragraph" w:styleId="IntenseQuote">
    <w:name w:val="Intense Quote"/>
    <w:basedOn w:val="Normal"/>
    <w:next w:val="Normal"/>
    <w:link w:val="IntenseQuoteChar"/>
    <w:uiPriority w:val="30"/>
    <w:qFormat/>
    <w:rsid w:val="005504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040E"/>
    <w:rPr>
      <w:i/>
      <w:iCs/>
      <w:color w:val="0F4761" w:themeColor="accent1" w:themeShade="BF"/>
    </w:rPr>
  </w:style>
  <w:style w:type="character" w:styleId="IntenseReference">
    <w:name w:val="Intense Reference"/>
    <w:basedOn w:val="DefaultParagraphFont"/>
    <w:uiPriority w:val="32"/>
    <w:qFormat/>
    <w:rsid w:val="0055040E"/>
    <w:rPr>
      <w:b/>
      <w:bCs/>
      <w:smallCaps/>
      <w:color w:val="0F4761" w:themeColor="accent1" w:themeShade="BF"/>
      <w:spacing w:val="5"/>
    </w:rPr>
  </w:style>
  <w:style w:type="table" w:customStyle="1" w:styleId="GridTable4-Accent11">
    <w:name w:val="Grid Table 4 - Accent 11"/>
    <w:basedOn w:val="TableNormal"/>
    <w:next w:val="GridTable4-Accent1"/>
    <w:uiPriority w:val="49"/>
    <w:rsid w:val="0055040E"/>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9"/>
    <w:rsid w:val="0055040E"/>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Header">
    <w:name w:val="header"/>
    <w:basedOn w:val="Normal"/>
    <w:link w:val="HeaderChar"/>
    <w:uiPriority w:val="99"/>
    <w:unhideWhenUsed/>
    <w:rsid w:val="005504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40E"/>
  </w:style>
  <w:style w:type="paragraph" w:styleId="Footer">
    <w:name w:val="footer"/>
    <w:basedOn w:val="Normal"/>
    <w:link w:val="FooterChar"/>
    <w:uiPriority w:val="99"/>
    <w:unhideWhenUsed/>
    <w:rsid w:val="005504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40E"/>
  </w:style>
  <w:style w:type="table" w:styleId="TableGrid">
    <w:name w:val="Table Grid"/>
    <w:basedOn w:val="TableNormal"/>
    <w:uiPriority w:val="39"/>
    <w:rsid w:val="0055040E"/>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55040E"/>
    <w:pPr>
      <w:spacing w:after="200" w:line="240" w:lineRule="auto"/>
    </w:pPr>
    <w:rPr>
      <w:rFonts w:ascii="Calibri" w:eastAsia="Calibri" w:hAnsi="Calibri" w:cs="Calibri"/>
      <w:kern w:val="0"/>
      <w:sz w:val="20"/>
      <w:szCs w:val="20"/>
      <w:lang w:eastAsia="en-GB"/>
      <w14:ligatures w14:val="none"/>
    </w:rPr>
  </w:style>
  <w:style w:type="character" w:customStyle="1" w:styleId="CommentTextChar">
    <w:name w:val="Comment Text Char"/>
    <w:basedOn w:val="DefaultParagraphFont"/>
    <w:link w:val="CommentText"/>
    <w:uiPriority w:val="99"/>
    <w:rsid w:val="0055040E"/>
    <w:rPr>
      <w:rFonts w:ascii="Calibri" w:eastAsia="Calibri" w:hAnsi="Calibri" w:cs="Calibri"/>
      <w:kern w:val="0"/>
      <w:sz w:val="20"/>
      <w:szCs w:val="20"/>
      <w:lang w:eastAsia="en-GB"/>
      <w14:ligatures w14:val="none"/>
    </w:rPr>
  </w:style>
  <w:style w:type="character" w:styleId="CommentReference">
    <w:name w:val="annotation reference"/>
    <w:basedOn w:val="DefaultParagraphFont"/>
    <w:uiPriority w:val="99"/>
    <w:semiHidden/>
    <w:unhideWhenUsed/>
    <w:rsid w:val="0055040E"/>
    <w:rPr>
      <w:sz w:val="16"/>
      <w:szCs w:val="16"/>
    </w:rPr>
  </w:style>
  <w:style w:type="paragraph" w:styleId="Revision">
    <w:name w:val="Revision"/>
    <w:hidden/>
    <w:uiPriority w:val="99"/>
    <w:semiHidden/>
    <w:rsid w:val="00E11CDB"/>
    <w:pPr>
      <w:spacing w:after="0" w:line="240" w:lineRule="auto"/>
    </w:pPr>
  </w:style>
  <w:style w:type="paragraph" w:styleId="CommentSubject">
    <w:name w:val="annotation subject"/>
    <w:basedOn w:val="CommentText"/>
    <w:next w:val="CommentText"/>
    <w:link w:val="CommentSubjectChar"/>
    <w:uiPriority w:val="99"/>
    <w:semiHidden/>
    <w:unhideWhenUsed/>
    <w:rsid w:val="00E11CDB"/>
    <w:pPr>
      <w:spacing w:after="160"/>
    </w:pPr>
    <w:rPr>
      <w:rFonts w:asciiTheme="minorHAnsi" w:eastAsiaTheme="minorHAnsi" w:hAnsiTheme="minorHAnsi" w:cstheme="minorBidi"/>
      <w:b/>
      <w:bCs/>
      <w:kern w:val="2"/>
      <w:lang w:eastAsia="en-US"/>
      <w14:ligatures w14:val="standardContextual"/>
    </w:rPr>
  </w:style>
  <w:style w:type="character" w:customStyle="1" w:styleId="CommentSubjectChar">
    <w:name w:val="Comment Subject Char"/>
    <w:basedOn w:val="CommentTextChar"/>
    <w:link w:val="CommentSubject"/>
    <w:uiPriority w:val="99"/>
    <w:semiHidden/>
    <w:rsid w:val="00E11CDB"/>
    <w:rPr>
      <w:rFonts w:ascii="Calibri" w:eastAsia="Calibri" w:hAnsi="Calibri" w:cs="Calibri"/>
      <w:b/>
      <w:bCs/>
      <w:kern w:val="0"/>
      <w:sz w:val="20"/>
      <w:szCs w:val="20"/>
      <w:lang w:eastAsia="en-GB"/>
      <w14:ligatures w14:val="none"/>
    </w:rPr>
  </w:style>
  <w:style w:type="character" w:styleId="Hyperlink">
    <w:name w:val="Hyperlink"/>
    <w:basedOn w:val="DefaultParagraphFont"/>
    <w:uiPriority w:val="99"/>
    <w:unhideWhenUsed/>
    <w:rsid w:val="005D30B3"/>
    <w:rPr>
      <w:color w:val="467886" w:themeColor="hyperlink"/>
      <w:u w:val="single"/>
    </w:rPr>
  </w:style>
  <w:style w:type="character" w:styleId="UnresolvedMention">
    <w:name w:val="Unresolved Mention"/>
    <w:basedOn w:val="DefaultParagraphFont"/>
    <w:uiPriority w:val="99"/>
    <w:semiHidden/>
    <w:unhideWhenUsed/>
    <w:rsid w:val="005D30B3"/>
    <w:rPr>
      <w:color w:val="605E5C"/>
      <w:shd w:val="clear" w:color="auto" w:fill="E1DFDD"/>
    </w:rPr>
  </w:style>
  <w:style w:type="paragraph" w:styleId="BodyText">
    <w:name w:val="Body Text"/>
    <w:basedOn w:val="Normal"/>
    <w:link w:val="BodyTextChar"/>
    <w:uiPriority w:val="1"/>
    <w:qFormat/>
    <w:rsid w:val="00CC4DF2"/>
    <w:pPr>
      <w:widowControl w:val="0"/>
      <w:autoSpaceDE w:val="0"/>
      <w:autoSpaceDN w:val="0"/>
      <w:spacing w:after="0" w:line="240" w:lineRule="auto"/>
    </w:pPr>
    <w:rPr>
      <w:rFonts w:ascii="Calibri" w:eastAsia="Calibri" w:hAnsi="Calibri" w:cs="Calibri"/>
      <w:kern w:val="0"/>
      <w:sz w:val="24"/>
      <w:szCs w:val="24"/>
      <w:lang w:bidi="en-US"/>
      <w14:ligatures w14:val="none"/>
    </w:rPr>
  </w:style>
  <w:style w:type="character" w:customStyle="1" w:styleId="BodyTextChar">
    <w:name w:val="Body Text Char"/>
    <w:basedOn w:val="DefaultParagraphFont"/>
    <w:link w:val="BodyText"/>
    <w:uiPriority w:val="1"/>
    <w:rsid w:val="00CC4DF2"/>
    <w:rPr>
      <w:rFonts w:ascii="Calibri" w:eastAsia="Calibri" w:hAnsi="Calibri" w:cs="Calibri"/>
      <w:kern w:val="0"/>
      <w:sz w:val="24"/>
      <w:szCs w:val="24"/>
      <w:lang w:bidi="en-US"/>
      <w14:ligatures w14:val="none"/>
    </w:rPr>
  </w:style>
  <w:style w:type="character" w:customStyle="1" w:styleId="ListParagraphChar">
    <w:name w:val="List Paragraph Char"/>
    <w:aliases w:val="Colored Bullets Char,Bullets Char,Evidence on Demand bullet points Char,CEIL PEAKS bullet points Char,Scriptoria bullet points Char,Dot pt Char,F5 List Paragraph Char,List Paragraph1 Char,No Spacing1 Char,Indicator Text Char"/>
    <w:link w:val="ListParagraph"/>
    <w:uiPriority w:val="34"/>
    <w:qFormat/>
    <w:locked/>
    <w:rsid w:val="00D855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824927">
      <w:bodyDiv w:val="1"/>
      <w:marLeft w:val="0"/>
      <w:marRight w:val="0"/>
      <w:marTop w:val="0"/>
      <w:marBottom w:val="0"/>
      <w:divBdr>
        <w:top w:val="none" w:sz="0" w:space="0" w:color="auto"/>
        <w:left w:val="none" w:sz="0" w:space="0" w:color="auto"/>
        <w:bottom w:val="none" w:sz="0" w:space="0" w:color="auto"/>
        <w:right w:val="none" w:sz="0" w:space="0" w:color="auto"/>
      </w:divBdr>
    </w:div>
    <w:div w:id="299649284">
      <w:bodyDiv w:val="1"/>
      <w:marLeft w:val="0"/>
      <w:marRight w:val="0"/>
      <w:marTop w:val="0"/>
      <w:marBottom w:val="0"/>
      <w:divBdr>
        <w:top w:val="none" w:sz="0" w:space="0" w:color="auto"/>
        <w:left w:val="none" w:sz="0" w:space="0" w:color="auto"/>
        <w:bottom w:val="none" w:sz="0" w:space="0" w:color="auto"/>
        <w:right w:val="none" w:sz="0" w:space="0" w:color="auto"/>
      </w:divBdr>
    </w:div>
    <w:div w:id="880821295">
      <w:bodyDiv w:val="1"/>
      <w:marLeft w:val="0"/>
      <w:marRight w:val="0"/>
      <w:marTop w:val="0"/>
      <w:marBottom w:val="0"/>
      <w:divBdr>
        <w:top w:val="none" w:sz="0" w:space="0" w:color="auto"/>
        <w:left w:val="none" w:sz="0" w:space="0" w:color="auto"/>
        <w:bottom w:val="none" w:sz="0" w:space="0" w:color="auto"/>
        <w:right w:val="none" w:sz="0" w:space="0" w:color="auto"/>
      </w:divBdr>
    </w:div>
    <w:div w:id="941499885">
      <w:bodyDiv w:val="1"/>
      <w:marLeft w:val="0"/>
      <w:marRight w:val="0"/>
      <w:marTop w:val="0"/>
      <w:marBottom w:val="0"/>
      <w:divBdr>
        <w:top w:val="none" w:sz="0" w:space="0" w:color="auto"/>
        <w:left w:val="none" w:sz="0" w:space="0" w:color="auto"/>
        <w:bottom w:val="none" w:sz="0" w:space="0" w:color="auto"/>
        <w:right w:val="none" w:sz="0" w:space="0" w:color="auto"/>
      </w:divBdr>
    </w:div>
    <w:div w:id="1102725312">
      <w:bodyDiv w:val="1"/>
      <w:marLeft w:val="0"/>
      <w:marRight w:val="0"/>
      <w:marTop w:val="0"/>
      <w:marBottom w:val="0"/>
      <w:divBdr>
        <w:top w:val="none" w:sz="0" w:space="0" w:color="auto"/>
        <w:left w:val="none" w:sz="0" w:space="0" w:color="auto"/>
        <w:bottom w:val="none" w:sz="0" w:space="0" w:color="auto"/>
        <w:right w:val="none" w:sz="0" w:space="0" w:color="auto"/>
      </w:divBdr>
    </w:div>
    <w:div w:id="1235819815">
      <w:bodyDiv w:val="1"/>
      <w:marLeft w:val="0"/>
      <w:marRight w:val="0"/>
      <w:marTop w:val="0"/>
      <w:marBottom w:val="0"/>
      <w:divBdr>
        <w:top w:val="none" w:sz="0" w:space="0" w:color="auto"/>
        <w:left w:val="none" w:sz="0" w:space="0" w:color="auto"/>
        <w:bottom w:val="none" w:sz="0" w:space="0" w:color="auto"/>
        <w:right w:val="none" w:sz="0" w:space="0" w:color="auto"/>
      </w:divBdr>
    </w:div>
    <w:div w:id="1451781886">
      <w:bodyDiv w:val="1"/>
      <w:marLeft w:val="0"/>
      <w:marRight w:val="0"/>
      <w:marTop w:val="0"/>
      <w:marBottom w:val="0"/>
      <w:divBdr>
        <w:top w:val="none" w:sz="0" w:space="0" w:color="auto"/>
        <w:left w:val="none" w:sz="0" w:space="0" w:color="auto"/>
        <w:bottom w:val="none" w:sz="0" w:space="0" w:color="auto"/>
        <w:right w:val="none" w:sz="0" w:space="0" w:color="auto"/>
      </w:divBdr>
    </w:div>
    <w:div w:id="1665473870">
      <w:bodyDiv w:val="1"/>
      <w:marLeft w:val="0"/>
      <w:marRight w:val="0"/>
      <w:marTop w:val="0"/>
      <w:marBottom w:val="0"/>
      <w:divBdr>
        <w:top w:val="none" w:sz="0" w:space="0" w:color="auto"/>
        <w:left w:val="none" w:sz="0" w:space="0" w:color="auto"/>
        <w:bottom w:val="none" w:sz="0" w:space="0" w:color="auto"/>
        <w:right w:val="none" w:sz="0" w:space="0" w:color="auto"/>
      </w:divBdr>
      <w:divsChild>
        <w:div w:id="1336306318">
          <w:marLeft w:val="720"/>
          <w:marRight w:val="0"/>
          <w:marTop w:val="0"/>
          <w:marBottom w:val="0"/>
          <w:divBdr>
            <w:top w:val="none" w:sz="0" w:space="0" w:color="auto"/>
            <w:left w:val="none" w:sz="0" w:space="0" w:color="auto"/>
            <w:bottom w:val="none" w:sz="0" w:space="0" w:color="auto"/>
            <w:right w:val="none" w:sz="0" w:space="0" w:color="auto"/>
          </w:divBdr>
        </w:div>
      </w:divsChild>
    </w:div>
    <w:div w:id="1782846274">
      <w:bodyDiv w:val="1"/>
      <w:marLeft w:val="0"/>
      <w:marRight w:val="0"/>
      <w:marTop w:val="0"/>
      <w:marBottom w:val="0"/>
      <w:divBdr>
        <w:top w:val="none" w:sz="0" w:space="0" w:color="auto"/>
        <w:left w:val="none" w:sz="0" w:space="0" w:color="auto"/>
        <w:bottom w:val="none" w:sz="0" w:space="0" w:color="auto"/>
        <w:right w:val="none" w:sz="0" w:space="0" w:color="auto"/>
      </w:divBdr>
    </w:div>
    <w:div w:id="2004820421">
      <w:bodyDiv w:val="1"/>
      <w:marLeft w:val="0"/>
      <w:marRight w:val="0"/>
      <w:marTop w:val="0"/>
      <w:marBottom w:val="0"/>
      <w:divBdr>
        <w:top w:val="none" w:sz="0" w:space="0" w:color="auto"/>
        <w:left w:val="none" w:sz="0" w:space="0" w:color="auto"/>
        <w:bottom w:val="none" w:sz="0" w:space="0" w:color="auto"/>
        <w:right w:val="none" w:sz="0" w:space="0" w:color="auto"/>
      </w:divBdr>
    </w:div>
    <w:div w:id="2006662673">
      <w:bodyDiv w:val="1"/>
      <w:marLeft w:val="0"/>
      <w:marRight w:val="0"/>
      <w:marTop w:val="0"/>
      <w:marBottom w:val="0"/>
      <w:divBdr>
        <w:top w:val="none" w:sz="0" w:space="0" w:color="auto"/>
        <w:left w:val="none" w:sz="0" w:space="0" w:color="auto"/>
        <w:bottom w:val="none" w:sz="0" w:space="0" w:color="auto"/>
        <w:right w:val="none" w:sz="0" w:space="0" w:color="auto"/>
      </w:divBdr>
    </w:div>
    <w:div w:id="2130126288">
      <w:bodyDiv w:val="1"/>
      <w:marLeft w:val="0"/>
      <w:marRight w:val="0"/>
      <w:marTop w:val="0"/>
      <w:marBottom w:val="0"/>
      <w:divBdr>
        <w:top w:val="none" w:sz="0" w:space="0" w:color="auto"/>
        <w:left w:val="none" w:sz="0" w:space="0" w:color="auto"/>
        <w:bottom w:val="none" w:sz="0" w:space="0" w:color="auto"/>
        <w:right w:val="none" w:sz="0" w:space="0" w:color="auto"/>
      </w:divBdr>
    </w:div>
    <w:div w:id="213944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sam.gov"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seyoum@mercycorps.org" TargetMode="External"/><Relationship Id="rId2" Type="http://schemas.openxmlformats.org/officeDocument/2006/relationships/customXml" Target="../customXml/item2.xml"/><Relationship Id="rId16" Type="http://schemas.openxmlformats.org/officeDocument/2006/relationships/hyperlink" Target="mailto:nsileshi@mercycorps.org" TargetMode="External"/><Relationship Id="rId20" Type="http://schemas.openxmlformats.org/officeDocument/2006/relationships/hyperlink" Target="mailto:hrainnovations@mercycorp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liymohammed@mercycorps.or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hrainnovations@mercycorp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tadesse@mercycorps.or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F5EE49A2A9414E81CCB801F040929B" ma:contentTypeVersion="15" ma:contentTypeDescription="Create a new document." ma:contentTypeScope="" ma:versionID="e46fe2fc344529efc9da11da9537cd5d">
  <xsd:schema xmlns:xsd="http://www.w3.org/2001/XMLSchema" xmlns:xs="http://www.w3.org/2001/XMLSchema" xmlns:p="http://schemas.microsoft.com/office/2006/metadata/properties" xmlns:ns3="352d937c-d199-401c-9e0f-2183d166da73" xmlns:ns4="3a4df8d1-cc06-4222-8d2d-2b659a7adcf8" targetNamespace="http://schemas.microsoft.com/office/2006/metadata/properties" ma:root="true" ma:fieldsID="45fe4efec4fea9f9391c29b84cf48eff" ns3:_="" ns4:_="">
    <xsd:import namespace="352d937c-d199-401c-9e0f-2183d166da73"/>
    <xsd:import namespace="3a4df8d1-cc06-4222-8d2d-2b659a7adc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2d937c-d199-401c-9e0f-2183d166da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4df8d1-cc06-4222-8d2d-2b659a7adcf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352d937c-d199-401c-9e0f-2183d166da73" xsi:nil="true"/>
  </documentManagement>
</p:properties>
</file>

<file path=customXml/itemProps1.xml><?xml version="1.0" encoding="utf-8"?>
<ds:datastoreItem xmlns:ds="http://schemas.openxmlformats.org/officeDocument/2006/customXml" ds:itemID="{0CD797BC-05C7-4D8A-AC96-08B067FD7A6B}">
  <ds:schemaRefs>
    <ds:schemaRef ds:uri="http://schemas.microsoft.com/sharepoint/v3/contenttype/forms"/>
  </ds:schemaRefs>
</ds:datastoreItem>
</file>

<file path=customXml/itemProps2.xml><?xml version="1.0" encoding="utf-8"?>
<ds:datastoreItem xmlns:ds="http://schemas.openxmlformats.org/officeDocument/2006/customXml" ds:itemID="{D48A66D7-4FE2-45B0-90E8-36822D82A7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2d937c-d199-401c-9e0f-2183d166da73"/>
    <ds:schemaRef ds:uri="3a4df8d1-cc06-4222-8d2d-2b659a7adc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755DAD-CEDF-430B-946F-6B4FC7D72140}">
  <ds:schemaRefs>
    <ds:schemaRef ds:uri="http://schemas.openxmlformats.org/officeDocument/2006/bibliography"/>
  </ds:schemaRefs>
</ds:datastoreItem>
</file>

<file path=customXml/itemProps4.xml><?xml version="1.0" encoding="utf-8"?>
<ds:datastoreItem xmlns:ds="http://schemas.openxmlformats.org/officeDocument/2006/customXml" ds:itemID="{6E77C450-7E1F-48C2-828A-A42F44E22483}">
  <ds:schemaRefs>
    <ds:schemaRef ds:uri="http://schemas.microsoft.com/office/2006/metadata/properties"/>
    <ds:schemaRef ds:uri="http://schemas.microsoft.com/office/infopath/2007/PartnerControls"/>
    <ds:schemaRef ds:uri="352d937c-d199-401c-9e0f-2183d166da73"/>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5689</Words>
  <Characters>32431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Meseret Tefera</dc:creator>
  <cp:keywords/>
  <dc:description/>
  <cp:lastModifiedBy>Lubna Ali Mousa</cp:lastModifiedBy>
  <cp:revision>4</cp:revision>
  <dcterms:created xsi:type="dcterms:W3CDTF">2024-12-18T06:07:00Z</dcterms:created>
  <dcterms:modified xsi:type="dcterms:W3CDTF">2024-12-19T10:09:00Z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0x0101006CF5EE49A2A9414E81CCB801F040929B</vt:lpwstr>
  </property>
  <property fmtid="{D5CDD505-2E9C-101B-9397-08002B2CF9AE}" pid="3" name="GrammarlyDocumentId">
    <vt:lpwstr>947ed6ebe6f27858ffa6b3549ea54765c958951ca16b36bba08f683252fb63e3</vt:lpwstr>
  </property>
</Properties>
</file>